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6ADF" w14:textId="77777777" w:rsidR="00FE4610" w:rsidRDefault="00FE4610" w:rsidP="00FE4610">
      <w:pPr>
        <w:jc w:val="center"/>
        <w:rPr>
          <w:b/>
        </w:rPr>
      </w:pPr>
      <w:bookmarkStart w:id="0" w:name="_GoBack"/>
      <w:bookmarkEnd w:id="0"/>
      <w:r>
        <w:rPr>
          <w:b/>
        </w:rPr>
        <w:t xml:space="preserve">  ИНФОРМАЦИОННОЕ СООБЩЕНИЕ</w:t>
      </w:r>
    </w:p>
    <w:p w14:paraId="204EAE94" w14:textId="77777777" w:rsidR="00FE4610" w:rsidRDefault="00FE4610" w:rsidP="00FE4610">
      <w:pPr>
        <w:pStyle w:val="aa"/>
        <w:jc w:val="center"/>
        <w:rPr>
          <w:rFonts w:ascii="Times New Roman" w:hAnsi="Times New Roman"/>
          <w:b/>
          <w:i/>
          <w:sz w:val="24"/>
          <w:szCs w:val="24"/>
        </w:rPr>
      </w:pPr>
      <w:r>
        <w:rPr>
          <w:rFonts w:ascii="Times New Roman" w:hAnsi="Times New Roman"/>
          <w:b/>
          <w:sz w:val="24"/>
          <w:szCs w:val="24"/>
        </w:rPr>
        <w:t xml:space="preserve">о </w:t>
      </w:r>
      <w:r>
        <w:rPr>
          <w:rFonts w:ascii="Times New Roman" w:hAnsi="Times New Roman"/>
          <w:i/>
          <w:sz w:val="24"/>
          <w:szCs w:val="24"/>
        </w:rPr>
        <w:t xml:space="preserve"> </w:t>
      </w:r>
      <w:bookmarkStart w:id="1" w:name="_Hlk11999216"/>
      <w:r>
        <w:rPr>
          <w:rFonts w:ascii="Times New Roman" w:hAnsi="Times New Roman"/>
          <w:b/>
          <w:bCs/>
          <w:iCs/>
          <w:sz w:val="24"/>
          <w:szCs w:val="24"/>
        </w:rPr>
        <w:t xml:space="preserve">продаже муниципального  имущества, находящегося в собственности </w:t>
      </w:r>
      <w:r>
        <w:rPr>
          <w:rFonts w:ascii="Times New Roman" w:hAnsi="Times New Roman"/>
          <w:b/>
          <w:iCs/>
          <w:sz w:val="24"/>
          <w:szCs w:val="24"/>
        </w:rPr>
        <w:t>муниципального образования «Гатчинский муниципальный округ» Ленинградской области</w:t>
      </w:r>
      <w:r>
        <w:rPr>
          <w:rFonts w:ascii="Times New Roman" w:hAnsi="Times New Roman"/>
          <w:bCs/>
          <w:iCs/>
        </w:rPr>
        <w:t xml:space="preserve"> </w:t>
      </w:r>
      <w:r>
        <w:rPr>
          <w:rFonts w:ascii="Times New Roman" w:hAnsi="Times New Roman"/>
          <w:bCs/>
          <w:iCs/>
          <w:sz w:val="24"/>
          <w:szCs w:val="24"/>
        </w:rPr>
        <w:t xml:space="preserve"> </w:t>
      </w:r>
      <w:r>
        <w:rPr>
          <w:rFonts w:ascii="Times New Roman" w:hAnsi="Times New Roman"/>
          <w:b/>
          <w:iCs/>
          <w:sz w:val="24"/>
          <w:szCs w:val="24"/>
        </w:rPr>
        <w:t xml:space="preserve">на аукционе в электронной форме </w:t>
      </w:r>
      <w:r>
        <w:rPr>
          <w:rFonts w:ascii="Times New Roman" w:hAnsi="Times New Roman"/>
          <w:b/>
          <w:sz w:val="24"/>
          <w:szCs w:val="24"/>
        </w:rPr>
        <w:t xml:space="preserve">на электронной торговой площадке </w:t>
      </w:r>
      <w:r>
        <w:rPr>
          <w:rStyle w:val="12"/>
          <w:b/>
        </w:rPr>
        <w:t>http://utp.sberbank-ast.ru/</w:t>
      </w:r>
      <w:r>
        <w:rPr>
          <w:rFonts w:ascii="Times New Roman" w:hAnsi="Times New Roman"/>
          <w:b/>
          <w:sz w:val="24"/>
          <w:szCs w:val="24"/>
        </w:rPr>
        <w:t xml:space="preserve"> в сети Интернет</w:t>
      </w:r>
    </w:p>
    <w:bookmarkEnd w:id="1"/>
    <w:p w14:paraId="78564402" w14:textId="1CA35EDF" w:rsidR="00A70076" w:rsidRDefault="00A70076" w:rsidP="00A70076">
      <w:pPr>
        <w:jc w:val="center"/>
        <w:rPr>
          <w:i/>
        </w:rPr>
      </w:pPr>
      <w:r>
        <w:rPr>
          <w:b/>
        </w:rPr>
        <w:t xml:space="preserve">  </w:t>
      </w:r>
    </w:p>
    <w:p w14:paraId="207C0102" w14:textId="77777777" w:rsidR="00A70076" w:rsidRDefault="00A70076" w:rsidP="00A70076">
      <w:pPr>
        <w:ind w:right="-142" w:firstLine="720"/>
        <w:jc w:val="both"/>
        <w:rPr>
          <w:b/>
        </w:rPr>
      </w:pPr>
      <w:r>
        <w:t xml:space="preserve">Комитет по управлению имуществом Гатчинского муниципального района Ленинградской области  сообщает о проведении  </w:t>
      </w:r>
      <w:r>
        <w:rPr>
          <w:b/>
          <w:bCs/>
        </w:rPr>
        <w:t>07 октября</w:t>
      </w:r>
      <w:r>
        <w:rPr>
          <w:b/>
        </w:rPr>
        <w:t xml:space="preserve"> 2024 года в 09 часов 00 минут </w:t>
      </w:r>
      <w:r>
        <w:t>аукциона в электронной форме по продаже муниципального имущества.</w:t>
      </w:r>
    </w:p>
    <w:p w14:paraId="503F5C01" w14:textId="77777777" w:rsidR="00A70076" w:rsidRDefault="00A70076" w:rsidP="00A70076">
      <w:pPr>
        <w:numPr>
          <w:ilvl w:val="0"/>
          <w:numId w:val="5"/>
        </w:numPr>
        <w:ind w:left="708"/>
        <w:jc w:val="center"/>
        <w:rPr>
          <w:b/>
        </w:rPr>
      </w:pPr>
      <w:r>
        <w:rPr>
          <w:b/>
        </w:rPr>
        <w:t>Общие положения</w:t>
      </w:r>
    </w:p>
    <w:p w14:paraId="29B967A2" w14:textId="77777777" w:rsidR="00A70076" w:rsidRDefault="00A70076" w:rsidP="00A70076">
      <w:pPr>
        <w:ind w:right="-142" w:firstLine="720"/>
        <w:jc w:val="both"/>
      </w:pPr>
      <w:r>
        <w:t>Продажа муниципального имущества проводится в соответствии с:</w:t>
      </w:r>
    </w:p>
    <w:p w14:paraId="48C98073" w14:textId="77777777" w:rsidR="00A70076" w:rsidRDefault="00A70076" w:rsidP="00A70076">
      <w:pPr>
        <w:ind w:right="-142" w:firstLine="720"/>
        <w:jc w:val="both"/>
      </w:pPr>
      <w:r>
        <w:t>Федеральным законом от 21.12.2001 № 178-ФЗ «О приватизации государственного и муниципального имущества»;</w:t>
      </w:r>
    </w:p>
    <w:p w14:paraId="7551AA5E" w14:textId="77777777" w:rsidR="00A70076" w:rsidRDefault="00A70076" w:rsidP="00A70076">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5901DC3F" w14:textId="77777777" w:rsidR="00A70076" w:rsidRDefault="00A70076" w:rsidP="00A70076">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p>
    <w:p w14:paraId="376B3FB8" w14:textId="77777777" w:rsidR="00A70076" w:rsidRDefault="00A70076" w:rsidP="00A70076">
      <w:pPr>
        <w:jc w:val="both"/>
      </w:pPr>
      <w:r>
        <w:rPr>
          <w:sz w:val="28"/>
          <w:szCs w:val="28"/>
        </w:rPr>
        <w:t xml:space="preserve">          </w:t>
      </w:r>
      <w:r>
        <w:t xml:space="preserve">Решением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w:t>
      </w:r>
    </w:p>
    <w:p w14:paraId="28783FBA" w14:textId="77777777" w:rsidR="00A70076" w:rsidRDefault="00A70076" w:rsidP="00A70076">
      <w:pPr>
        <w:jc w:val="both"/>
      </w:pPr>
      <w:r>
        <w:t xml:space="preserve"> Решение совета депутатов муниципального образования «Город Гатчина» Гатчинского муниципального района от 23.12.2020 №56 «Об утверждении Положения о порядке продажи объектов жилищного фонда МО «Город Гатчина»                       </w:t>
      </w:r>
    </w:p>
    <w:p w14:paraId="283179CB" w14:textId="77777777" w:rsidR="00A70076" w:rsidRDefault="00A70076" w:rsidP="00A70076">
      <w:pPr>
        <w:jc w:val="both"/>
      </w:pPr>
      <w:r>
        <w:rPr>
          <w:b/>
        </w:rPr>
        <w:lastRenderedPageBreak/>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2" w:name="_Hlk147305570"/>
      <w:r>
        <w:t xml:space="preserve">08.05.2024 № 2138 </w:t>
      </w:r>
      <w:bookmarkStart w:id="3" w:name="_Hlk16753774"/>
      <w:r>
        <w:t>«</w:t>
      </w:r>
      <w:bookmarkStart w:id="4" w:name="_Hlk9934269"/>
      <w:r>
        <w:t xml:space="preserve">Об </w:t>
      </w:r>
      <w:bookmarkStart w:id="5" w:name="_Hlk171676713"/>
      <w:r>
        <w:t>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bookmarkEnd w:id="4"/>
      <w:r>
        <w:t>.</w:t>
      </w:r>
      <w:bookmarkEnd w:id="3"/>
    </w:p>
    <w:bookmarkEnd w:id="2"/>
    <w:bookmarkEnd w:id="5"/>
    <w:p w14:paraId="0D1A3591" w14:textId="77777777" w:rsidR="00A70076" w:rsidRDefault="00A70076" w:rsidP="00A70076">
      <w:pPr>
        <w:ind w:right="-142" w:firstLine="720"/>
        <w:jc w:val="both"/>
      </w:pPr>
      <w:r>
        <w:rPr>
          <w:b/>
        </w:rPr>
        <w:t>Собственник имущества</w:t>
      </w:r>
      <w:r>
        <w:t xml:space="preserve"> – муниципальное образование «Гатчинский муниципальный округ» Ленинградской области.</w:t>
      </w:r>
    </w:p>
    <w:p w14:paraId="4185C6D4" w14:textId="77777777" w:rsidR="00A70076" w:rsidRDefault="00A70076" w:rsidP="00A70076">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A70076">
        <w:t xml:space="preserve"> </w:t>
      </w:r>
      <w:r>
        <w:t xml:space="preserve">  </w:t>
      </w:r>
    </w:p>
    <w:p w14:paraId="442993F9" w14:textId="77777777" w:rsidR="00A70076" w:rsidRDefault="00A70076" w:rsidP="00A70076">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0A1E92F3" w14:textId="77777777" w:rsidR="00A70076" w:rsidRDefault="00A70076" w:rsidP="00A70076">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51F81F6F" w14:textId="77777777" w:rsidR="00A70076" w:rsidRDefault="00A70076" w:rsidP="00A70076">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6DAD724" w14:textId="77777777" w:rsidR="00A70076" w:rsidRDefault="00A70076" w:rsidP="00A70076">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047C568D" w14:textId="77777777" w:rsidR="00A70076" w:rsidRDefault="00A70076" w:rsidP="00A70076">
      <w:pPr>
        <w:ind w:firstLine="708"/>
        <w:jc w:val="both"/>
      </w:pPr>
      <w:r>
        <w:rPr>
          <w:bCs/>
          <w:color w:val="000000"/>
        </w:rPr>
        <w:t>Тел.</w:t>
      </w:r>
      <w:r>
        <w:rPr>
          <w:color w:val="0000FF"/>
        </w:rPr>
        <w:t xml:space="preserve">: </w:t>
      </w:r>
      <w:r>
        <w:rPr>
          <w:color w:val="000000"/>
        </w:rPr>
        <w:t>+7(495)787-29-97, +7 (495) 787-29-99</w:t>
      </w:r>
    </w:p>
    <w:p w14:paraId="74CE084E" w14:textId="53F8850C" w:rsidR="00A70076" w:rsidRDefault="00A70076" w:rsidP="00A70076">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1F217C11" w14:textId="77777777" w:rsidR="00A70076" w:rsidRDefault="00A70076" w:rsidP="00A70076">
      <w:pPr>
        <w:jc w:val="both"/>
      </w:pPr>
      <w:r>
        <w:rPr>
          <w:b/>
        </w:rPr>
        <w:t>Дата начала приема заявок</w:t>
      </w:r>
      <w:r>
        <w:t xml:space="preserve"> на участие в аукционе в электронной форме .– </w:t>
      </w:r>
      <w:r>
        <w:rPr>
          <w:b/>
          <w:bCs/>
        </w:rPr>
        <w:t>02.09.2024 года 09 часов 00 минут.</w:t>
      </w:r>
    </w:p>
    <w:p w14:paraId="62A16906" w14:textId="77777777" w:rsidR="00A70076" w:rsidRDefault="00A70076" w:rsidP="00A70076">
      <w:pPr>
        <w:jc w:val="both"/>
        <w:rPr>
          <w:b/>
          <w:bCs/>
        </w:rPr>
      </w:pPr>
      <w:r>
        <w:rPr>
          <w:b/>
        </w:rPr>
        <w:t>Дата окончания приема заявок</w:t>
      </w:r>
      <w:r>
        <w:t xml:space="preserve"> на участие в аукционе в электронной форме – </w:t>
      </w:r>
      <w:r>
        <w:rPr>
          <w:b/>
          <w:bCs/>
        </w:rPr>
        <w:t>27.09.2024 года 09 часов 00 минут.</w:t>
      </w:r>
    </w:p>
    <w:p w14:paraId="6546E4A4" w14:textId="77777777" w:rsidR="00A70076" w:rsidRDefault="00A70076" w:rsidP="00A70076">
      <w:pPr>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6BBE6322" w14:textId="77777777" w:rsidR="00A70076" w:rsidRDefault="00A70076" w:rsidP="00A70076">
      <w:pPr>
        <w:jc w:val="both"/>
        <w:rPr>
          <w:b/>
          <w:bCs/>
        </w:rPr>
      </w:pPr>
      <w:r>
        <w:rPr>
          <w:b/>
        </w:rPr>
        <w:t>Дата определения участников</w:t>
      </w:r>
      <w:r>
        <w:t xml:space="preserve"> аукциона в электронной форме –</w:t>
      </w:r>
      <w:r>
        <w:rPr>
          <w:b/>
          <w:bCs/>
        </w:rPr>
        <w:t>03.10.2024 года.</w:t>
      </w:r>
    </w:p>
    <w:p w14:paraId="01EDFD5A" w14:textId="77777777" w:rsidR="00A70076" w:rsidRDefault="00A70076" w:rsidP="00A70076">
      <w:pPr>
        <w:autoSpaceDE w:val="0"/>
        <w:autoSpaceDN w:val="0"/>
        <w:adjustRightInd w:val="0"/>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07.10.2024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F5615F0" w14:textId="0014F03C" w:rsidR="00A70076" w:rsidRDefault="00A70076" w:rsidP="00825A43">
      <w:pPr>
        <w:autoSpaceDE w:val="0"/>
        <w:autoSpaceDN w:val="0"/>
        <w:adjustRightInd w:val="0"/>
        <w:jc w:val="both"/>
        <w:textAlignment w:val="center"/>
        <w:rPr>
          <w:highlight w:val="red"/>
        </w:rPr>
      </w:pPr>
      <w:r>
        <w:t>Организатор торгов может отказаться от их  проведения  не позднее, чем  за три  дня до даты проведения торгов.</w:t>
      </w:r>
    </w:p>
    <w:p w14:paraId="34946F1B" w14:textId="77777777" w:rsidR="00A70076" w:rsidRDefault="00A70076" w:rsidP="00A70076">
      <w:pPr>
        <w:autoSpaceDE w:val="0"/>
        <w:autoSpaceDN w:val="0"/>
        <w:adjustRightInd w:val="0"/>
        <w:ind w:firstLine="709"/>
        <w:jc w:val="both"/>
        <w:textAlignment w:val="center"/>
        <w:rPr>
          <w:highlight w:val="red"/>
        </w:rPr>
      </w:pPr>
    </w:p>
    <w:p w14:paraId="3D772D42" w14:textId="77777777" w:rsidR="00A70076" w:rsidRDefault="00A70076" w:rsidP="00A70076">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20101DA3" w14:textId="77777777" w:rsidR="00A70076" w:rsidRDefault="00A70076" w:rsidP="00A70076">
      <w:pPr>
        <w:pStyle w:val="ab"/>
        <w:ind w:left="0" w:firstLine="709"/>
        <w:rPr>
          <w:rFonts w:ascii="Times New Roman" w:hAnsi="Times New Roman"/>
          <w:b/>
          <w:bCs/>
          <w:u w:val="single"/>
        </w:rPr>
      </w:pPr>
      <w:r>
        <w:rPr>
          <w:rFonts w:ascii="Times New Roman" w:hAnsi="Times New Roman"/>
          <w:b/>
          <w:bCs/>
          <w:u w:val="single"/>
        </w:rPr>
        <w:t>Лот № 1:</w:t>
      </w:r>
    </w:p>
    <w:p w14:paraId="254DB5D5" w14:textId="77777777" w:rsidR="00A70076" w:rsidRDefault="00A70076" w:rsidP="00A70076">
      <w:pPr>
        <w:jc w:val="both"/>
      </w:pPr>
      <w:r>
        <w:t xml:space="preserve">2/3 доли в праве общей долевой собственности на жилой </w:t>
      </w:r>
      <w:bookmarkStart w:id="6" w:name="_Hlk151045962"/>
      <w:r>
        <w:t xml:space="preserve">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bookmarkEnd w:id="6"/>
    </w:p>
    <w:p w14:paraId="31456806" w14:textId="77777777" w:rsidR="00A70076" w:rsidRDefault="00A70076" w:rsidP="00A70076">
      <w:pPr>
        <w:jc w:val="both"/>
        <w:rPr>
          <w:b/>
          <w:bCs/>
        </w:rPr>
      </w:pPr>
      <w:bookmarkStart w:id="7" w:name="_Hlk151046337"/>
      <w:r>
        <w:t xml:space="preserve">Ограничение: зона санитарной охраны источников водоснабжения, 3 пояс, защитная зона ОКН.   </w:t>
      </w:r>
      <w:bookmarkEnd w:id="7"/>
    </w:p>
    <w:p w14:paraId="4EB47822" w14:textId="77777777" w:rsidR="00A70076" w:rsidRDefault="00A70076" w:rsidP="00A70076">
      <w:pPr>
        <w:jc w:val="both"/>
        <w:rPr>
          <w:b/>
          <w:bCs/>
        </w:rPr>
      </w:pPr>
      <w:r>
        <w:rPr>
          <w:b/>
          <w:bCs/>
        </w:rPr>
        <w:t>Начальная цена продажи муниципального имущества:</w:t>
      </w:r>
    </w:p>
    <w:p w14:paraId="7C7194E7" w14:textId="77777777" w:rsidR="00A70076" w:rsidRDefault="00A70076" w:rsidP="00A70076">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2C6A58FB" w14:textId="77777777" w:rsidR="00A70076" w:rsidRDefault="00A70076" w:rsidP="00A70076">
      <w:pPr>
        <w:ind w:right="-284"/>
        <w:jc w:val="both"/>
        <w:rPr>
          <w:b/>
          <w:bCs/>
          <w:spacing w:val="3"/>
        </w:rPr>
      </w:pPr>
      <w:r>
        <w:rPr>
          <w:b/>
          <w:bCs/>
          <w:spacing w:val="3"/>
        </w:rPr>
        <w:t xml:space="preserve">3515000 </w:t>
      </w:r>
      <w:bookmarkStart w:id="8" w:name="_Hlk166073706"/>
      <w:r>
        <w:rPr>
          <w:b/>
          <w:bCs/>
          <w:spacing w:val="3"/>
        </w:rPr>
        <w:t xml:space="preserve">(Три миллиона пятьсот пятнадцать тысяч) рублей 00 копеек </w:t>
      </w:r>
      <w:bookmarkEnd w:id="8"/>
      <w:r>
        <w:rPr>
          <w:b/>
          <w:bCs/>
          <w:spacing w:val="3"/>
        </w:rPr>
        <w:t>(далее – начальная цена продажи),   НДС не облагается, в том числе:</w:t>
      </w:r>
    </w:p>
    <w:p w14:paraId="06E460CA" w14:textId="77777777" w:rsidR="00A70076" w:rsidRDefault="00A70076" w:rsidP="00A70076">
      <w:pPr>
        <w:ind w:right="-284"/>
        <w:jc w:val="both"/>
        <w:rPr>
          <w:spacing w:val="3"/>
        </w:rPr>
      </w:pPr>
      <w:r>
        <w:rPr>
          <w:spacing w:val="3"/>
        </w:rPr>
        <w:t>начальная стоимость 2/3 доли в праве общей долевой собственности на жилой дом составляет 2351000 (Два миллиона триста пятьдесят одна тысяча) рублей 00 копеек;</w:t>
      </w:r>
    </w:p>
    <w:p w14:paraId="0261E36D" w14:textId="77777777" w:rsidR="00A70076" w:rsidRDefault="00A70076" w:rsidP="00A70076">
      <w:pPr>
        <w:ind w:right="-284"/>
        <w:jc w:val="both"/>
        <w:rPr>
          <w:spacing w:val="3"/>
        </w:rPr>
      </w:pPr>
      <w:r>
        <w:rPr>
          <w:spacing w:val="3"/>
        </w:rPr>
        <w:t xml:space="preserve">начальная стоимость 2/3 доли в праве общей долевой собственности на земельный участок составляет 1164000 (Один миллион  сто шестьдесят четыре тысячи) рублей 00 копеек, НДС не  облагается. </w:t>
      </w:r>
    </w:p>
    <w:p w14:paraId="005E8F5D" w14:textId="77777777" w:rsidR="00A70076" w:rsidRDefault="00A70076" w:rsidP="00A70076">
      <w:pPr>
        <w:ind w:right="-284"/>
        <w:jc w:val="both"/>
      </w:pPr>
      <w:r>
        <w:rPr>
          <w:b/>
          <w:bCs/>
        </w:rPr>
        <w:t>Сумма задатка 10% от начальной цены продажи</w:t>
      </w:r>
      <w:r>
        <w:t>:</w:t>
      </w:r>
    </w:p>
    <w:p w14:paraId="46AE9032" w14:textId="77777777" w:rsidR="00A70076" w:rsidRDefault="00A70076" w:rsidP="00A70076">
      <w:pPr>
        <w:pStyle w:val="ac"/>
        <w:ind w:right="-284"/>
        <w:jc w:val="both"/>
        <w:rPr>
          <w:b/>
          <w:bCs/>
        </w:rPr>
      </w:pPr>
      <w:bookmarkStart w:id="9" w:name="_Hlk166073680"/>
      <w:r>
        <w:lastRenderedPageBreak/>
        <w:t>351500 (Триста пятьдесят одна тысяча пятьсот) рублей 00 копеек;</w:t>
      </w:r>
      <w:r>
        <w:rPr>
          <w:b/>
          <w:bCs/>
        </w:rPr>
        <w:t xml:space="preserve">              </w:t>
      </w:r>
    </w:p>
    <w:bookmarkEnd w:id="9"/>
    <w:p w14:paraId="31DE9B7C" w14:textId="77777777" w:rsidR="00A70076" w:rsidRDefault="00A70076" w:rsidP="00A70076">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43FFBF03" w14:textId="77777777" w:rsidR="00A70076" w:rsidRDefault="00A70076" w:rsidP="00A70076">
      <w:pPr>
        <w:jc w:val="both"/>
      </w:pPr>
      <w:r>
        <w:t>175750 (Сто семьдесят пять тысяч семьсот пятьдесят</w:t>
      </w:r>
      <w:proofErr w:type="gramStart"/>
      <w:r>
        <w:t xml:space="preserve"> )</w:t>
      </w:r>
      <w:proofErr w:type="gramEnd"/>
      <w:r>
        <w:t xml:space="preserve"> рублей 00 копеек.</w:t>
      </w:r>
    </w:p>
    <w:p w14:paraId="454F9D32" w14:textId="478BA9A9" w:rsidR="00A70076" w:rsidRDefault="00A70076" w:rsidP="00A70076">
      <w:pPr>
        <w:pStyle w:val="ac"/>
        <w:ind w:right="-284"/>
        <w:jc w:val="both"/>
        <w:rPr>
          <w:b/>
        </w:rPr>
      </w:pPr>
      <w:r>
        <w:rPr>
          <w:b/>
        </w:rPr>
        <w:t>Информация о торгах:</w:t>
      </w:r>
      <w:r w:rsidR="00825A43" w:rsidRPr="00825A43">
        <w:rPr>
          <w:bCs/>
        </w:rPr>
        <w:t xml:space="preserve"> </w:t>
      </w:r>
      <w:r w:rsidR="00825A43">
        <w:rPr>
          <w:bCs/>
        </w:rPr>
        <w:t xml:space="preserve">аукцион  по лоту №1, назначенный на 22.08.2024 признан несостоявшимся  в соответствии с </w:t>
      </w:r>
      <w:proofErr w:type="spellStart"/>
      <w:r w:rsidR="00825A43">
        <w:rPr>
          <w:bCs/>
        </w:rPr>
        <w:t>п.п</w:t>
      </w:r>
      <w:proofErr w:type="spellEnd"/>
      <w:r w:rsidR="00825A43">
        <w:rPr>
          <w:bCs/>
        </w:rPr>
        <w:t xml:space="preserve">. а) п.44 Постановления Правительства РФ от 27.08.2012 №860 «Об организации и проведении продажи государственного или муниципального имущества в электронной форме». </w:t>
      </w:r>
      <w:r>
        <w:rPr>
          <w:b/>
        </w:rPr>
        <w:t xml:space="preserve"> </w:t>
      </w:r>
    </w:p>
    <w:p w14:paraId="3F43D316" w14:textId="77777777" w:rsidR="00825A43" w:rsidRDefault="00825A43" w:rsidP="00A70076">
      <w:pPr>
        <w:pStyle w:val="ac"/>
        <w:ind w:right="-284"/>
        <w:jc w:val="both"/>
      </w:pPr>
    </w:p>
    <w:p w14:paraId="1A4E6F78" w14:textId="77777777" w:rsidR="00A70076" w:rsidRDefault="00A70076" w:rsidP="00A70076">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02</w:t>
      </w:r>
      <w:r>
        <w:rPr>
          <w:b/>
          <w:color w:val="000000"/>
        </w:rPr>
        <w:t>.09.2024 по 26.09.2024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4E16FC13" w14:textId="77777777" w:rsidR="00A70076" w:rsidRDefault="00A70076" w:rsidP="00A70076">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rsidRPr="00A70076">
        <w:rPr>
          <w:sz w:val="28"/>
          <w:szCs w:val="28"/>
        </w:rPr>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62D1488E" w14:textId="77777777" w:rsidR="00A70076" w:rsidRDefault="00A70076" w:rsidP="00A70076">
      <w:pPr>
        <w:ind w:firstLine="708"/>
        <w:jc w:val="both"/>
      </w:pPr>
      <w:r>
        <w:t>Осмотр объекта продажи проводится по адресу расположения объекта самостоятельно Покупателем.</w:t>
      </w:r>
    </w:p>
    <w:p w14:paraId="11D95FC2" w14:textId="77777777" w:rsidR="00A70076" w:rsidRDefault="00A70076" w:rsidP="00A70076">
      <w:pPr>
        <w:ind w:firstLine="709"/>
        <w:jc w:val="both"/>
      </w:pPr>
      <w:r>
        <w:t>Форма заявки, проект договора купли-продажи прилагаются к настоящему информационному сообщению (Приложение № 1, № 2).</w:t>
      </w:r>
    </w:p>
    <w:p w14:paraId="5B3B45BB" w14:textId="77777777" w:rsidR="00A70076" w:rsidRDefault="00A70076" w:rsidP="00A70076">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0BEEEFE1" w14:textId="77777777" w:rsidR="00A70076" w:rsidRDefault="00A70076" w:rsidP="00A70076">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68752F27" w14:textId="77777777" w:rsidR="00A70076" w:rsidRDefault="00A70076" w:rsidP="00A70076">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29ECFA5" w14:textId="77777777" w:rsidR="00A70076" w:rsidRDefault="00A70076" w:rsidP="00A70076">
      <w:pPr>
        <w:autoSpaceDE w:val="0"/>
        <w:autoSpaceDN w:val="0"/>
        <w:adjustRightInd w:val="0"/>
        <w:ind w:firstLine="540"/>
        <w:jc w:val="both"/>
      </w:pPr>
    </w:p>
    <w:p w14:paraId="5190DD09" w14:textId="77777777" w:rsidR="00A70076" w:rsidRDefault="00A70076" w:rsidP="00A70076">
      <w:pPr>
        <w:numPr>
          <w:ilvl w:val="0"/>
          <w:numId w:val="5"/>
        </w:numPr>
        <w:autoSpaceDE w:val="0"/>
        <w:autoSpaceDN w:val="0"/>
        <w:adjustRightInd w:val="0"/>
        <w:jc w:val="center"/>
        <w:rPr>
          <w:b/>
        </w:rPr>
      </w:pPr>
      <w:r>
        <w:rPr>
          <w:b/>
        </w:rPr>
        <w:t>Условия участия в аукционе в электронной форме</w:t>
      </w:r>
    </w:p>
    <w:p w14:paraId="3D7C71EB" w14:textId="77777777" w:rsidR="00A70076" w:rsidRDefault="00A70076" w:rsidP="00A70076">
      <w:pPr>
        <w:ind w:firstLine="709"/>
        <w:jc w:val="both"/>
      </w:pPr>
      <w:r>
        <w:t>Участником аукциона может быть любое физическое или юридическое лицо                         (далее - претендент) за исключением:</w:t>
      </w:r>
    </w:p>
    <w:p w14:paraId="6A2B216E" w14:textId="77777777" w:rsidR="00A70076" w:rsidRDefault="00A70076" w:rsidP="00A70076">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3AE69BB" w14:textId="77777777" w:rsidR="00A70076" w:rsidRDefault="00A70076" w:rsidP="00A70076">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251AEC93" w14:textId="77777777" w:rsidR="00A70076" w:rsidRDefault="00A70076" w:rsidP="00A70076">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825A43">
          <w:rPr>
            <w:rStyle w:val="a4"/>
            <w:color w:val="auto"/>
            <w:u w:val="none"/>
          </w:rPr>
          <w:t>перечень</w:t>
        </w:r>
      </w:hyperlink>
      <w:r w:rsidRPr="00825A43">
        <w:t xml:space="preserve"> </w:t>
      </w:r>
      <w: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4F27B60" w14:textId="77777777" w:rsidR="00A70076" w:rsidRDefault="00A70076" w:rsidP="00A70076">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3573DFA7" w14:textId="77777777" w:rsidR="00A70076" w:rsidRDefault="00A70076" w:rsidP="00A70076">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3957D1F9" w14:textId="77777777" w:rsidR="00A70076" w:rsidRDefault="00A70076" w:rsidP="00A70076">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91F2228" w14:textId="77777777" w:rsidR="00A70076" w:rsidRDefault="00A70076" w:rsidP="00A70076">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3A6E5D88" w14:textId="77777777" w:rsidR="00A70076" w:rsidRDefault="00A70076" w:rsidP="00A70076">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706EDC5" w14:textId="77777777" w:rsidR="00A70076" w:rsidRDefault="00A70076" w:rsidP="00A70076">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1FDC5D5C" w14:textId="77777777" w:rsidR="00A70076" w:rsidRDefault="00A70076" w:rsidP="00A70076">
      <w:pPr>
        <w:ind w:firstLine="709"/>
        <w:jc w:val="both"/>
      </w:pPr>
    </w:p>
    <w:p w14:paraId="63F64E23" w14:textId="77777777" w:rsidR="00A70076" w:rsidRDefault="00A70076" w:rsidP="00A70076">
      <w:pPr>
        <w:pStyle w:val="ac"/>
        <w:widowControl w:val="0"/>
        <w:numPr>
          <w:ilvl w:val="0"/>
          <w:numId w:val="5"/>
        </w:numPr>
        <w:spacing w:line="240" w:lineRule="atLeast"/>
        <w:jc w:val="center"/>
        <w:rPr>
          <w:b/>
        </w:rPr>
      </w:pPr>
      <w:r>
        <w:rPr>
          <w:b/>
        </w:rPr>
        <w:t>Порядок внесения задатка и его возврата</w:t>
      </w:r>
    </w:p>
    <w:p w14:paraId="7B208BFF" w14:textId="77777777" w:rsidR="00A70076" w:rsidRDefault="00A70076" w:rsidP="00A70076">
      <w:pPr>
        <w:pStyle w:val="ac"/>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2AA7BC6F" w14:textId="77777777" w:rsidR="00A70076" w:rsidRDefault="00A70076" w:rsidP="00A70076">
      <w:pPr>
        <w:ind w:firstLine="708"/>
        <w:jc w:val="both"/>
      </w:pPr>
      <w:r>
        <w:rPr>
          <w:b/>
          <w:bCs/>
        </w:rPr>
        <w:t xml:space="preserve">Получатель платежа: </w:t>
      </w:r>
      <w:r>
        <w:t>АО «Сбербанк-АСТ»</w:t>
      </w:r>
    </w:p>
    <w:p w14:paraId="7FF4BF78" w14:textId="77777777" w:rsidR="00A70076" w:rsidRDefault="00A70076" w:rsidP="00A70076">
      <w:pPr>
        <w:ind w:firstLine="708"/>
        <w:jc w:val="both"/>
      </w:pPr>
      <w:r>
        <w:t>ИНН 7707308480</w:t>
      </w:r>
    </w:p>
    <w:p w14:paraId="6B6253EE" w14:textId="77777777" w:rsidR="00A70076" w:rsidRDefault="00A70076" w:rsidP="00A70076">
      <w:pPr>
        <w:ind w:firstLine="708"/>
        <w:jc w:val="both"/>
      </w:pPr>
      <w:r>
        <w:t>КПП 770401001</w:t>
      </w:r>
    </w:p>
    <w:p w14:paraId="363ABCAF" w14:textId="77777777" w:rsidR="00A70076" w:rsidRDefault="00A70076" w:rsidP="00A70076">
      <w:pPr>
        <w:ind w:firstLine="708"/>
        <w:jc w:val="both"/>
      </w:pPr>
      <w:r>
        <w:t xml:space="preserve">Р/сч:40702810300020038047 </w:t>
      </w:r>
    </w:p>
    <w:p w14:paraId="06655CB8" w14:textId="77777777" w:rsidR="00A70076" w:rsidRDefault="00A70076" w:rsidP="00A70076">
      <w:pPr>
        <w:ind w:firstLine="708"/>
        <w:jc w:val="both"/>
        <w:rPr>
          <w:b/>
          <w:bCs/>
        </w:rPr>
      </w:pPr>
      <w:r>
        <w:rPr>
          <w:b/>
          <w:bCs/>
        </w:rPr>
        <w:t>Банковские реквизиты:</w:t>
      </w:r>
    </w:p>
    <w:p w14:paraId="79A2BBD5" w14:textId="77777777" w:rsidR="00A70076" w:rsidRDefault="00A70076" w:rsidP="00A70076">
      <w:pPr>
        <w:ind w:firstLine="708"/>
        <w:jc w:val="both"/>
      </w:pPr>
      <w:r>
        <w:rPr>
          <w:b/>
          <w:bCs/>
        </w:rPr>
        <w:t xml:space="preserve">Наименование банка: </w:t>
      </w:r>
      <w:r>
        <w:t xml:space="preserve">ПАО «СБЕРБАНК РОССИИ» г. МОСКВА </w:t>
      </w:r>
    </w:p>
    <w:p w14:paraId="730CD509" w14:textId="77777777" w:rsidR="00A70076" w:rsidRDefault="00A70076" w:rsidP="00A70076">
      <w:pPr>
        <w:ind w:firstLine="708"/>
        <w:jc w:val="both"/>
      </w:pPr>
      <w:r>
        <w:t>БИК 044525225</w:t>
      </w:r>
    </w:p>
    <w:p w14:paraId="4E55A172" w14:textId="77777777" w:rsidR="00A70076" w:rsidRDefault="00A70076" w:rsidP="00A70076">
      <w:pPr>
        <w:ind w:firstLine="708"/>
        <w:jc w:val="both"/>
        <w:rPr>
          <w:color w:val="000000"/>
        </w:rPr>
      </w:pPr>
      <w:r>
        <w:t xml:space="preserve">корр. счёт </w:t>
      </w:r>
      <w:r>
        <w:rPr>
          <w:color w:val="000000"/>
        </w:rPr>
        <w:t>30101810400000000225</w:t>
      </w:r>
    </w:p>
    <w:p w14:paraId="461F70E6" w14:textId="77777777" w:rsidR="00A70076" w:rsidRDefault="00A70076" w:rsidP="00A70076">
      <w:pPr>
        <w:ind w:firstLine="708"/>
        <w:jc w:val="both"/>
      </w:pPr>
    </w:p>
    <w:p w14:paraId="3F3B0344" w14:textId="77777777" w:rsidR="00A70076" w:rsidRDefault="00A70076" w:rsidP="00A70076">
      <w:pPr>
        <w:pStyle w:val="ac"/>
        <w:widowControl w:val="0"/>
        <w:ind w:firstLine="708"/>
        <w:jc w:val="both"/>
      </w:pPr>
      <w:r>
        <w:t>Назначение платежа – задаток для участия в аукционе в электронной форме (дата продажи, номер лота).</w:t>
      </w:r>
    </w:p>
    <w:p w14:paraId="55F92E21" w14:textId="77777777" w:rsidR="00A70076" w:rsidRDefault="00A70076" w:rsidP="00A70076">
      <w:pPr>
        <w:pStyle w:val="ac"/>
        <w:widowControl w:val="0"/>
        <w:ind w:firstLine="708"/>
        <w:jc w:val="both"/>
      </w:pPr>
      <w: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536B8D71" w14:textId="77777777" w:rsidR="00A70076" w:rsidRDefault="00A70076" w:rsidP="00A70076">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601DFFA4" w14:textId="77777777" w:rsidR="00A70076" w:rsidRDefault="00A70076" w:rsidP="00A70076">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79E51D60" w14:textId="77777777" w:rsidR="00A70076" w:rsidRDefault="00A70076" w:rsidP="00A70076">
      <w:pPr>
        <w:pStyle w:val="ac"/>
        <w:widowControl w:val="0"/>
        <w:ind w:firstLine="708"/>
        <w:jc w:val="both"/>
      </w:pPr>
      <w:proofErr w:type="gramStart"/>
      <w:r>
        <w:t>Лицам, перечислившим задаток для участия в аукционе в электронной форме по продаже муниципального  имущества денежные средства возвращаются</w:t>
      </w:r>
      <w:proofErr w:type="gramEnd"/>
      <w:r>
        <w:t xml:space="preserve"> в следующем порядке:</w:t>
      </w:r>
    </w:p>
    <w:p w14:paraId="65A4F42B" w14:textId="77777777" w:rsidR="00A70076" w:rsidRDefault="00A70076" w:rsidP="00A70076">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0437FF0D" w14:textId="77777777" w:rsidR="00A70076" w:rsidRDefault="00A70076" w:rsidP="00A70076">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734038A3" w14:textId="77777777" w:rsidR="00A70076" w:rsidRDefault="00A70076" w:rsidP="00A70076">
      <w:pPr>
        <w:ind w:firstLine="360"/>
        <w:jc w:val="center"/>
        <w:rPr>
          <w:b/>
          <w:highlight w:val="red"/>
        </w:rPr>
      </w:pPr>
    </w:p>
    <w:p w14:paraId="01C9B7C9" w14:textId="77777777" w:rsidR="00A70076" w:rsidRDefault="00A70076" w:rsidP="00A70076">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29C4328" w14:textId="77777777" w:rsidR="00A70076" w:rsidRDefault="00A70076" w:rsidP="00A70076">
      <w:pPr>
        <w:ind w:firstLine="709"/>
        <w:jc w:val="both"/>
      </w:pPr>
      <w:r>
        <w:t>По лоту одно лицо имеет право подать только одну заявку.</w:t>
      </w:r>
    </w:p>
    <w:p w14:paraId="2FC924A9" w14:textId="77777777" w:rsidR="00A70076" w:rsidRDefault="00A70076" w:rsidP="00A70076">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52902AAE" w14:textId="77777777" w:rsidR="00A70076" w:rsidRDefault="00A70076" w:rsidP="00A70076">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7FC23364" w14:textId="77777777" w:rsidR="00A70076" w:rsidRDefault="00A70076" w:rsidP="00A700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83A8FE4" w14:textId="77777777" w:rsidR="00A70076" w:rsidRDefault="00A70076" w:rsidP="00A70076">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59AF14BD" w14:textId="77777777" w:rsidR="00A70076" w:rsidRDefault="00A70076" w:rsidP="00A700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2CBB7A9E" w14:textId="77777777" w:rsidR="00A70076" w:rsidRDefault="00A70076" w:rsidP="00A70076">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F5BBEB7" w14:textId="77777777" w:rsidR="00A70076" w:rsidRDefault="00A70076" w:rsidP="00A70076">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DB0389C" w14:textId="77777777" w:rsidR="00A70076" w:rsidRDefault="00A70076" w:rsidP="00A70076">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C78B97A" w14:textId="77777777" w:rsidR="00A70076" w:rsidRDefault="00A70076" w:rsidP="00A70076">
      <w:pPr>
        <w:autoSpaceDE w:val="0"/>
        <w:autoSpaceDN w:val="0"/>
        <w:adjustRightInd w:val="0"/>
        <w:ind w:firstLine="540"/>
        <w:jc w:val="both"/>
        <w:rPr>
          <w:highlight w:val="red"/>
        </w:rPr>
      </w:pPr>
    </w:p>
    <w:p w14:paraId="5E703A16" w14:textId="77777777" w:rsidR="00A70076" w:rsidRDefault="00A70076" w:rsidP="00A70076">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127143BF" w14:textId="77777777" w:rsidR="00A70076" w:rsidRDefault="00A70076" w:rsidP="00A70076">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1E40C37E" w14:textId="77777777" w:rsidR="00A70076" w:rsidRDefault="00A70076" w:rsidP="00A70076">
      <w:pPr>
        <w:ind w:firstLine="720"/>
        <w:jc w:val="both"/>
      </w:pPr>
      <w:r>
        <w:rPr>
          <w:u w:val="single"/>
        </w:rPr>
        <w:t>юридические лица</w:t>
      </w:r>
      <w:r>
        <w:t>:</w:t>
      </w:r>
    </w:p>
    <w:p w14:paraId="359868BA" w14:textId="77777777" w:rsidR="00A70076" w:rsidRDefault="00A70076" w:rsidP="00A70076">
      <w:pPr>
        <w:ind w:firstLine="720"/>
        <w:jc w:val="both"/>
      </w:pPr>
      <w:r>
        <w:t>- учредительные документы;</w:t>
      </w:r>
    </w:p>
    <w:p w14:paraId="32F68B00" w14:textId="77777777" w:rsidR="00A70076" w:rsidRDefault="00A70076" w:rsidP="00A70076">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73F5A43" w14:textId="77777777" w:rsidR="00A70076" w:rsidRDefault="00A70076" w:rsidP="00A70076">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4769F53" w14:textId="77777777" w:rsidR="00A70076" w:rsidRDefault="00A70076" w:rsidP="00A70076">
      <w:pPr>
        <w:ind w:firstLine="720"/>
        <w:jc w:val="both"/>
      </w:pPr>
      <w:r>
        <w:rPr>
          <w:u w:val="single"/>
        </w:rPr>
        <w:t>физические лица</w:t>
      </w:r>
      <w:r>
        <w:t xml:space="preserve"> представляют документ, удостоверяющий личность (копии всех его листов).</w:t>
      </w:r>
    </w:p>
    <w:p w14:paraId="25CAE49B" w14:textId="77777777" w:rsidR="00A70076" w:rsidRDefault="00A70076" w:rsidP="00A70076">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73B0E3A6" w14:textId="77777777" w:rsidR="00A70076" w:rsidRDefault="00A70076" w:rsidP="00A70076">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41A533C" w14:textId="77777777" w:rsidR="00A70076" w:rsidRDefault="00A70076" w:rsidP="00A70076">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60F80F6B" w14:textId="77777777" w:rsidR="00A70076" w:rsidRDefault="00A70076" w:rsidP="00A70076">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277467EB" w14:textId="77777777" w:rsidR="00A70076" w:rsidRDefault="00A70076" w:rsidP="00A70076">
      <w:pPr>
        <w:ind w:firstLine="720"/>
        <w:jc w:val="both"/>
      </w:pPr>
      <w:r>
        <w:t>Не подлежат рассмотрению документы, исполненные карандашом, имеющие подчистки, приписки, иные  исправления.</w:t>
      </w:r>
    </w:p>
    <w:p w14:paraId="37C3795D" w14:textId="77777777" w:rsidR="00A70076" w:rsidRDefault="00A70076" w:rsidP="00A70076">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6113BA34" w14:textId="77777777" w:rsidR="00A70076" w:rsidRDefault="00A70076" w:rsidP="00A70076">
      <w:pPr>
        <w:ind w:firstLine="709"/>
        <w:jc w:val="both"/>
        <w:rPr>
          <w:color w:val="000000"/>
          <w:highlight w:val="red"/>
        </w:rPr>
      </w:pPr>
    </w:p>
    <w:p w14:paraId="4CDB396D" w14:textId="77777777" w:rsidR="00A70076" w:rsidRDefault="00A70076" w:rsidP="00A70076">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1136F0F4" w14:textId="77777777" w:rsidR="00A70076" w:rsidRDefault="00A70076" w:rsidP="00A70076">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03C678C4" w14:textId="77777777" w:rsidR="00A70076" w:rsidRDefault="00A70076" w:rsidP="00A70076">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7013AC8D" w14:textId="77777777" w:rsidR="00A70076" w:rsidRDefault="00A70076" w:rsidP="00A70076">
      <w:pPr>
        <w:ind w:firstLine="708"/>
        <w:jc w:val="both"/>
      </w:pPr>
      <w:r>
        <w:t>Претендент не допускается к участию в аукционе в электронной форме по следующим основаниям:</w:t>
      </w:r>
    </w:p>
    <w:p w14:paraId="3DCF83A6" w14:textId="77777777" w:rsidR="00A70076" w:rsidRDefault="00A70076" w:rsidP="00A70076">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5CFA5CD5" w14:textId="77777777" w:rsidR="00A70076" w:rsidRDefault="00A70076" w:rsidP="00A70076">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0BC835F1" w14:textId="77777777" w:rsidR="00A70076" w:rsidRDefault="00A70076" w:rsidP="00A70076">
      <w:pPr>
        <w:ind w:firstLine="709"/>
        <w:jc w:val="both"/>
      </w:pPr>
      <w:r>
        <w:t>- заявка подана лицом, не уполномоченным претендентом на осуществление таких действий;</w:t>
      </w:r>
    </w:p>
    <w:p w14:paraId="1ACA1ADF" w14:textId="77777777" w:rsidR="00A70076" w:rsidRDefault="00A70076" w:rsidP="00A70076">
      <w:pPr>
        <w:ind w:firstLine="709"/>
        <w:jc w:val="both"/>
      </w:pPr>
      <w:r>
        <w:t>- не подтверждено поступление в установленный срок задатка на счет, указанный в настоящем информационном сообщении.</w:t>
      </w:r>
    </w:p>
    <w:p w14:paraId="567598F4" w14:textId="77777777" w:rsidR="00A70076" w:rsidRDefault="00A70076" w:rsidP="00A70076">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7879AE77" w14:textId="77777777" w:rsidR="00A70076" w:rsidRDefault="00A70076" w:rsidP="00A70076">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6F2705A9" w14:textId="77777777" w:rsidR="00A70076" w:rsidRDefault="00A70076" w:rsidP="00A70076">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47111D1B" w14:textId="77777777" w:rsidR="00A70076" w:rsidRDefault="00A70076" w:rsidP="00A70076">
      <w:pPr>
        <w:widowControl w:val="0"/>
        <w:ind w:firstLine="708"/>
        <w:jc w:val="both"/>
      </w:pPr>
      <w:r>
        <w:t>В случае</w:t>
      </w:r>
      <w:proofErr w:type="gramStart"/>
      <w:r>
        <w:t>,</w:t>
      </w:r>
      <w:proofErr w:type="gramEnd"/>
      <w: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6966042" w14:textId="77777777" w:rsidR="00A70076" w:rsidRDefault="00A70076" w:rsidP="00A70076">
      <w:pPr>
        <w:widowControl w:val="0"/>
        <w:ind w:firstLine="708"/>
        <w:jc w:val="both"/>
      </w:pPr>
    </w:p>
    <w:p w14:paraId="01F7C0D0" w14:textId="77777777" w:rsidR="00A70076" w:rsidRDefault="00A70076" w:rsidP="00A70076">
      <w:pPr>
        <w:ind w:firstLine="720"/>
        <w:jc w:val="both"/>
        <w:rPr>
          <w:highlight w:val="red"/>
        </w:rPr>
      </w:pPr>
    </w:p>
    <w:p w14:paraId="18AC905B" w14:textId="77777777" w:rsidR="00A70076" w:rsidRDefault="00A70076" w:rsidP="00A70076">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2F2AADA8" w14:textId="77777777" w:rsidR="00A70076" w:rsidRDefault="00A70076" w:rsidP="00A70076">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1354D229" w14:textId="77777777" w:rsidR="00A70076" w:rsidRDefault="00A70076" w:rsidP="00A70076">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380F375A" w14:textId="77777777" w:rsidR="00A70076" w:rsidRDefault="00A70076" w:rsidP="00A70076">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CB43F9" w14:textId="77777777" w:rsidR="00A70076" w:rsidRDefault="00A70076" w:rsidP="00A70076">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22FB7DDA" w14:textId="77777777" w:rsidR="00A70076" w:rsidRDefault="00A70076" w:rsidP="00A70076">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2517D83B" w14:textId="77777777" w:rsidR="00A70076" w:rsidRDefault="00A70076" w:rsidP="00A70076">
      <w:pPr>
        <w:autoSpaceDE w:val="0"/>
        <w:autoSpaceDN w:val="0"/>
        <w:adjustRightInd w:val="0"/>
        <w:ind w:firstLine="709"/>
        <w:jc w:val="both"/>
      </w:pPr>
      <w:r>
        <w:t>Победителем аукциона в электронной форме признается:</w:t>
      </w:r>
    </w:p>
    <w:p w14:paraId="1ECF2694" w14:textId="77777777" w:rsidR="00A70076" w:rsidRDefault="00A70076" w:rsidP="00A70076">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0C07B8C3" w14:textId="77777777" w:rsidR="00A70076" w:rsidRDefault="00A70076" w:rsidP="00A70076">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1F47BEC6" w14:textId="77777777" w:rsidR="00A70076" w:rsidRDefault="00A70076" w:rsidP="00A70076">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1E6E72AC" w14:textId="77777777" w:rsidR="00A70076" w:rsidRDefault="00A70076" w:rsidP="00A70076">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0E31E191" w14:textId="77777777" w:rsidR="00A70076" w:rsidRDefault="00A70076" w:rsidP="00A70076">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2AA72A2E" w14:textId="77777777" w:rsidR="00A70076" w:rsidRDefault="00A70076" w:rsidP="00A70076">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6A09EA85" w14:textId="77777777" w:rsidR="00A70076" w:rsidRDefault="00A70076" w:rsidP="00A70076">
      <w:pPr>
        <w:autoSpaceDE w:val="0"/>
        <w:autoSpaceDN w:val="0"/>
        <w:adjustRightInd w:val="0"/>
        <w:ind w:firstLine="709"/>
        <w:jc w:val="both"/>
      </w:pPr>
      <w:r>
        <w:t>б) цена сделки;</w:t>
      </w:r>
    </w:p>
    <w:p w14:paraId="1976D8EB" w14:textId="77777777" w:rsidR="00A70076" w:rsidRDefault="00A70076" w:rsidP="00A70076">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F6C78B9" w14:textId="77777777" w:rsidR="00A70076" w:rsidRDefault="00A70076" w:rsidP="00A70076">
      <w:pPr>
        <w:autoSpaceDE w:val="0"/>
        <w:autoSpaceDN w:val="0"/>
        <w:adjustRightInd w:val="0"/>
        <w:ind w:firstLine="709"/>
        <w:jc w:val="both"/>
      </w:pPr>
      <w:r>
        <w:t>Аукцион в электронной форме признается несостоявшимся в следующих случаях:</w:t>
      </w:r>
    </w:p>
    <w:p w14:paraId="7F604ABD" w14:textId="77777777" w:rsidR="00A70076" w:rsidRDefault="00A70076" w:rsidP="00A70076">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2C20267A" w14:textId="77777777" w:rsidR="00A70076" w:rsidRDefault="00A70076" w:rsidP="00A70076">
      <w:pPr>
        <w:ind w:firstLine="709"/>
        <w:jc w:val="both"/>
      </w:pPr>
      <w:r>
        <w:t>б) ни один из участников не сделал предложение о начальной цене муниципального имущества.</w:t>
      </w:r>
    </w:p>
    <w:p w14:paraId="6870ECDC" w14:textId="77777777" w:rsidR="00A70076" w:rsidRDefault="00A70076" w:rsidP="00A70076">
      <w:pPr>
        <w:widowControl w:val="0"/>
        <w:ind w:firstLine="708"/>
        <w:jc w:val="both"/>
      </w:pPr>
    </w:p>
    <w:p w14:paraId="4F3BAC42" w14:textId="77777777" w:rsidR="00A70076" w:rsidRDefault="00A70076" w:rsidP="00A70076">
      <w:pPr>
        <w:jc w:val="center"/>
        <w:rPr>
          <w:b/>
          <w:szCs w:val="22"/>
        </w:rPr>
      </w:pPr>
      <w:r>
        <w:rPr>
          <w:b/>
          <w:bCs/>
          <w:szCs w:val="22"/>
        </w:rPr>
        <w:t>9. Порядок заключения договора купли-продажи</w:t>
      </w:r>
    </w:p>
    <w:p w14:paraId="3F4C2EE0" w14:textId="77777777" w:rsidR="00A70076" w:rsidRDefault="00A70076" w:rsidP="00A70076">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8AF2B7A" w14:textId="77777777" w:rsidR="00A70076" w:rsidRDefault="00A70076" w:rsidP="00A70076">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2323DAF0" w14:textId="77777777" w:rsidR="00A70076" w:rsidRDefault="00A70076" w:rsidP="00A70076">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proofErr w:type="gramStart"/>
      <w:r>
        <w:rPr>
          <w:b/>
        </w:rPr>
        <w:t>с даты заключения</w:t>
      </w:r>
      <w:proofErr w:type="gramEnd"/>
      <w:r>
        <w:rPr>
          <w:b/>
        </w:rPr>
        <w:t xml:space="preserve"> договора                   купли-продажи в размере цены  на следующие реквизиты:</w:t>
      </w:r>
    </w:p>
    <w:p w14:paraId="3192E714" w14:textId="77777777" w:rsidR="00A70076" w:rsidRDefault="00A70076" w:rsidP="00A70076">
      <w:pPr>
        <w:jc w:val="both"/>
        <w:rPr>
          <w:bCs/>
        </w:rPr>
      </w:pPr>
      <w:r>
        <w:rPr>
          <w:bCs/>
        </w:rPr>
        <w:t xml:space="preserve">Оплата имущества производится по реквизитам: </w:t>
      </w:r>
    </w:p>
    <w:p w14:paraId="6BB7C573" w14:textId="77777777" w:rsidR="00A70076" w:rsidRDefault="00A70076" w:rsidP="00A70076">
      <w:pPr>
        <w:jc w:val="both"/>
      </w:pPr>
      <w:r>
        <w:rPr>
          <w:b/>
        </w:rPr>
        <w:t>Наименование получателя</w:t>
      </w:r>
      <w:r>
        <w:t xml:space="preserve"> – </w:t>
      </w:r>
      <w:bookmarkStart w:id="10" w:name="_Hlk139875641"/>
      <w:r>
        <w:t>УФК по Ленинградской области (КУИ Гатчинского муниципального района, л/</w:t>
      </w:r>
      <w:proofErr w:type="spellStart"/>
      <w:r>
        <w:t>сч</w:t>
      </w:r>
      <w:proofErr w:type="spellEnd"/>
      <w:r>
        <w:t xml:space="preserve"> 04453203920) </w:t>
      </w:r>
    </w:p>
    <w:p w14:paraId="041ECF28" w14:textId="77777777" w:rsidR="00A70076" w:rsidRDefault="00A70076" w:rsidP="00A70076">
      <w:pPr>
        <w:jc w:val="both"/>
      </w:pPr>
      <w:r>
        <w:t xml:space="preserve">ИНН 4705031478 </w:t>
      </w:r>
    </w:p>
    <w:p w14:paraId="2CFDE71B" w14:textId="77777777" w:rsidR="00A70076" w:rsidRDefault="00A70076" w:rsidP="00A70076">
      <w:pPr>
        <w:jc w:val="both"/>
      </w:pPr>
      <w:r>
        <w:t xml:space="preserve">КПП 470501001, </w:t>
      </w:r>
    </w:p>
    <w:p w14:paraId="2397CBC8" w14:textId="77777777" w:rsidR="00A70076" w:rsidRDefault="00A70076" w:rsidP="00A70076">
      <w:pPr>
        <w:jc w:val="both"/>
        <w:rPr>
          <w:b/>
        </w:rPr>
      </w:pPr>
      <w:r>
        <w:t>р/</w:t>
      </w:r>
      <w:proofErr w:type="spellStart"/>
      <w:r>
        <w:t>сч</w:t>
      </w:r>
      <w:proofErr w:type="spellEnd"/>
      <w:r>
        <w:t xml:space="preserve"> 03100643000000014500</w:t>
      </w:r>
    </w:p>
    <w:p w14:paraId="11716A63" w14:textId="77777777" w:rsidR="00A70076" w:rsidRDefault="00A70076" w:rsidP="00A70076">
      <w:pPr>
        <w:jc w:val="both"/>
      </w:pPr>
      <w:r>
        <w:rPr>
          <w:b/>
        </w:rPr>
        <w:t>Банк получателя</w:t>
      </w:r>
      <w:r>
        <w:t xml:space="preserve">: СЕВЕРО-ЗАПАДНОЕ ГУ БАНКА РОССИИ //УФК по Ленинградской области, г. Санкт-Петербург, </w:t>
      </w:r>
    </w:p>
    <w:p w14:paraId="470B0A51" w14:textId="77777777" w:rsidR="00A70076" w:rsidRDefault="00A70076" w:rsidP="00A70076">
      <w:pPr>
        <w:jc w:val="both"/>
      </w:pPr>
      <w:r>
        <w:t>БИК 044030098</w:t>
      </w:r>
    </w:p>
    <w:p w14:paraId="0D97A1AA" w14:textId="77777777" w:rsidR="00A70076" w:rsidRDefault="00A70076" w:rsidP="00A70076">
      <w:pPr>
        <w:jc w:val="both"/>
        <w:rPr>
          <w:bCs/>
        </w:rPr>
      </w:pPr>
      <w:r>
        <w:t xml:space="preserve">к/с. </w:t>
      </w:r>
      <w:r>
        <w:rPr>
          <w:bCs/>
        </w:rPr>
        <w:t>40102810745370000098</w:t>
      </w:r>
    </w:p>
    <w:p w14:paraId="0D21C13D" w14:textId="77777777" w:rsidR="00A70076" w:rsidRDefault="00A70076" w:rsidP="00A70076">
      <w:pPr>
        <w:jc w:val="both"/>
        <w:rPr>
          <w:bCs/>
        </w:rPr>
      </w:pPr>
      <w:r>
        <w:rPr>
          <w:bCs/>
        </w:rPr>
        <w:t>КБК 802 114 020 53 13 0000 410</w:t>
      </w:r>
    </w:p>
    <w:p w14:paraId="62FF09C4" w14:textId="77777777" w:rsidR="00A70076" w:rsidRDefault="00A70076" w:rsidP="00A70076">
      <w:pPr>
        <w:jc w:val="both"/>
        <w:rPr>
          <w:bCs/>
        </w:rPr>
      </w:pPr>
      <w:r>
        <w:rPr>
          <w:bCs/>
        </w:rPr>
        <w:t>ОКТМО 41618101;</w:t>
      </w:r>
    </w:p>
    <w:p w14:paraId="6D267E6A" w14:textId="77777777" w:rsidR="00A70076" w:rsidRDefault="00A70076" w:rsidP="00A70076">
      <w:pPr>
        <w:jc w:val="both"/>
        <w:rPr>
          <w:bCs/>
        </w:rPr>
      </w:pPr>
      <w:r>
        <w:rPr>
          <w:bCs/>
        </w:rPr>
        <w:t>Оплата земельного участка производится по реквизитам:</w:t>
      </w:r>
    </w:p>
    <w:p w14:paraId="78CC9D05" w14:textId="77777777" w:rsidR="00A70076" w:rsidRDefault="00A70076" w:rsidP="00A70076">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5CB0B40A" w14:textId="77777777" w:rsidR="00A70076" w:rsidRDefault="00A70076" w:rsidP="00A70076">
      <w:pPr>
        <w:jc w:val="both"/>
      </w:pPr>
      <w:r>
        <w:t xml:space="preserve">ИНН 4705031478 </w:t>
      </w:r>
    </w:p>
    <w:p w14:paraId="01F7BAC7" w14:textId="77777777" w:rsidR="00A70076" w:rsidRDefault="00A70076" w:rsidP="00A70076">
      <w:pPr>
        <w:jc w:val="both"/>
      </w:pPr>
      <w:r>
        <w:t xml:space="preserve">КПП 470501001, </w:t>
      </w:r>
    </w:p>
    <w:p w14:paraId="17C5214A" w14:textId="77777777" w:rsidR="00A70076" w:rsidRDefault="00A70076" w:rsidP="00A70076">
      <w:pPr>
        <w:jc w:val="both"/>
        <w:rPr>
          <w:b/>
        </w:rPr>
      </w:pPr>
      <w:r>
        <w:t>р/</w:t>
      </w:r>
      <w:proofErr w:type="spellStart"/>
      <w:r>
        <w:t>сч</w:t>
      </w:r>
      <w:proofErr w:type="spellEnd"/>
      <w:r>
        <w:t xml:space="preserve"> 03100643000000014500</w:t>
      </w:r>
    </w:p>
    <w:p w14:paraId="009AC1D2" w14:textId="77777777" w:rsidR="00A70076" w:rsidRDefault="00A70076" w:rsidP="00A70076">
      <w:pPr>
        <w:jc w:val="both"/>
      </w:pPr>
      <w:r>
        <w:rPr>
          <w:b/>
        </w:rPr>
        <w:t>Банк получателя</w:t>
      </w:r>
      <w:r>
        <w:t xml:space="preserve">: СЕВЕРО-ЗАПАДНОЕ ГУ БАНКА РОССИИ //УФК по Ленинградской области, г. Санкт-Петербург, </w:t>
      </w:r>
    </w:p>
    <w:p w14:paraId="4C0A46AB" w14:textId="77777777" w:rsidR="00A70076" w:rsidRDefault="00A70076" w:rsidP="00A70076">
      <w:pPr>
        <w:jc w:val="both"/>
      </w:pPr>
      <w:r>
        <w:t>БИК 044030098</w:t>
      </w:r>
    </w:p>
    <w:p w14:paraId="4145DC7F" w14:textId="77777777" w:rsidR="00A70076" w:rsidRDefault="00A70076" w:rsidP="00A70076">
      <w:pPr>
        <w:jc w:val="both"/>
        <w:rPr>
          <w:bCs/>
        </w:rPr>
      </w:pPr>
      <w:r>
        <w:t xml:space="preserve">к/с. </w:t>
      </w:r>
      <w:r>
        <w:rPr>
          <w:bCs/>
        </w:rPr>
        <w:t>40102810745370000098</w:t>
      </w:r>
    </w:p>
    <w:p w14:paraId="3028D94B" w14:textId="77777777" w:rsidR="00A70076" w:rsidRDefault="00A70076" w:rsidP="00A70076">
      <w:pPr>
        <w:jc w:val="both"/>
        <w:rPr>
          <w:bCs/>
        </w:rPr>
      </w:pPr>
      <w:r>
        <w:rPr>
          <w:bCs/>
        </w:rPr>
        <w:t>КБК 802 114 060 25 13 0000 430</w:t>
      </w:r>
    </w:p>
    <w:p w14:paraId="2A24CDF7" w14:textId="77777777" w:rsidR="00A70076" w:rsidRDefault="00A70076" w:rsidP="00A70076">
      <w:pPr>
        <w:jc w:val="both"/>
        <w:rPr>
          <w:bCs/>
        </w:rPr>
      </w:pPr>
      <w:r>
        <w:rPr>
          <w:bCs/>
        </w:rPr>
        <w:t>ОКТМО 41618101;</w:t>
      </w:r>
    </w:p>
    <w:bookmarkEnd w:id="10"/>
    <w:p w14:paraId="60FE4DA7" w14:textId="77777777" w:rsidR="00A70076" w:rsidRDefault="00A70076" w:rsidP="00A70076">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16F5E01A" w14:textId="77777777" w:rsidR="00A70076" w:rsidRDefault="00A70076" w:rsidP="00A70076">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71A31684" w14:textId="77777777" w:rsidR="00A70076" w:rsidRDefault="00A70076" w:rsidP="00A70076">
      <w:pPr>
        <w:ind w:firstLine="708"/>
        <w:jc w:val="both"/>
        <w:rPr>
          <w:szCs w:val="22"/>
        </w:rPr>
      </w:pPr>
    </w:p>
    <w:p w14:paraId="18A3B453" w14:textId="77777777" w:rsidR="00A70076" w:rsidRDefault="00A70076" w:rsidP="00A70076">
      <w:pPr>
        <w:jc w:val="center"/>
        <w:rPr>
          <w:szCs w:val="22"/>
        </w:rPr>
      </w:pPr>
      <w:r>
        <w:rPr>
          <w:b/>
          <w:bCs/>
          <w:szCs w:val="22"/>
        </w:rPr>
        <w:t>10. Переход права собственности на муниципальное имущество</w:t>
      </w:r>
    </w:p>
    <w:p w14:paraId="5B499D0E" w14:textId="77777777" w:rsidR="00A70076" w:rsidRDefault="00A70076" w:rsidP="00A70076">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321B182D" w14:textId="77777777" w:rsidR="00A70076" w:rsidRDefault="00A70076" w:rsidP="00A70076">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547B3403" w14:textId="77777777" w:rsidR="00A70076" w:rsidRDefault="00A70076" w:rsidP="00A70076">
      <w:pPr>
        <w:ind w:firstLine="708"/>
        <w:jc w:val="both"/>
      </w:pPr>
    </w:p>
    <w:p w14:paraId="158743BD" w14:textId="77777777" w:rsidR="00A70076" w:rsidRDefault="00A70076" w:rsidP="00A70076">
      <w:pPr>
        <w:widowControl w:val="0"/>
        <w:tabs>
          <w:tab w:val="left" w:pos="284"/>
        </w:tabs>
      </w:pPr>
    </w:p>
    <w:p w14:paraId="013E6BAD" w14:textId="3F48CEB0" w:rsidR="00A70076" w:rsidRDefault="002946B3" w:rsidP="00A70076">
      <w:pPr>
        <w:widowControl w:val="0"/>
        <w:tabs>
          <w:tab w:val="left" w:pos="284"/>
        </w:tabs>
      </w:pPr>
      <w:r>
        <w:t>Председатель КУИ ГМР</w:t>
      </w:r>
      <w:r w:rsidR="00A70076">
        <w:t xml:space="preserve">                                                                              А.Н. Аввакумов</w:t>
      </w:r>
    </w:p>
    <w:p w14:paraId="52B5804C" w14:textId="77777777" w:rsidR="00A70076" w:rsidRDefault="00A70076" w:rsidP="00A70076"/>
    <w:p w14:paraId="1807C326" w14:textId="77777777" w:rsidR="00A70076" w:rsidRDefault="00A70076" w:rsidP="00A70076"/>
    <w:p w14:paraId="7CD63815" w14:textId="77777777" w:rsidR="00A70076" w:rsidRDefault="00A70076" w:rsidP="00A70076"/>
    <w:p w14:paraId="41326F12" w14:textId="77777777" w:rsidR="00A70076" w:rsidRDefault="00A70076" w:rsidP="00A70076"/>
    <w:p w14:paraId="13DA349A" w14:textId="77777777" w:rsidR="00A70076" w:rsidRDefault="00A70076" w:rsidP="00A70076"/>
    <w:p w14:paraId="3520A162" w14:textId="77777777" w:rsidR="00A70076" w:rsidRDefault="00A70076" w:rsidP="00A70076"/>
    <w:p w14:paraId="3FDBF13C" w14:textId="0DDC1F97" w:rsidR="00A70076" w:rsidRPr="002946B3" w:rsidRDefault="002946B3" w:rsidP="00A70076">
      <w:pPr>
        <w:rPr>
          <w:sz w:val="20"/>
          <w:szCs w:val="20"/>
        </w:rPr>
      </w:pPr>
      <w:r w:rsidRPr="002946B3">
        <w:rPr>
          <w:sz w:val="20"/>
          <w:szCs w:val="20"/>
        </w:rPr>
        <w:t>М.Ю. Дулевская (8-813-71-397-84)</w:t>
      </w:r>
    </w:p>
    <w:p w14:paraId="6F37C5C3" w14:textId="77777777" w:rsidR="002946B3" w:rsidRDefault="002946B3" w:rsidP="00A70076"/>
    <w:p w14:paraId="379A3F3B" w14:textId="77777777" w:rsidR="002946B3" w:rsidRDefault="002946B3" w:rsidP="00A70076"/>
    <w:p w14:paraId="270DF77F" w14:textId="77777777" w:rsidR="002946B3" w:rsidRDefault="002946B3" w:rsidP="00A70076"/>
    <w:p w14:paraId="5425494C" w14:textId="77777777" w:rsidR="00A70076" w:rsidRDefault="00A70076" w:rsidP="00A70076">
      <w:pPr>
        <w:jc w:val="right"/>
      </w:pPr>
      <w:r>
        <w:t>Приложение № 1</w:t>
      </w:r>
    </w:p>
    <w:p w14:paraId="3579BE8E" w14:textId="77777777" w:rsidR="00A70076" w:rsidRDefault="00A70076" w:rsidP="00A70076">
      <w:pPr>
        <w:jc w:val="center"/>
      </w:pPr>
      <w:r>
        <w:t xml:space="preserve">                                                                                                  к информационному сообщению</w:t>
      </w:r>
    </w:p>
    <w:p w14:paraId="1A900E2D" w14:textId="77777777" w:rsidR="00A70076" w:rsidRDefault="00A70076" w:rsidP="00A70076">
      <w:r>
        <w:t>Заявка на участие</w:t>
      </w:r>
    </w:p>
    <w:tbl>
      <w:tblPr>
        <w:tblW w:w="0" w:type="auto"/>
        <w:tblLook w:val="04A0" w:firstRow="1" w:lastRow="0" w:firstColumn="1" w:lastColumn="0" w:noHBand="0" w:noVBand="1"/>
      </w:tblPr>
      <w:tblGrid>
        <w:gridCol w:w="3256"/>
        <w:gridCol w:w="6089"/>
      </w:tblGrid>
      <w:tr w:rsidR="00A70076" w14:paraId="7EC0954D" w14:textId="77777777" w:rsidTr="00A70076">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237C9DDB" w14:textId="77777777" w:rsidR="00A70076" w:rsidRDefault="00A70076">
            <w:pPr>
              <w:rPr>
                <w:sz w:val="20"/>
                <w:szCs w:val="20"/>
                <w:lang w:eastAsia="en-US"/>
              </w:rPr>
            </w:pPr>
            <w:r>
              <w:rPr>
                <w:b/>
                <w:bCs/>
                <w:sz w:val="20"/>
                <w:szCs w:val="20"/>
                <w:lang w:eastAsia="en-US"/>
              </w:rPr>
              <w:t>Сведения о процедуре</w:t>
            </w:r>
          </w:p>
        </w:tc>
      </w:tr>
      <w:tr w:rsidR="00A70076" w14:paraId="7C3F4D50"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3D2C9466" w14:textId="77777777" w:rsidR="00A70076" w:rsidRDefault="00A70076">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7245D668" w14:textId="77777777" w:rsidR="00A70076" w:rsidRDefault="00A70076">
            <w:pPr>
              <w:rPr>
                <w:sz w:val="20"/>
                <w:szCs w:val="20"/>
                <w:lang w:eastAsia="en-US"/>
              </w:rPr>
            </w:pPr>
            <w:r>
              <w:rPr>
                <w:sz w:val="20"/>
                <w:szCs w:val="20"/>
                <w:lang w:eastAsia="en-US"/>
              </w:rPr>
              <w:t xml:space="preserve">Аукцион </w:t>
            </w:r>
          </w:p>
        </w:tc>
      </w:tr>
      <w:tr w:rsidR="00A70076" w14:paraId="7CC29120"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2385E7E1" w14:textId="77777777" w:rsidR="00A70076" w:rsidRDefault="00A70076">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631D7947" w14:textId="77777777" w:rsidR="00A70076" w:rsidRDefault="00A70076">
            <w:pPr>
              <w:rPr>
                <w:sz w:val="20"/>
                <w:szCs w:val="20"/>
                <w:lang w:eastAsia="en-US"/>
              </w:rPr>
            </w:pPr>
          </w:p>
        </w:tc>
      </w:tr>
      <w:tr w:rsidR="00A70076" w14:paraId="01646B2A"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4F466DE3" w14:textId="77777777" w:rsidR="00A70076" w:rsidRDefault="00A70076">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5BF281A5" w14:textId="77777777" w:rsidR="00A70076" w:rsidRDefault="00A70076">
            <w:pPr>
              <w:rPr>
                <w:sz w:val="20"/>
                <w:szCs w:val="20"/>
                <w:lang w:eastAsia="en-US"/>
              </w:rPr>
            </w:pPr>
            <w:r>
              <w:rPr>
                <w:sz w:val="20"/>
                <w:szCs w:val="20"/>
                <w:lang w:eastAsia="en-US"/>
              </w:rPr>
              <w:t>Продажа имущества в электронной форме</w:t>
            </w:r>
          </w:p>
        </w:tc>
      </w:tr>
      <w:tr w:rsidR="00A70076" w14:paraId="32BC3BCC" w14:textId="77777777" w:rsidTr="00A70076">
        <w:tc>
          <w:tcPr>
            <w:tcW w:w="9345" w:type="dxa"/>
            <w:gridSpan w:val="2"/>
            <w:tcBorders>
              <w:top w:val="single" w:sz="4" w:space="0" w:color="auto"/>
              <w:left w:val="single" w:sz="4" w:space="0" w:color="auto"/>
              <w:bottom w:val="single" w:sz="4" w:space="0" w:color="auto"/>
              <w:right w:val="single" w:sz="4" w:space="0" w:color="auto"/>
            </w:tcBorders>
          </w:tcPr>
          <w:p w14:paraId="046FE408" w14:textId="77777777" w:rsidR="00A70076" w:rsidRDefault="00A70076">
            <w:pPr>
              <w:rPr>
                <w:b/>
                <w:bCs/>
                <w:sz w:val="20"/>
                <w:szCs w:val="20"/>
                <w:lang w:eastAsia="en-US"/>
              </w:rPr>
            </w:pPr>
            <w:r>
              <w:rPr>
                <w:b/>
                <w:bCs/>
                <w:sz w:val="20"/>
                <w:szCs w:val="20"/>
                <w:lang w:eastAsia="en-US"/>
              </w:rPr>
              <w:t>Сведения о лоте</w:t>
            </w:r>
          </w:p>
          <w:p w14:paraId="538BBC1B" w14:textId="77777777" w:rsidR="00A70076" w:rsidRDefault="00A70076">
            <w:pPr>
              <w:rPr>
                <w:b/>
                <w:bCs/>
                <w:sz w:val="20"/>
                <w:szCs w:val="20"/>
                <w:lang w:eastAsia="en-US"/>
              </w:rPr>
            </w:pPr>
          </w:p>
        </w:tc>
      </w:tr>
      <w:tr w:rsidR="00A70076" w14:paraId="479B9378"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7A4ECF7B" w14:textId="77777777" w:rsidR="00A70076" w:rsidRDefault="00A70076">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C7AA1BD" w14:textId="77777777" w:rsidR="00A70076" w:rsidRDefault="00A70076">
            <w:pPr>
              <w:rPr>
                <w:sz w:val="20"/>
                <w:szCs w:val="20"/>
                <w:lang w:eastAsia="en-US"/>
              </w:rPr>
            </w:pPr>
            <w:r>
              <w:rPr>
                <w:sz w:val="20"/>
                <w:szCs w:val="20"/>
                <w:lang w:eastAsia="en-US"/>
              </w:rPr>
              <w:t>1</w:t>
            </w:r>
          </w:p>
        </w:tc>
      </w:tr>
      <w:tr w:rsidR="00A70076" w14:paraId="4F02FD83" w14:textId="77777777" w:rsidTr="00A70076">
        <w:tc>
          <w:tcPr>
            <w:tcW w:w="3256" w:type="dxa"/>
            <w:tcBorders>
              <w:top w:val="single" w:sz="4" w:space="0" w:color="auto"/>
              <w:left w:val="single" w:sz="4" w:space="0" w:color="auto"/>
              <w:bottom w:val="single" w:sz="4" w:space="0" w:color="auto"/>
              <w:right w:val="single" w:sz="4" w:space="0" w:color="auto"/>
            </w:tcBorders>
          </w:tcPr>
          <w:p w14:paraId="36754B32" w14:textId="77777777" w:rsidR="00A70076" w:rsidRDefault="00A70076">
            <w:pPr>
              <w:rPr>
                <w:sz w:val="20"/>
                <w:szCs w:val="20"/>
                <w:lang w:eastAsia="en-US"/>
              </w:rPr>
            </w:pPr>
            <w:r>
              <w:rPr>
                <w:sz w:val="20"/>
                <w:szCs w:val="20"/>
                <w:lang w:eastAsia="en-US"/>
              </w:rPr>
              <w:t>Наименование лота</w:t>
            </w:r>
          </w:p>
          <w:p w14:paraId="4CD28685" w14:textId="77777777" w:rsidR="00A70076" w:rsidRDefault="00A70076">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37F6F7D" w14:textId="77777777" w:rsidR="00A70076" w:rsidRDefault="00A70076">
            <w:pPr>
              <w:jc w:val="both"/>
              <w:rPr>
                <w:sz w:val="20"/>
                <w:szCs w:val="20"/>
                <w:lang w:eastAsia="en-US"/>
              </w:rPr>
            </w:pPr>
            <w:r>
              <w:rPr>
                <w:sz w:val="20"/>
                <w:szCs w:val="20"/>
                <w:lang w:eastAsia="en-US"/>
              </w:rPr>
              <w:t xml:space="preserve">Лот.1: 2/3 доли в праве общей долевой собственности на жилой 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rPr>
                <w:sz w:val="20"/>
                <w:szCs w:val="20"/>
                <w:lang w:eastAsia="en-US"/>
              </w:rPr>
              <w:t>кв.м</w:t>
            </w:r>
            <w:proofErr w:type="spellEnd"/>
            <w:r>
              <w:rPr>
                <w:sz w:val="20"/>
                <w:szCs w:val="20"/>
                <w:lang w:eastAsia="en-US"/>
              </w:rP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p w14:paraId="0AE4D9B7" w14:textId="77777777" w:rsidR="00A70076" w:rsidRDefault="00A70076">
            <w:pPr>
              <w:jc w:val="both"/>
              <w:rPr>
                <w:b/>
                <w:bCs/>
                <w:sz w:val="20"/>
                <w:szCs w:val="20"/>
                <w:lang w:eastAsia="en-US"/>
              </w:rPr>
            </w:pPr>
            <w:r>
              <w:rPr>
                <w:sz w:val="20"/>
                <w:szCs w:val="20"/>
                <w:lang w:eastAsia="en-US"/>
              </w:rPr>
              <w:t xml:space="preserve">Ограничение: зона санитарной охраны источников водоснабжения, 3 пояс, защитная зона ОКН.   </w:t>
            </w:r>
          </w:p>
          <w:p w14:paraId="08810A04" w14:textId="77777777" w:rsidR="00A70076" w:rsidRDefault="00A70076">
            <w:pPr>
              <w:rPr>
                <w:sz w:val="20"/>
                <w:szCs w:val="20"/>
                <w:lang w:eastAsia="en-US"/>
              </w:rPr>
            </w:pPr>
          </w:p>
          <w:p w14:paraId="5969E855" w14:textId="77777777" w:rsidR="00A70076" w:rsidRDefault="00A70076">
            <w:pPr>
              <w:rPr>
                <w:sz w:val="20"/>
                <w:szCs w:val="20"/>
                <w:lang w:eastAsia="en-US"/>
              </w:rPr>
            </w:pPr>
          </w:p>
        </w:tc>
      </w:tr>
      <w:tr w:rsidR="00A70076" w14:paraId="1C681889"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40C4755D" w14:textId="77777777" w:rsidR="00A70076" w:rsidRDefault="00A70076">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4BD74468" w14:textId="77777777" w:rsidR="00A70076" w:rsidRDefault="00A70076">
            <w:pPr>
              <w:rPr>
                <w:sz w:val="20"/>
                <w:szCs w:val="20"/>
                <w:lang w:eastAsia="en-US"/>
              </w:rPr>
            </w:pPr>
            <w:r>
              <w:rPr>
                <w:sz w:val="20"/>
                <w:szCs w:val="20"/>
                <w:lang w:eastAsia="en-US"/>
              </w:rPr>
              <w:t>3515000</w:t>
            </w:r>
          </w:p>
        </w:tc>
      </w:tr>
      <w:tr w:rsidR="00A70076" w14:paraId="73D0AFE5" w14:textId="77777777" w:rsidTr="00A70076">
        <w:tc>
          <w:tcPr>
            <w:tcW w:w="9345" w:type="dxa"/>
            <w:gridSpan w:val="2"/>
            <w:tcBorders>
              <w:top w:val="single" w:sz="4" w:space="0" w:color="auto"/>
              <w:left w:val="single" w:sz="4" w:space="0" w:color="auto"/>
              <w:bottom w:val="single" w:sz="4" w:space="0" w:color="auto"/>
              <w:right w:val="single" w:sz="4" w:space="0" w:color="auto"/>
            </w:tcBorders>
            <w:hideMark/>
          </w:tcPr>
          <w:p w14:paraId="6081EF92" w14:textId="77777777" w:rsidR="00A70076" w:rsidRDefault="00A70076">
            <w:pPr>
              <w:rPr>
                <w:b/>
                <w:bCs/>
                <w:sz w:val="20"/>
                <w:szCs w:val="20"/>
                <w:lang w:eastAsia="en-US"/>
              </w:rPr>
            </w:pPr>
            <w:r>
              <w:rPr>
                <w:b/>
                <w:bCs/>
                <w:sz w:val="20"/>
                <w:szCs w:val="20"/>
                <w:lang w:eastAsia="en-US"/>
              </w:rPr>
              <w:t>Сведения о претенденте/участнике</w:t>
            </w:r>
          </w:p>
        </w:tc>
      </w:tr>
      <w:tr w:rsidR="00A70076" w14:paraId="5DE1050D"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27F8C7B3" w14:textId="77777777" w:rsidR="00A70076" w:rsidRDefault="00A70076">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0E11D9E6" w14:textId="77777777" w:rsidR="00A70076" w:rsidRDefault="00A70076">
            <w:pPr>
              <w:rPr>
                <w:sz w:val="20"/>
                <w:szCs w:val="20"/>
                <w:lang w:eastAsia="en-US"/>
              </w:rPr>
            </w:pPr>
          </w:p>
        </w:tc>
      </w:tr>
      <w:tr w:rsidR="00A70076" w14:paraId="37297958"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1C8B9BEA" w14:textId="77777777" w:rsidR="00A70076" w:rsidRDefault="00A70076">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2E931D5" w14:textId="77777777" w:rsidR="00A70076" w:rsidRDefault="00A70076">
            <w:pPr>
              <w:rPr>
                <w:sz w:val="20"/>
                <w:szCs w:val="20"/>
                <w:lang w:eastAsia="en-US"/>
              </w:rPr>
            </w:pPr>
          </w:p>
        </w:tc>
      </w:tr>
      <w:tr w:rsidR="00A70076" w14:paraId="4168D360"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4D20EAF4" w14:textId="77777777" w:rsidR="00A70076" w:rsidRDefault="00A70076">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2E25F25" w14:textId="77777777" w:rsidR="00A70076" w:rsidRDefault="00A70076">
            <w:pPr>
              <w:rPr>
                <w:sz w:val="20"/>
                <w:szCs w:val="20"/>
                <w:lang w:eastAsia="en-US"/>
              </w:rPr>
            </w:pPr>
          </w:p>
        </w:tc>
      </w:tr>
      <w:tr w:rsidR="00A70076" w14:paraId="515114CE"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6D81E7E9" w14:textId="77777777" w:rsidR="00A70076" w:rsidRDefault="00A70076">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2BAAC4EA" w14:textId="77777777" w:rsidR="00A70076" w:rsidRDefault="00A70076">
            <w:pPr>
              <w:rPr>
                <w:sz w:val="20"/>
                <w:szCs w:val="20"/>
                <w:lang w:eastAsia="en-US"/>
              </w:rPr>
            </w:pPr>
          </w:p>
        </w:tc>
      </w:tr>
      <w:tr w:rsidR="00A70076" w14:paraId="4E671169" w14:textId="77777777" w:rsidTr="00A70076">
        <w:tc>
          <w:tcPr>
            <w:tcW w:w="3256" w:type="dxa"/>
            <w:tcBorders>
              <w:top w:val="single" w:sz="4" w:space="0" w:color="auto"/>
              <w:left w:val="single" w:sz="4" w:space="0" w:color="auto"/>
              <w:bottom w:val="single" w:sz="4" w:space="0" w:color="auto"/>
              <w:right w:val="single" w:sz="4" w:space="0" w:color="auto"/>
            </w:tcBorders>
          </w:tcPr>
          <w:p w14:paraId="2E980DD6" w14:textId="77777777" w:rsidR="00A70076" w:rsidRDefault="00A70076">
            <w:pPr>
              <w:rPr>
                <w:sz w:val="20"/>
                <w:szCs w:val="20"/>
                <w:lang w:eastAsia="en-US"/>
              </w:rPr>
            </w:pPr>
            <w:r>
              <w:rPr>
                <w:sz w:val="20"/>
                <w:szCs w:val="20"/>
                <w:lang w:eastAsia="en-US"/>
              </w:rPr>
              <w:t>Полное наименование/ФИО</w:t>
            </w:r>
          </w:p>
          <w:p w14:paraId="1A578CE8" w14:textId="77777777" w:rsidR="00A70076" w:rsidRDefault="00A70076">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BC562AB" w14:textId="77777777" w:rsidR="00A70076" w:rsidRDefault="00A70076">
            <w:pPr>
              <w:rPr>
                <w:sz w:val="20"/>
                <w:szCs w:val="20"/>
                <w:lang w:eastAsia="en-US"/>
              </w:rPr>
            </w:pPr>
          </w:p>
        </w:tc>
      </w:tr>
      <w:tr w:rsidR="00A70076" w14:paraId="71682882"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6313DA6F" w14:textId="77777777" w:rsidR="00A70076" w:rsidRDefault="00A70076">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0BAFC6BE" w14:textId="77777777" w:rsidR="00A70076" w:rsidRDefault="00A70076">
            <w:pPr>
              <w:rPr>
                <w:sz w:val="20"/>
                <w:szCs w:val="20"/>
                <w:lang w:eastAsia="en-US"/>
              </w:rPr>
            </w:pPr>
          </w:p>
        </w:tc>
      </w:tr>
      <w:tr w:rsidR="00A70076" w14:paraId="6EBF2D17" w14:textId="77777777" w:rsidTr="00A70076">
        <w:tc>
          <w:tcPr>
            <w:tcW w:w="3256" w:type="dxa"/>
            <w:tcBorders>
              <w:top w:val="single" w:sz="4" w:space="0" w:color="auto"/>
              <w:left w:val="single" w:sz="4" w:space="0" w:color="auto"/>
              <w:bottom w:val="single" w:sz="4" w:space="0" w:color="auto"/>
              <w:right w:val="single" w:sz="4" w:space="0" w:color="auto"/>
            </w:tcBorders>
          </w:tcPr>
          <w:p w14:paraId="43E6F9FD" w14:textId="77777777" w:rsidR="00A70076" w:rsidRDefault="00A70076">
            <w:pPr>
              <w:rPr>
                <w:sz w:val="20"/>
                <w:szCs w:val="20"/>
                <w:lang w:eastAsia="en-US"/>
              </w:rPr>
            </w:pPr>
            <w:r>
              <w:rPr>
                <w:sz w:val="20"/>
                <w:szCs w:val="20"/>
                <w:lang w:eastAsia="en-US"/>
              </w:rPr>
              <w:t>Место нахождения/Место жительства</w:t>
            </w:r>
          </w:p>
          <w:p w14:paraId="0F113502" w14:textId="77777777" w:rsidR="00A70076" w:rsidRDefault="00A70076">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22B35E4" w14:textId="77777777" w:rsidR="00A70076" w:rsidRDefault="00A70076">
            <w:pPr>
              <w:rPr>
                <w:sz w:val="20"/>
                <w:szCs w:val="20"/>
                <w:lang w:eastAsia="en-US"/>
              </w:rPr>
            </w:pPr>
          </w:p>
        </w:tc>
      </w:tr>
      <w:tr w:rsidR="00A70076" w14:paraId="70DCDF0D" w14:textId="77777777" w:rsidTr="00A70076">
        <w:tc>
          <w:tcPr>
            <w:tcW w:w="3256" w:type="dxa"/>
            <w:tcBorders>
              <w:top w:val="single" w:sz="4" w:space="0" w:color="auto"/>
              <w:left w:val="single" w:sz="4" w:space="0" w:color="auto"/>
              <w:bottom w:val="single" w:sz="4" w:space="0" w:color="auto"/>
              <w:right w:val="single" w:sz="4" w:space="0" w:color="auto"/>
            </w:tcBorders>
          </w:tcPr>
          <w:p w14:paraId="3731AD36" w14:textId="77777777" w:rsidR="00A70076" w:rsidRDefault="00A70076">
            <w:pPr>
              <w:rPr>
                <w:sz w:val="20"/>
                <w:szCs w:val="20"/>
                <w:lang w:eastAsia="en-US"/>
              </w:rPr>
            </w:pPr>
            <w:r>
              <w:rPr>
                <w:sz w:val="20"/>
                <w:szCs w:val="20"/>
                <w:lang w:eastAsia="en-US"/>
              </w:rPr>
              <w:t>Почтовый адрес</w:t>
            </w:r>
          </w:p>
          <w:p w14:paraId="07CED327" w14:textId="77777777" w:rsidR="00A70076" w:rsidRDefault="00A70076">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4872D2D" w14:textId="77777777" w:rsidR="00A70076" w:rsidRDefault="00A70076">
            <w:pPr>
              <w:rPr>
                <w:sz w:val="20"/>
                <w:szCs w:val="20"/>
                <w:lang w:eastAsia="en-US"/>
              </w:rPr>
            </w:pPr>
          </w:p>
        </w:tc>
      </w:tr>
      <w:tr w:rsidR="00A70076" w14:paraId="1357A079"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6465EF68" w14:textId="77777777" w:rsidR="00A70076" w:rsidRDefault="00A70076">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359E4206" w14:textId="77777777" w:rsidR="00A70076" w:rsidRDefault="00A70076">
            <w:pPr>
              <w:rPr>
                <w:sz w:val="20"/>
                <w:szCs w:val="20"/>
                <w:lang w:eastAsia="en-US"/>
              </w:rPr>
            </w:pPr>
          </w:p>
        </w:tc>
      </w:tr>
      <w:tr w:rsidR="00A70076" w14:paraId="69AFF08D"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23B3EF97" w14:textId="77777777" w:rsidR="00A70076" w:rsidRDefault="00A70076">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48FB3F15" w14:textId="77777777" w:rsidR="00A70076" w:rsidRDefault="00A70076">
            <w:pPr>
              <w:rPr>
                <w:sz w:val="20"/>
                <w:szCs w:val="20"/>
                <w:lang w:eastAsia="en-US"/>
              </w:rPr>
            </w:pPr>
          </w:p>
        </w:tc>
      </w:tr>
      <w:tr w:rsidR="00A70076" w14:paraId="047D4E11"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1DAC4EF4" w14:textId="77777777" w:rsidR="00A70076" w:rsidRDefault="00A70076">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65DB889" w14:textId="77777777" w:rsidR="00A70076" w:rsidRDefault="00A70076">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A70076" w14:paraId="7029E082" w14:textId="77777777" w:rsidTr="00A70076">
        <w:tc>
          <w:tcPr>
            <w:tcW w:w="9345" w:type="dxa"/>
            <w:gridSpan w:val="2"/>
            <w:tcBorders>
              <w:top w:val="single" w:sz="4" w:space="0" w:color="auto"/>
              <w:left w:val="single" w:sz="4" w:space="0" w:color="auto"/>
              <w:bottom w:val="single" w:sz="4" w:space="0" w:color="auto"/>
              <w:right w:val="single" w:sz="4" w:space="0" w:color="auto"/>
            </w:tcBorders>
            <w:hideMark/>
          </w:tcPr>
          <w:p w14:paraId="5628A409" w14:textId="77777777" w:rsidR="00A70076" w:rsidRDefault="00A70076">
            <w:pPr>
              <w:rPr>
                <w:b/>
                <w:bCs/>
                <w:sz w:val="20"/>
                <w:szCs w:val="20"/>
                <w:lang w:eastAsia="en-US"/>
              </w:rPr>
            </w:pPr>
            <w:r>
              <w:rPr>
                <w:b/>
                <w:bCs/>
                <w:sz w:val="20"/>
                <w:szCs w:val="20"/>
                <w:lang w:eastAsia="en-US"/>
              </w:rPr>
              <w:t>Сведения о представителе, подавшем заявку</w:t>
            </w:r>
          </w:p>
        </w:tc>
      </w:tr>
      <w:tr w:rsidR="00A70076" w14:paraId="74B113C1"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1196C301" w14:textId="77777777" w:rsidR="00A70076" w:rsidRDefault="00A70076">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5FC3C6DE" w14:textId="77777777" w:rsidR="00A70076" w:rsidRDefault="00A70076">
            <w:pPr>
              <w:rPr>
                <w:sz w:val="20"/>
                <w:szCs w:val="20"/>
                <w:lang w:eastAsia="en-US"/>
              </w:rPr>
            </w:pPr>
          </w:p>
        </w:tc>
      </w:tr>
      <w:tr w:rsidR="00A70076" w14:paraId="56586594"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484FBC8A" w14:textId="77777777" w:rsidR="00A70076" w:rsidRDefault="00A70076">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600C37D" w14:textId="77777777" w:rsidR="00A70076" w:rsidRDefault="00A70076">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A70076" w14:paraId="2DB176CE"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183DD06F" w14:textId="77777777" w:rsidR="00A70076" w:rsidRDefault="00A70076">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1671FADC" w14:textId="77777777" w:rsidR="00A70076" w:rsidRDefault="00A70076">
            <w:pPr>
              <w:rPr>
                <w:sz w:val="20"/>
                <w:szCs w:val="20"/>
                <w:lang w:eastAsia="en-US"/>
              </w:rPr>
            </w:pPr>
          </w:p>
        </w:tc>
      </w:tr>
      <w:tr w:rsidR="00A70076" w14:paraId="0025B081"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0C278F1C" w14:textId="77777777" w:rsidR="00A70076" w:rsidRDefault="00A70076">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4A9E994" w14:textId="77777777" w:rsidR="00A70076" w:rsidRDefault="00A70076">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6572CCBF" w14:textId="77777777" w:rsidR="00A70076" w:rsidRDefault="00A70076">
            <w:pPr>
              <w:rPr>
                <w:lang w:eastAsia="en-US"/>
              </w:rPr>
            </w:pPr>
          </w:p>
        </w:tc>
      </w:tr>
      <w:tr w:rsidR="00A70076" w14:paraId="676040A6"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40F0F4AB" w14:textId="77777777" w:rsidR="00A70076" w:rsidRDefault="00A70076">
            <w:pPr>
              <w:spacing w:after="60" w:line="180" w:lineRule="exact"/>
              <w:ind w:left="120"/>
              <w:rPr>
                <w:sz w:val="20"/>
                <w:szCs w:val="20"/>
                <w:lang w:eastAsia="en-US"/>
              </w:rPr>
            </w:pPr>
            <w:r>
              <w:rPr>
                <w:rStyle w:val="9pt"/>
                <w:rFonts w:eastAsia="Arial"/>
                <w:sz w:val="20"/>
                <w:szCs w:val="20"/>
              </w:rPr>
              <w:t>Согласие соблюдать</w:t>
            </w:r>
          </w:p>
          <w:p w14:paraId="76E7199D" w14:textId="77777777" w:rsidR="00A70076" w:rsidRDefault="00A70076">
            <w:pPr>
              <w:spacing w:before="60" w:after="60" w:line="180" w:lineRule="exact"/>
              <w:ind w:left="120"/>
              <w:rPr>
                <w:sz w:val="20"/>
                <w:szCs w:val="20"/>
                <w:lang w:eastAsia="en-US"/>
              </w:rPr>
            </w:pPr>
            <w:r>
              <w:rPr>
                <w:rStyle w:val="9pt"/>
                <w:rFonts w:eastAsia="Arial"/>
                <w:sz w:val="20"/>
                <w:szCs w:val="20"/>
              </w:rPr>
              <w:t>требования, указанные в</w:t>
            </w:r>
          </w:p>
          <w:p w14:paraId="1ACE8DEE" w14:textId="77777777" w:rsidR="00A70076" w:rsidRDefault="00A70076">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1279A8A" w14:textId="77777777" w:rsidR="00A70076" w:rsidRDefault="00A70076">
            <w:pPr>
              <w:rPr>
                <w:sz w:val="20"/>
                <w:szCs w:val="20"/>
                <w:lang w:eastAsia="en-US"/>
              </w:rPr>
            </w:pPr>
            <w:r>
              <w:rPr>
                <w:sz w:val="20"/>
                <w:szCs w:val="20"/>
                <w:lang w:eastAsia="en-US"/>
              </w:rPr>
              <w:t>согласен</w:t>
            </w:r>
          </w:p>
        </w:tc>
      </w:tr>
      <w:tr w:rsidR="00A70076" w14:paraId="154146A3"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729D1A10" w14:textId="77777777" w:rsidR="00A70076" w:rsidRDefault="00A70076">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FFDC37D" w14:textId="77777777" w:rsidR="00A70076" w:rsidRDefault="00A70076">
            <w:pPr>
              <w:rPr>
                <w:sz w:val="20"/>
                <w:szCs w:val="20"/>
                <w:lang w:eastAsia="en-US"/>
              </w:rPr>
            </w:pPr>
          </w:p>
        </w:tc>
      </w:tr>
      <w:tr w:rsidR="00A70076" w14:paraId="1E211310"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043FA5D9" w14:textId="77777777" w:rsidR="00A70076" w:rsidRDefault="00A70076">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8CA2603" w14:textId="77777777" w:rsidR="00A70076" w:rsidRDefault="00A70076">
            <w:pPr>
              <w:rPr>
                <w:sz w:val="20"/>
                <w:szCs w:val="20"/>
                <w:lang w:eastAsia="en-US"/>
              </w:rPr>
            </w:pPr>
          </w:p>
        </w:tc>
      </w:tr>
      <w:tr w:rsidR="00A70076" w14:paraId="49B9CCF5"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75E51BB6" w14:textId="77777777" w:rsidR="00A70076" w:rsidRDefault="00A70076">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7164F938" w14:textId="77777777" w:rsidR="00A70076" w:rsidRDefault="00A70076">
            <w:pPr>
              <w:rPr>
                <w:sz w:val="20"/>
                <w:szCs w:val="20"/>
                <w:lang w:eastAsia="en-US"/>
              </w:rPr>
            </w:pPr>
          </w:p>
        </w:tc>
      </w:tr>
      <w:tr w:rsidR="00A70076" w14:paraId="1B59A350"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77F8B754" w14:textId="77777777" w:rsidR="00A70076" w:rsidRDefault="00A70076">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1B9E1A0A" w14:textId="77777777" w:rsidR="00A70076" w:rsidRDefault="00A70076">
            <w:pPr>
              <w:rPr>
                <w:lang w:eastAsia="en-US"/>
              </w:rPr>
            </w:pPr>
          </w:p>
        </w:tc>
      </w:tr>
      <w:tr w:rsidR="00A70076" w14:paraId="7ED7D047"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58DAF7F2" w14:textId="77777777" w:rsidR="00A70076" w:rsidRDefault="00A70076">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6366EE7B" w14:textId="77777777" w:rsidR="00A70076" w:rsidRDefault="00A70076">
            <w:pPr>
              <w:rPr>
                <w:sz w:val="20"/>
                <w:szCs w:val="20"/>
                <w:lang w:eastAsia="en-US"/>
              </w:rPr>
            </w:pPr>
          </w:p>
        </w:tc>
      </w:tr>
      <w:tr w:rsidR="00A70076" w14:paraId="16263F4F" w14:textId="77777777" w:rsidTr="00A70076">
        <w:tc>
          <w:tcPr>
            <w:tcW w:w="3256" w:type="dxa"/>
            <w:tcBorders>
              <w:top w:val="single" w:sz="4" w:space="0" w:color="auto"/>
              <w:left w:val="single" w:sz="4" w:space="0" w:color="auto"/>
              <w:bottom w:val="single" w:sz="4" w:space="0" w:color="auto"/>
              <w:right w:val="single" w:sz="4" w:space="0" w:color="auto"/>
            </w:tcBorders>
            <w:hideMark/>
          </w:tcPr>
          <w:p w14:paraId="385E2DB4" w14:textId="77777777" w:rsidR="00A70076" w:rsidRDefault="00A70076">
            <w:pPr>
              <w:spacing w:line="240" w:lineRule="exact"/>
              <w:ind w:left="120"/>
              <w:rPr>
                <w:sz w:val="20"/>
                <w:szCs w:val="20"/>
                <w:lang w:eastAsia="en-US"/>
              </w:rPr>
            </w:pPr>
            <w:r>
              <w:rPr>
                <w:rStyle w:val="9pt"/>
                <w:rFonts w:eastAsia="Arial"/>
                <w:sz w:val="20"/>
                <w:szCs w:val="20"/>
              </w:rPr>
              <w:t>Подтверждение о том, что в</w:t>
            </w:r>
          </w:p>
          <w:p w14:paraId="100C1A40" w14:textId="77777777" w:rsidR="00A70076" w:rsidRDefault="00A70076">
            <w:pPr>
              <w:spacing w:line="240" w:lineRule="exact"/>
              <w:ind w:left="120"/>
              <w:rPr>
                <w:sz w:val="20"/>
                <w:szCs w:val="20"/>
                <w:lang w:eastAsia="en-US"/>
              </w:rPr>
            </w:pPr>
            <w:r>
              <w:rPr>
                <w:rStyle w:val="9pt"/>
                <w:rFonts w:eastAsia="Arial"/>
                <w:sz w:val="20"/>
                <w:szCs w:val="20"/>
              </w:rPr>
              <w:t>составе заявки приложены</w:t>
            </w:r>
          </w:p>
          <w:p w14:paraId="3B57C425" w14:textId="77777777" w:rsidR="00A70076" w:rsidRDefault="00A70076">
            <w:pPr>
              <w:spacing w:line="240" w:lineRule="exact"/>
              <w:ind w:left="120"/>
              <w:rPr>
                <w:sz w:val="20"/>
                <w:szCs w:val="20"/>
                <w:lang w:eastAsia="en-US"/>
              </w:rPr>
            </w:pPr>
            <w:r>
              <w:rPr>
                <w:rStyle w:val="9pt"/>
                <w:rFonts w:eastAsia="Arial"/>
                <w:sz w:val="20"/>
                <w:szCs w:val="20"/>
              </w:rPr>
              <w:t>все документы, указанные в</w:t>
            </w:r>
          </w:p>
          <w:p w14:paraId="310C9071" w14:textId="77777777" w:rsidR="00A70076" w:rsidRDefault="00A70076">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A0E0017" w14:textId="77777777" w:rsidR="00A70076" w:rsidRDefault="00A70076">
            <w:pPr>
              <w:rPr>
                <w:sz w:val="20"/>
                <w:szCs w:val="20"/>
                <w:lang w:eastAsia="en-US"/>
              </w:rPr>
            </w:pPr>
            <w:r>
              <w:rPr>
                <w:sz w:val="20"/>
                <w:szCs w:val="20"/>
                <w:lang w:eastAsia="en-US"/>
              </w:rPr>
              <w:t>подтверждаю</w:t>
            </w:r>
          </w:p>
        </w:tc>
      </w:tr>
    </w:tbl>
    <w:p w14:paraId="54578214" w14:textId="77777777" w:rsidR="00A70076" w:rsidRDefault="00A70076" w:rsidP="00A70076">
      <w:pPr>
        <w:rPr>
          <w:sz w:val="22"/>
          <w:szCs w:val="22"/>
          <w:lang w:eastAsia="en-US"/>
        </w:rPr>
      </w:pPr>
    </w:p>
    <w:p w14:paraId="3C2624F0" w14:textId="77777777" w:rsidR="00A70076" w:rsidRDefault="00A70076" w:rsidP="00A70076">
      <w:r>
        <w:t>Ваши действительные сертификаты:</w:t>
      </w:r>
    </w:p>
    <w:p w14:paraId="1E63E5B4" w14:textId="77777777" w:rsidR="00A70076" w:rsidRDefault="00A70076" w:rsidP="00A70076"/>
    <w:p w14:paraId="796FEE0C" w14:textId="77777777" w:rsidR="00A70076" w:rsidRDefault="00A70076" w:rsidP="00A70076">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560C4363" w14:textId="77777777" w:rsidR="00A70076" w:rsidRDefault="00A70076" w:rsidP="00A70076">
      <w:pPr>
        <w:pStyle w:val="20"/>
        <w:shd w:val="clear" w:color="auto" w:fill="auto"/>
        <w:spacing w:before="0" w:after="272" w:line="210" w:lineRule="exact"/>
      </w:pPr>
      <w:r>
        <w:rPr>
          <w:color w:val="000000"/>
          <w:lang w:bidi="ru-RU"/>
        </w:rPr>
        <w:t>Раздел « Сведения о процедуре»:</w:t>
      </w:r>
    </w:p>
    <w:p w14:paraId="2F81FEB7" w14:textId="77777777" w:rsidR="00A70076" w:rsidRDefault="00A70076" w:rsidP="00A70076">
      <w:pPr>
        <w:widowControl w:val="0"/>
        <w:numPr>
          <w:ilvl w:val="0"/>
          <w:numId w:val="15"/>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29156C7A" w14:textId="77777777" w:rsidR="00A70076" w:rsidRDefault="00A70076" w:rsidP="00A70076">
      <w:pPr>
        <w:widowControl w:val="0"/>
        <w:numPr>
          <w:ilvl w:val="0"/>
          <w:numId w:val="3"/>
        </w:numPr>
        <w:spacing w:line="274" w:lineRule="exact"/>
      </w:pPr>
      <w:r>
        <w:rPr>
          <w:color w:val="000000"/>
          <w:lang w:bidi="ru-RU"/>
        </w:rPr>
        <w:t>Раздел « Сведения о лоте»:</w:t>
      </w:r>
    </w:p>
    <w:p w14:paraId="35EF4E6D" w14:textId="77777777" w:rsidR="00A70076" w:rsidRDefault="00A70076" w:rsidP="00A70076">
      <w:pPr>
        <w:widowControl w:val="0"/>
        <w:numPr>
          <w:ilvl w:val="0"/>
          <w:numId w:val="15"/>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38A077BA" w14:textId="77777777" w:rsidR="00A70076" w:rsidRDefault="00A70076" w:rsidP="00A70076">
      <w:pPr>
        <w:widowControl w:val="0"/>
        <w:numPr>
          <w:ilvl w:val="0"/>
          <w:numId w:val="3"/>
        </w:numPr>
        <w:spacing w:line="274" w:lineRule="exact"/>
      </w:pPr>
      <w:r>
        <w:rPr>
          <w:color w:val="000000"/>
          <w:lang w:bidi="ru-RU"/>
        </w:rPr>
        <w:t>Раздел «Сведения о претенденте/участнике»:</w:t>
      </w:r>
    </w:p>
    <w:p w14:paraId="7F1DE306" w14:textId="77777777" w:rsidR="00A70076" w:rsidRDefault="00A70076" w:rsidP="00A70076">
      <w:pPr>
        <w:widowControl w:val="0"/>
        <w:numPr>
          <w:ilvl w:val="0"/>
          <w:numId w:val="15"/>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89B4FD2" w14:textId="77777777" w:rsidR="00A70076" w:rsidRDefault="00A70076" w:rsidP="00A70076">
      <w:pPr>
        <w:widowControl w:val="0"/>
        <w:numPr>
          <w:ilvl w:val="0"/>
          <w:numId w:val="3"/>
        </w:numPr>
        <w:spacing w:line="274" w:lineRule="exact"/>
      </w:pPr>
      <w:r>
        <w:rPr>
          <w:color w:val="000000"/>
          <w:lang w:bidi="ru-RU"/>
        </w:rPr>
        <w:t>Раздел «Сведения о представителе, подавшем заявку»:</w:t>
      </w:r>
    </w:p>
    <w:p w14:paraId="395201D5" w14:textId="77777777" w:rsidR="00A70076" w:rsidRDefault="00A70076" w:rsidP="00A70076">
      <w:pPr>
        <w:widowControl w:val="0"/>
        <w:numPr>
          <w:ilvl w:val="0"/>
          <w:numId w:val="15"/>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1A1D1A5A" w14:textId="77777777" w:rsidR="00A70076" w:rsidRDefault="00A70076" w:rsidP="00A70076">
      <w:pPr>
        <w:widowControl w:val="0"/>
        <w:numPr>
          <w:ilvl w:val="0"/>
          <w:numId w:val="3"/>
        </w:numPr>
        <w:spacing w:line="274" w:lineRule="exact"/>
      </w:pPr>
      <w:r>
        <w:rPr>
          <w:color w:val="000000"/>
          <w:lang w:bidi="ru-RU"/>
        </w:rPr>
        <w:t>Раздел «Сведения и документы»:</w:t>
      </w:r>
    </w:p>
    <w:p w14:paraId="6988BD98" w14:textId="77777777" w:rsidR="00A70076" w:rsidRDefault="00A70076" w:rsidP="00A70076">
      <w:pPr>
        <w:widowControl w:val="0"/>
        <w:numPr>
          <w:ilvl w:val="0"/>
          <w:numId w:val="15"/>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3DDE5453" w14:textId="77777777" w:rsidR="00A70076" w:rsidRDefault="00A70076" w:rsidP="00A70076">
      <w:pPr>
        <w:widowControl w:val="0"/>
        <w:numPr>
          <w:ilvl w:val="0"/>
          <w:numId w:val="15"/>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1555C168" w14:textId="77777777" w:rsidR="00A70076" w:rsidRDefault="00A70076" w:rsidP="00A70076">
      <w:pPr>
        <w:widowControl w:val="0"/>
        <w:numPr>
          <w:ilvl w:val="0"/>
          <w:numId w:val="15"/>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5E970AD" w14:textId="77777777" w:rsidR="00A70076" w:rsidRDefault="00A70076" w:rsidP="00A70076">
      <w:pPr>
        <w:widowControl w:val="0"/>
        <w:numPr>
          <w:ilvl w:val="0"/>
          <w:numId w:val="15"/>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79451AC" w14:textId="77777777" w:rsidR="00A70076" w:rsidRDefault="00A70076" w:rsidP="00A70076">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500E0F7F" w14:textId="77777777" w:rsidR="00A70076" w:rsidRDefault="00A70076" w:rsidP="00A70076">
      <w:pPr>
        <w:tabs>
          <w:tab w:val="left" w:pos="6346"/>
        </w:tabs>
        <w:spacing w:after="232" w:line="278" w:lineRule="exact"/>
        <w:ind w:right="140" w:firstLine="840"/>
        <w:jc w:val="both"/>
        <w:rPr>
          <w:color w:val="000000"/>
          <w:lang w:bidi="ru-RU"/>
        </w:rPr>
      </w:pPr>
    </w:p>
    <w:p w14:paraId="46755713" w14:textId="77777777" w:rsidR="00A70076" w:rsidRDefault="00A70076" w:rsidP="00A70076">
      <w:pPr>
        <w:tabs>
          <w:tab w:val="left" w:pos="5400"/>
        </w:tabs>
        <w:ind w:left="5103"/>
        <w:jc w:val="center"/>
        <w:rPr>
          <w:bCs/>
          <w:color w:val="000000"/>
        </w:rPr>
      </w:pPr>
      <w:r>
        <w:tab/>
      </w:r>
      <w:r>
        <w:rPr>
          <w:color w:val="000000"/>
        </w:rPr>
        <w:t>Приложение № 2</w:t>
      </w:r>
    </w:p>
    <w:p w14:paraId="1E9A48E0" w14:textId="77777777" w:rsidR="00A70076" w:rsidRDefault="00A70076" w:rsidP="00A70076">
      <w:pPr>
        <w:tabs>
          <w:tab w:val="left" w:pos="5400"/>
        </w:tabs>
        <w:ind w:left="5103"/>
        <w:jc w:val="center"/>
        <w:rPr>
          <w:color w:val="000000"/>
        </w:rPr>
      </w:pPr>
      <w:r>
        <w:rPr>
          <w:color w:val="000000"/>
        </w:rPr>
        <w:t>к информационному сообщению</w:t>
      </w:r>
    </w:p>
    <w:p w14:paraId="1FEA6C1B" w14:textId="77777777" w:rsidR="00A70076" w:rsidRDefault="00A70076" w:rsidP="00A70076">
      <w:pPr>
        <w:tabs>
          <w:tab w:val="left" w:pos="5400"/>
        </w:tabs>
        <w:ind w:left="5103"/>
        <w:jc w:val="center"/>
        <w:rPr>
          <w:bCs/>
          <w:color w:val="000000"/>
        </w:rPr>
      </w:pPr>
    </w:p>
    <w:p w14:paraId="7F41FA28" w14:textId="77777777" w:rsidR="00A70076" w:rsidRDefault="00A70076" w:rsidP="00A70076">
      <w:pPr>
        <w:widowControl w:val="0"/>
        <w:autoSpaceDE w:val="0"/>
        <w:autoSpaceDN w:val="0"/>
        <w:adjustRightInd w:val="0"/>
        <w:jc w:val="center"/>
        <w:rPr>
          <w:b/>
        </w:rPr>
      </w:pPr>
      <w:r>
        <w:rPr>
          <w:b/>
        </w:rPr>
        <w:t xml:space="preserve">Договор № </w:t>
      </w:r>
    </w:p>
    <w:p w14:paraId="2126D322" w14:textId="77777777" w:rsidR="00A70076" w:rsidRDefault="00A70076" w:rsidP="00A70076">
      <w:pPr>
        <w:widowControl w:val="0"/>
        <w:autoSpaceDE w:val="0"/>
        <w:autoSpaceDN w:val="0"/>
        <w:adjustRightInd w:val="0"/>
        <w:jc w:val="center"/>
      </w:pPr>
      <w:r>
        <w:rPr>
          <w:b/>
        </w:rPr>
        <w:t>купли-продажи  муниципального имущества</w:t>
      </w:r>
    </w:p>
    <w:p w14:paraId="697E89E7" w14:textId="77777777" w:rsidR="00A70076" w:rsidRDefault="00A70076" w:rsidP="00A70076">
      <w:pPr>
        <w:widowControl w:val="0"/>
        <w:autoSpaceDE w:val="0"/>
        <w:autoSpaceDN w:val="0"/>
        <w:adjustRightInd w:val="0"/>
        <w:jc w:val="center"/>
      </w:pPr>
    </w:p>
    <w:p w14:paraId="367D58DB" w14:textId="77777777" w:rsidR="00A70076" w:rsidRDefault="00A70076" w:rsidP="00A70076">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2024 год</w:t>
      </w:r>
    </w:p>
    <w:p w14:paraId="01C69FA8" w14:textId="77777777" w:rsidR="00A70076" w:rsidRDefault="00A70076" w:rsidP="00A70076">
      <w:pPr>
        <w:pStyle w:val="ConsPlusNonformat"/>
        <w:rPr>
          <w:rFonts w:ascii="Times New Roman" w:hAnsi="Times New Roman" w:cs="Times New Roman"/>
          <w:sz w:val="24"/>
          <w:szCs w:val="24"/>
        </w:rPr>
      </w:pPr>
    </w:p>
    <w:p w14:paraId="3BE79832" w14:textId="77777777" w:rsidR="00A70076" w:rsidRDefault="00A70076" w:rsidP="00A70076">
      <w:pPr>
        <w:jc w:val="both"/>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bookmarkStart w:id="11" w:name="_Hlk131429190"/>
      <w:r>
        <w:t xml:space="preserve">решением совета депутатов </w:t>
      </w:r>
      <w:bookmarkStart w:id="12" w:name="_Hlk141260980"/>
      <w:r>
        <w:t xml:space="preserve">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постановлением администрации Гатчинского муниципального района Ленинградской области от </w:t>
      </w:r>
      <w:bookmarkStart w:id="13" w:name="_Hlk171678494"/>
      <w:r>
        <w:t>08.05.2024 № 2138 «Об 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bookmarkEnd w:id="11"/>
      <w:bookmarkEnd w:id="12"/>
      <w:bookmarkEnd w:id="13"/>
      <w:r>
        <w:rPr>
          <w:rFonts w:eastAsia="Calibri"/>
          <w:b/>
        </w:rPr>
        <w:t xml:space="preserve"> </w:t>
      </w:r>
      <w:r>
        <w:rPr>
          <w:rFonts w:eastAsia="Calibri"/>
          <w:bCs/>
        </w:rPr>
        <w:t>им</w:t>
      </w:r>
      <w:r>
        <w:rPr>
          <w:bCs/>
        </w:rPr>
        <w:t>ен</w:t>
      </w:r>
      <w:r>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3EC6776E" w14:textId="77777777" w:rsidR="00A70076" w:rsidRDefault="00A70076" w:rsidP="00A70076">
      <w:pPr>
        <w:widowControl w:val="0"/>
        <w:autoSpaceDE w:val="0"/>
        <w:autoSpaceDN w:val="0"/>
        <w:adjustRightInd w:val="0"/>
        <w:jc w:val="center"/>
      </w:pPr>
    </w:p>
    <w:p w14:paraId="5EE08975" w14:textId="77777777" w:rsidR="00A70076" w:rsidRDefault="00A70076" w:rsidP="00A70076">
      <w:pPr>
        <w:widowControl w:val="0"/>
        <w:autoSpaceDE w:val="0"/>
        <w:autoSpaceDN w:val="0"/>
        <w:adjustRightInd w:val="0"/>
        <w:jc w:val="center"/>
        <w:rPr>
          <w:b/>
        </w:rPr>
      </w:pPr>
      <w:r>
        <w:rPr>
          <w:b/>
        </w:rPr>
        <w:t>1. Предмет Договора</w:t>
      </w:r>
    </w:p>
    <w:p w14:paraId="670626D1" w14:textId="77777777" w:rsidR="00A70076" w:rsidRDefault="00A70076" w:rsidP="00A70076">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p>
    <w:p w14:paraId="720C0D8B" w14:textId="77777777" w:rsidR="00A70076" w:rsidRDefault="00A70076" w:rsidP="00A70076">
      <w:pPr>
        <w:jc w:val="both"/>
      </w:pPr>
      <w:r>
        <w:t xml:space="preserve">2/3 доли в праве общей долевой собственности на жилой дом, общей площадью 103,1 кв. м, кадастровый номер 47:25:0105001:36, с  </w:t>
      </w:r>
      <w:bookmarkStart w:id="14" w:name="_Hlk171677001"/>
      <w:r>
        <w:t xml:space="preserve">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bookmarkEnd w:id="14"/>
    <w:p w14:paraId="537083BB" w14:textId="77777777" w:rsidR="00A70076" w:rsidRDefault="00A70076" w:rsidP="00A70076">
      <w:pPr>
        <w:jc w:val="both"/>
        <w:rPr>
          <w:b/>
          <w:bCs/>
        </w:rPr>
      </w:pPr>
      <w:r>
        <w:t>Ограничение: зона санитарной охраны источников водоснабжения, 3 пояс, защитная зона ОКН,</w:t>
      </w:r>
    </w:p>
    <w:p w14:paraId="1E7A8F0D" w14:textId="77777777" w:rsidR="00A70076" w:rsidRDefault="00A70076" w:rsidP="00A70076">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5ECEB1B3" w14:textId="77777777" w:rsidR="00A70076" w:rsidRDefault="00A70076" w:rsidP="00A70076">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3A8400E9" w14:textId="77777777" w:rsidR="00A70076" w:rsidRDefault="00A70076" w:rsidP="00A70076">
      <w:pPr>
        <w:jc w:val="both"/>
      </w:pPr>
      <w:r>
        <w:t>-2/3 доли в праве общей долевой собственности на жилой дом, общей площадью 103,1 кв. м, кадастровый номер 47:25:0105001:36,  расположенные по адресу: Ленинградская область, Гатчинский муниципальный район, Гатчинское городское поселение, г. Гатчина, ул. Красногвардейская, д.5,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05.07.2024  № 47:25:0105001:36-47/054/2024-17;</w:t>
      </w:r>
    </w:p>
    <w:p w14:paraId="7523BF29" w14:textId="77777777" w:rsidR="00A70076" w:rsidRDefault="00A70076" w:rsidP="00A70076">
      <w:pPr>
        <w:jc w:val="both"/>
      </w:pPr>
      <w:bookmarkStart w:id="15" w:name="_Hlk68698922"/>
      <w:r>
        <w:t xml:space="preserve">-2/3 доли в праве общей долевой собственности на земельный участок общей площадью 474,0 </w:t>
      </w:r>
      <w:proofErr w:type="spellStart"/>
      <w:r>
        <w:t>кв.м</w:t>
      </w:r>
      <w:proofErr w:type="spellEnd"/>
      <w:r>
        <w:t>,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05.07.2024  № 47:25:0105001:27-47/054/2024-14.</w:t>
      </w:r>
    </w:p>
    <w:bookmarkEnd w:id="15"/>
    <w:p w14:paraId="776983E6" w14:textId="77777777" w:rsidR="00A70076" w:rsidRDefault="00A70076" w:rsidP="00A70076">
      <w:pPr>
        <w:tabs>
          <w:tab w:val="left" w:pos="-2340"/>
        </w:tabs>
        <w:ind w:right="-5"/>
        <w:contextualSpacing/>
        <w:jc w:val="both"/>
      </w:pPr>
      <w:r>
        <w:t>1.3.  Риск случайной гибели Имущества переходит к Покупателю с момента подписания акта приема-передачи имущества.</w:t>
      </w:r>
    </w:p>
    <w:p w14:paraId="25F60013" w14:textId="77777777" w:rsidR="00A70076" w:rsidRDefault="00A70076" w:rsidP="00A70076">
      <w:pPr>
        <w:tabs>
          <w:tab w:val="left" w:pos="1134"/>
        </w:tabs>
        <w:jc w:val="both"/>
      </w:pPr>
      <w:r>
        <w:t>1.4. Обязанность по содержанию Имущества возникает у Покупателя с момента принятия Имущества.</w:t>
      </w:r>
    </w:p>
    <w:p w14:paraId="696D9392" w14:textId="77777777" w:rsidR="00A70076" w:rsidRDefault="00A70076" w:rsidP="00A70076">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2BC32A7F" w14:textId="77777777" w:rsidR="00A70076" w:rsidRDefault="00A70076" w:rsidP="00A70076">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79421789" w14:textId="77777777" w:rsidR="00A70076" w:rsidRDefault="00A70076" w:rsidP="00A70076">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78DD4F5" w14:textId="77777777" w:rsidR="00A70076" w:rsidRDefault="00A70076" w:rsidP="00A70076">
      <w:pPr>
        <w:pStyle w:val="ConsPlusNonformat"/>
        <w:jc w:val="both"/>
        <w:rPr>
          <w:rFonts w:ascii="Times New Roman" w:hAnsi="Times New Roman" w:cs="Times New Roman"/>
          <w:sz w:val="24"/>
          <w:szCs w:val="24"/>
        </w:rPr>
      </w:pPr>
    </w:p>
    <w:p w14:paraId="172FB451" w14:textId="77777777" w:rsidR="00A70076" w:rsidRDefault="00A70076" w:rsidP="00A70076">
      <w:pPr>
        <w:pStyle w:val="ConsPlusNonformat"/>
        <w:jc w:val="center"/>
        <w:rPr>
          <w:rFonts w:ascii="Times New Roman" w:hAnsi="Times New Roman" w:cs="Times New Roman"/>
          <w:b/>
          <w:sz w:val="24"/>
          <w:szCs w:val="24"/>
        </w:rPr>
      </w:pPr>
      <w:bookmarkStart w:id="16" w:name="Par65"/>
      <w:bookmarkEnd w:id="16"/>
      <w:r>
        <w:rPr>
          <w:rFonts w:ascii="Times New Roman" w:hAnsi="Times New Roman" w:cs="Times New Roman"/>
          <w:b/>
          <w:sz w:val="24"/>
          <w:szCs w:val="24"/>
        </w:rPr>
        <w:t>2. Цена Договора и порядок расчетов</w:t>
      </w:r>
    </w:p>
    <w:p w14:paraId="1C253DE7" w14:textId="77777777" w:rsidR="00A70076" w:rsidRDefault="00A70076" w:rsidP="00A70076">
      <w:pPr>
        <w:pStyle w:val="21"/>
        <w:tabs>
          <w:tab w:val="left" w:pos="-2340"/>
        </w:tabs>
        <w:spacing w:after="0" w:line="240" w:lineRule="auto"/>
        <w:ind w:right="-5"/>
        <w:contextualSpacing/>
        <w:jc w:val="both"/>
      </w:pPr>
      <w:bookmarkStart w:id="17" w:name="Par67"/>
      <w:bookmarkEnd w:id="17"/>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5BC47C6A" w14:textId="77777777" w:rsidR="00A70076" w:rsidRDefault="00A70076" w:rsidP="00A70076">
      <w:pPr>
        <w:pStyle w:val="21"/>
        <w:tabs>
          <w:tab w:val="left" w:pos="-2340"/>
        </w:tabs>
        <w:spacing w:after="0" w:line="240" w:lineRule="auto"/>
        <w:ind w:right="-5"/>
        <w:contextualSpacing/>
        <w:jc w:val="both"/>
      </w:pPr>
      <w:r>
        <w:t xml:space="preserve">и составляет </w:t>
      </w:r>
      <w:r>
        <w:rPr>
          <w:b/>
        </w:rPr>
        <w:t xml:space="preserve">______________  </w:t>
      </w:r>
      <w:r>
        <w:t xml:space="preserve">рублей,  </w:t>
      </w:r>
      <w:r>
        <w:rPr>
          <w:b/>
        </w:rPr>
        <w:t xml:space="preserve"> </w:t>
      </w:r>
      <w:r>
        <w:t xml:space="preserve">НДС не облагается. </w:t>
      </w:r>
    </w:p>
    <w:p w14:paraId="1BE5E2E0" w14:textId="77777777" w:rsidR="00A70076" w:rsidRDefault="00A70076" w:rsidP="00A70076">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5D3D6239" w14:textId="77777777" w:rsidR="00A70076" w:rsidRDefault="00A70076" w:rsidP="00A70076">
      <w:pPr>
        <w:jc w:val="both"/>
      </w:pPr>
      <w:r>
        <w:t>2.3. Оплата цены муниципального имущества в размере</w:t>
      </w:r>
      <w:proofErr w:type="gramStart"/>
      <w:r>
        <w:t xml:space="preserve"> </w:t>
      </w:r>
      <w:r>
        <w:rPr>
          <w:b/>
        </w:rPr>
        <w:t xml:space="preserve">____ (______________) </w:t>
      </w:r>
      <w:r>
        <w:t xml:space="preserve"> </w:t>
      </w:r>
      <w:proofErr w:type="gramEnd"/>
      <w:r>
        <w:t>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16EDFD0D" w14:textId="77777777" w:rsidR="00A70076" w:rsidRDefault="00A70076" w:rsidP="00A70076">
      <w:pPr>
        <w:jc w:val="both"/>
      </w:pPr>
      <w:bookmarkStart w:id="18" w:name="_Hlk147312908"/>
      <w:r>
        <w:t>УФК по Ленинградской области (КУИ Гатчинского муниципального района, л/</w:t>
      </w:r>
      <w:proofErr w:type="spellStart"/>
      <w:r>
        <w:t>сч</w:t>
      </w:r>
      <w:proofErr w:type="spellEnd"/>
      <w:r>
        <w:t xml:space="preserve"> 04453203920) </w:t>
      </w:r>
    </w:p>
    <w:p w14:paraId="4311951E" w14:textId="77777777" w:rsidR="00A70076" w:rsidRDefault="00A70076" w:rsidP="00A70076">
      <w:pPr>
        <w:jc w:val="both"/>
      </w:pPr>
      <w:r>
        <w:t xml:space="preserve">ИНН 4705031478 </w:t>
      </w:r>
    </w:p>
    <w:p w14:paraId="14927EFC" w14:textId="77777777" w:rsidR="00A70076" w:rsidRDefault="00A70076" w:rsidP="00A70076">
      <w:pPr>
        <w:jc w:val="both"/>
      </w:pPr>
      <w:r>
        <w:t xml:space="preserve">КПП 470501001, </w:t>
      </w:r>
    </w:p>
    <w:p w14:paraId="531E5047" w14:textId="77777777" w:rsidR="00A70076" w:rsidRDefault="00A70076" w:rsidP="00A70076">
      <w:pPr>
        <w:jc w:val="both"/>
      </w:pPr>
      <w:r>
        <w:t>р/</w:t>
      </w:r>
      <w:proofErr w:type="spellStart"/>
      <w:r>
        <w:t>сч</w:t>
      </w:r>
      <w:proofErr w:type="spellEnd"/>
      <w:r>
        <w:t xml:space="preserve"> 03100643000000014500</w:t>
      </w:r>
    </w:p>
    <w:p w14:paraId="4CFA9F9D" w14:textId="77777777" w:rsidR="00A70076" w:rsidRDefault="00A70076" w:rsidP="00A70076">
      <w:pPr>
        <w:jc w:val="both"/>
      </w:pPr>
      <w:r>
        <w:rPr>
          <w:b/>
        </w:rPr>
        <w:t>Банк получателя</w:t>
      </w:r>
      <w:r>
        <w:t xml:space="preserve">: СЕВЕРО-ЗАПАДНОЕ ГУ БАНКА РОССИИ //УФК по Ленинградской области, г. Санкт-Петербург, </w:t>
      </w:r>
    </w:p>
    <w:p w14:paraId="45CA327C" w14:textId="77777777" w:rsidR="00A70076" w:rsidRDefault="00A70076" w:rsidP="00A70076">
      <w:pPr>
        <w:jc w:val="both"/>
      </w:pPr>
      <w:r>
        <w:t>БИК 044030098</w:t>
      </w:r>
    </w:p>
    <w:p w14:paraId="78FFA0D3" w14:textId="77777777" w:rsidR="00A70076" w:rsidRDefault="00A70076" w:rsidP="00A70076">
      <w:pPr>
        <w:jc w:val="both"/>
        <w:rPr>
          <w:bCs/>
        </w:rPr>
      </w:pPr>
      <w:r>
        <w:t xml:space="preserve">к/с. </w:t>
      </w:r>
      <w:r>
        <w:rPr>
          <w:bCs/>
        </w:rPr>
        <w:t>40102810745370000098</w:t>
      </w:r>
    </w:p>
    <w:p w14:paraId="01C9C06F" w14:textId="77777777" w:rsidR="00A70076" w:rsidRDefault="00A70076" w:rsidP="00A70076">
      <w:pPr>
        <w:jc w:val="both"/>
        <w:rPr>
          <w:bCs/>
        </w:rPr>
      </w:pPr>
      <w:r>
        <w:rPr>
          <w:bCs/>
        </w:rPr>
        <w:t>КБК 802 114 020 53 13 0000 410</w:t>
      </w:r>
    </w:p>
    <w:p w14:paraId="33E80684" w14:textId="77777777" w:rsidR="00A70076" w:rsidRDefault="00A70076" w:rsidP="00A70076">
      <w:pPr>
        <w:jc w:val="both"/>
        <w:rPr>
          <w:bCs/>
        </w:rPr>
      </w:pPr>
      <w:r>
        <w:rPr>
          <w:bCs/>
        </w:rPr>
        <w:t>ОКТМО 41618101</w:t>
      </w:r>
    </w:p>
    <w:bookmarkEnd w:id="18"/>
    <w:p w14:paraId="674EC587" w14:textId="77777777" w:rsidR="00A70076" w:rsidRDefault="00A70076" w:rsidP="00A70076">
      <w:pPr>
        <w:jc w:val="both"/>
        <w:rPr>
          <w:bCs/>
        </w:rPr>
      </w:pPr>
      <w:r>
        <w:rPr>
          <w:bCs/>
        </w:rPr>
        <w:t>УИН____________________________________________</w:t>
      </w:r>
    </w:p>
    <w:p w14:paraId="53FCB923" w14:textId="77777777" w:rsidR="00A70076" w:rsidRDefault="00A70076" w:rsidP="00A70076">
      <w:pPr>
        <w:jc w:val="both"/>
        <w:rPr>
          <w:bCs/>
        </w:rPr>
      </w:pPr>
    </w:p>
    <w:p w14:paraId="21575F8A" w14:textId="77777777" w:rsidR="00A70076" w:rsidRDefault="00A70076" w:rsidP="00A70076">
      <w:pPr>
        <w:jc w:val="both"/>
        <w:rPr>
          <w:bCs/>
        </w:rPr>
      </w:pPr>
      <w:r>
        <w:rPr>
          <w:bCs/>
        </w:rPr>
        <w:t>Оплата цены земельного участка в размере</w:t>
      </w:r>
      <w:proofErr w:type="gramStart"/>
      <w:r>
        <w:rPr>
          <w:bCs/>
        </w:rPr>
        <w:t xml:space="preserve"> _______(________) </w:t>
      </w:r>
      <w:proofErr w:type="gramEnd"/>
      <w:r>
        <w:rPr>
          <w:bCs/>
        </w:rPr>
        <w:t xml:space="preserve">рублей осуществляется Покупателем путем перечисления денежных средств по реквизитам: </w:t>
      </w:r>
    </w:p>
    <w:p w14:paraId="2FF8F339" w14:textId="77777777" w:rsidR="00A70076" w:rsidRDefault="00A70076" w:rsidP="00A70076">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7C978D1F" w14:textId="77777777" w:rsidR="00A70076" w:rsidRDefault="00A70076" w:rsidP="00A70076">
      <w:pPr>
        <w:jc w:val="both"/>
      </w:pPr>
      <w:r>
        <w:t xml:space="preserve">ИНН 4705031478 </w:t>
      </w:r>
    </w:p>
    <w:p w14:paraId="5D0DE009" w14:textId="77777777" w:rsidR="00A70076" w:rsidRDefault="00A70076" w:rsidP="00A70076">
      <w:pPr>
        <w:jc w:val="both"/>
      </w:pPr>
      <w:r>
        <w:t xml:space="preserve">КПП 470501001, </w:t>
      </w:r>
    </w:p>
    <w:p w14:paraId="7858AA2F" w14:textId="77777777" w:rsidR="00A70076" w:rsidRDefault="00A70076" w:rsidP="00A70076">
      <w:pPr>
        <w:jc w:val="both"/>
      </w:pPr>
      <w:r>
        <w:t>р/</w:t>
      </w:r>
      <w:proofErr w:type="spellStart"/>
      <w:r>
        <w:t>сч</w:t>
      </w:r>
      <w:proofErr w:type="spellEnd"/>
      <w:r>
        <w:t xml:space="preserve"> 03100643000000014500</w:t>
      </w:r>
    </w:p>
    <w:p w14:paraId="7C85C302" w14:textId="77777777" w:rsidR="00A70076" w:rsidRDefault="00A70076" w:rsidP="00A70076">
      <w:pPr>
        <w:jc w:val="both"/>
      </w:pPr>
      <w:r>
        <w:rPr>
          <w:b/>
        </w:rPr>
        <w:t>Банк получателя</w:t>
      </w:r>
      <w:r>
        <w:t xml:space="preserve">: СЕВЕРО-ЗАПАДНОЕ ГУ БАНКА РОССИИ //УФК по Ленинградской области, г. Санкт-Петербург, </w:t>
      </w:r>
    </w:p>
    <w:p w14:paraId="32972055" w14:textId="77777777" w:rsidR="00A70076" w:rsidRDefault="00A70076" w:rsidP="00A70076">
      <w:pPr>
        <w:jc w:val="both"/>
      </w:pPr>
      <w:r>
        <w:t>БИК 044030098</w:t>
      </w:r>
    </w:p>
    <w:p w14:paraId="6AC0396A" w14:textId="77777777" w:rsidR="00A70076" w:rsidRDefault="00A70076" w:rsidP="00A70076">
      <w:pPr>
        <w:jc w:val="both"/>
        <w:rPr>
          <w:bCs/>
        </w:rPr>
      </w:pPr>
      <w:r>
        <w:t xml:space="preserve">к/с. </w:t>
      </w:r>
      <w:r>
        <w:rPr>
          <w:bCs/>
        </w:rPr>
        <w:t>40102810745370000098</w:t>
      </w:r>
    </w:p>
    <w:p w14:paraId="6B677DDC" w14:textId="77777777" w:rsidR="00A70076" w:rsidRDefault="00A70076" w:rsidP="00A70076">
      <w:pPr>
        <w:jc w:val="both"/>
        <w:rPr>
          <w:bCs/>
        </w:rPr>
      </w:pPr>
      <w:r>
        <w:rPr>
          <w:bCs/>
        </w:rPr>
        <w:t>КБК 802 114 060 25 13 0000 430</w:t>
      </w:r>
    </w:p>
    <w:p w14:paraId="7C543F67" w14:textId="77777777" w:rsidR="00A70076" w:rsidRDefault="00A70076" w:rsidP="00A70076">
      <w:pPr>
        <w:jc w:val="both"/>
        <w:rPr>
          <w:bCs/>
        </w:rPr>
      </w:pPr>
      <w:r>
        <w:rPr>
          <w:bCs/>
        </w:rPr>
        <w:t>ОКТМО 41618101</w:t>
      </w:r>
    </w:p>
    <w:p w14:paraId="47115491" w14:textId="77777777" w:rsidR="00A70076" w:rsidRDefault="00A70076" w:rsidP="00A70076">
      <w:pPr>
        <w:jc w:val="both"/>
        <w:rPr>
          <w:bCs/>
        </w:rPr>
      </w:pPr>
      <w:r>
        <w:rPr>
          <w:bCs/>
        </w:rPr>
        <w:t>УИН____________________________________________</w:t>
      </w:r>
    </w:p>
    <w:p w14:paraId="7EE62C24" w14:textId="77777777" w:rsidR="00A70076" w:rsidRDefault="00A70076" w:rsidP="00A70076">
      <w:pPr>
        <w:jc w:val="both"/>
        <w:rPr>
          <w:bCs/>
        </w:rPr>
      </w:pPr>
    </w:p>
    <w:p w14:paraId="5F386FBD" w14:textId="77777777" w:rsidR="00A70076" w:rsidRDefault="00A70076" w:rsidP="00A70076">
      <w:pPr>
        <w:jc w:val="both"/>
      </w:pPr>
      <w:r>
        <w:rPr>
          <w:bCs/>
        </w:rPr>
        <w:t>2.</w:t>
      </w:r>
      <w:r>
        <w:t>4. Датой оплаты Муниципального имущества считается дата зачисления денежных средств на счета, указанные в п. 2.3 настоящего Договора.</w:t>
      </w:r>
    </w:p>
    <w:p w14:paraId="13239FDF" w14:textId="77777777" w:rsidR="00A70076" w:rsidRDefault="00A70076" w:rsidP="00A70076">
      <w:pPr>
        <w:jc w:val="both"/>
      </w:pPr>
      <w:bookmarkStart w:id="19" w:name="Par74"/>
      <w:bookmarkEnd w:id="19"/>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58B8EB4D" w14:textId="77777777" w:rsidR="00A70076" w:rsidRDefault="00A70076" w:rsidP="00A70076">
      <w:pPr>
        <w:widowControl w:val="0"/>
        <w:autoSpaceDE w:val="0"/>
        <w:autoSpaceDN w:val="0"/>
        <w:adjustRightInd w:val="0"/>
        <w:jc w:val="center"/>
      </w:pPr>
    </w:p>
    <w:p w14:paraId="4927D924" w14:textId="77777777" w:rsidR="00A70076" w:rsidRDefault="00A70076" w:rsidP="00A70076">
      <w:pPr>
        <w:widowControl w:val="0"/>
        <w:autoSpaceDE w:val="0"/>
        <w:autoSpaceDN w:val="0"/>
        <w:adjustRightInd w:val="0"/>
        <w:jc w:val="center"/>
        <w:rPr>
          <w:b/>
        </w:rPr>
      </w:pPr>
      <w:r>
        <w:rPr>
          <w:b/>
        </w:rPr>
        <w:t xml:space="preserve">3. Передача Муниципального имущества </w:t>
      </w:r>
    </w:p>
    <w:p w14:paraId="18C210B3" w14:textId="77777777" w:rsidR="00A70076" w:rsidRDefault="00A70076" w:rsidP="00A70076">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6807559A" w14:textId="77777777" w:rsidR="00A70076" w:rsidRDefault="00A70076" w:rsidP="00A70076">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C6BE615" w14:textId="77777777" w:rsidR="00A70076" w:rsidRDefault="00A70076" w:rsidP="00A70076">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5266BE78" w14:textId="77777777" w:rsidR="00A70076" w:rsidRDefault="00A70076" w:rsidP="00A70076">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4AA5F1C3" w14:textId="77777777" w:rsidR="00A70076" w:rsidRDefault="00A70076" w:rsidP="00A70076">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B389C75" w14:textId="77777777" w:rsidR="00A70076" w:rsidRDefault="00A70076" w:rsidP="00A70076">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25D70D72" w14:textId="77777777" w:rsidR="00A70076" w:rsidRDefault="00A70076" w:rsidP="00A70076">
      <w:pPr>
        <w:widowControl w:val="0"/>
        <w:autoSpaceDE w:val="0"/>
        <w:autoSpaceDN w:val="0"/>
        <w:adjustRightInd w:val="0"/>
        <w:jc w:val="center"/>
      </w:pPr>
    </w:p>
    <w:p w14:paraId="462B9931" w14:textId="77777777" w:rsidR="00A70076" w:rsidRDefault="00A70076" w:rsidP="00A70076">
      <w:pPr>
        <w:widowControl w:val="0"/>
        <w:autoSpaceDE w:val="0"/>
        <w:autoSpaceDN w:val="0"/>
        <w:adjustRightInd w:val="0"/>
        <w:jc w:val="center"/>
        <w:rPr>
          <w:b/>
        </w:rPr>
      </w:pPr>
      <w:r>
        <w:rPr>
          <w:b/>
        </w:rPr>
        <w:t>4. Обязанности Сторон</w:t>
      </w:r>
    </w:p>
    <w:p w14:paraId="11A0D148" w14:textId="77777777" w:rsidR="00A70076" w:rsidRDefault="00A70076" w:rsidP="00A70076">
      <w:pPr>
        <w:widowControl w:val="0"/>
        <w:autoSpaceDE w:val="0"/>
        <w:autoSpaceDN w:val="0"/>
        <w:adjustRightInd w:val="0"/>
        <w:jc w:val="both"/>
        <w:rPr>
          <w:b/>
        </w:rPr>
      </w:pPr>
      <w:r>
        <w:rPr>
          <w:b/>
        </w:rPr>
        <w:t>4.1.  Покупатель обязуется:</w:t>
      </w:r>
    </w:p>
    <w:p w14:paraId="618980E2" w14:textId="77777777" w:rsidR="00A70076" w:rsidRDefault="00A70076" w:rsidP="00A70076">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7322541C" w14:textId="77777777" w:rsidR="00A70076" w:rsidRDefault="00A70076" w:rsidP="00A70076">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701B99A" w14:textId="77777777" w:rsidR="00A70076" w:rsidRDefault="00A70076" w:rsidP="00A70076">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6839ED22" w14:textId="77777777" w:rsidR="00A70076" w:rsidRDefault="00A70076" w:rsidP="00A70076">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114B274B" w14:textId="77777777" w:rsidR="00A70076" w:rsidRDefault="00A70076" w:rsidP="00A70076">
      <w:pPr>
        <w:widowControl w:val="0"/>
        <w:autoSpaceDE w:val="0"/>
        <w:autoSpaceDN w:val="0"/>
        <w:adjustRightInd w:val="0"/>
        <w:jc w:val="both"/>
        <w:rPr>
          <w:b/>
        </w:rPr>
      </w:pPr>
      <w:r>
        <w:rPr>
          <w:b/>
        </w:rPr>
        <w:t>4.2. Продавец обязуется:</w:t>
      </w:r>
    </w:p>
    <w:p w14:paraId="0B2F17FB" w14:textId="77777777" w:rsidR="00A70076" w:rsidRDefault="00A70076" w:rsidP="00A70076">
      <w:pPr>
        <w:widowControl w:val="0"/>
        <w:autoSpaceDE w:val="0"/>
        <w:autoSpaceDN w:val="0"/>
        <w:adjustRightInd w:val="0"/>
        <w:jc w:val="both"/>
      </w:pPr>
      <w:r>
        <w:t>4.2.1. Уплатить все налоги и обязательные платежи, начисленные до момента продажи.</w:t>
      </w:r>
    </w:p>
    <w:p w14:paraId="28B7A059" w14:textId="77777777" w:rsidR="00A70076" w:rsidRDefault="00A70076" w:rsidP="00A70076">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278F3799" w14:textId="77777777" w:rsidR="00A70076" w:rsidRDefault="00A70076" w:rsidP="00A70076">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3C54A413" w14:textId="77777777" w:rsidR="00A70076" w:rsidRDefault="00A70076" w:rsidP="00A70076">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16274F49" w14:textId="77777777" w:rsidR="00A70076" w:rsidRDefault="00A70076" w:rsidP="00A70076">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7D1969F3" w14:textId="77777777" w:rsidR="00A70076" w:rsidRDefault="00A70076" w:rsidP="00A70076">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53028597" w14:textId="77777777" w:rsidR="00A70076" w:rsidRDefault="00A70076" w:rsidP="00A70076">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22CBC481" w14:textId="77777777" w:rsidR="00A70076" w:rsidRDefault="00A70076" w:rsidP="00A70076">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7E3E49BF" w14:textId="77777777" w:rsidR="00A70076" w:rsidRDefault="00A70076" w:rsidP="00A70076">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36A03021" w14:textId="77777777" w:rsidR="00A70076" w:rsidRDefault="00A70076" w:rsidP="00A70076">
      <w:pPr>
        <w:widowControl w:val="0"/>
        <w:autoSpaceDE w:val="0"/>
        <w:autoSpaceDN w:val="0"/>
        <w:adjustRightInd w:val="0"/>
        <w:ind w:firstLine="540"/>
        <w:jc w:val="both"/>
      </w:pPr>
    </w:p>
    <w:p w14:paraId="3A6332B0" w14:textId="77777777" w:rsidR="00A70076" w:rsidRDefault="00A70076" w:rsidP="00A70076">
      <w:pPr>
        <w:widowControl w:val="0"/>
        <w:autoSpaceDE w:val="0"/>
        <w:autoSpaceDN w:val="0"/>
        <w:adjustRightInd w:val="0"/>
        <w:jc w:val="center"/>
        <w:rPr>
          <w:b/>
        </w:rPr>
      </w:pPr>
      <w:r>
        <w:rPr>
          <w:b/>
        </w:rPr>
        <w:t>5. Ответственность Сторон</w:t>
      </w:r>
    </w:p>
    <w:p w14:paraId="0A9C5578" w14:textId="77777777" w:rsidR="00A70076" w:rsidRDefault="00A70076" w:rsidP="00A70076">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2A8793AB" w14:textId="77777777" w:rsidR="00A70076" w:rsidRDefault="00A70076" w:rsidP="00A70076">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2E38CE01" w14:textId="77777777" w:rsidR="00A70076" w:rsidRDefault="00A70076" w:rsidP="00A70076">
      <w:pPr>
        <w:autoSpaceDE w:val="0"/>
        <w:autoSpaceDN w:val="0"/>
        <w:adjustRightInd w:val="0"/>
        <w:jc w:val="both"/>
      </w:pPr>
      <w:r>
        <w:t>Расторжение договора не освобождает Покупателя от уплаты пени.</w:t>
      </w:r>
    </w:p>
    <w:p w14:paraId="5443CFC2" w14:textId="77777777" w:rsidR="00A70076" w:rsidRDefault="00A70076" w:rsidP="00A70076">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488625AF" w14:textId="77777777" w:rsidR="00A70076" w:rsidRDefault="00A70076" w:rsidP="00A70076">
      <w:pPr>
        <w:autoSpaceDE w:val="0"/>
        <w:autoSpaceDN w:val="0"/>
        <w:adjustRightInd w:val="0"/>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351500 (Триста пятьдесят одна тысяча пятьсот) рублей 00 копеек,  по следующим реквизитам:</w:t>
      </w:r>
    </w:p>
    <w:p w14:paraId="5D608D1A" w14:textId="77777777" w:rsidR="00A70076" w:rsidRDefault="00A70076" w:rsidP="00A70076">
      <w:pPr>
        <w:jc w:val="both"/>
        <w:rPr>
          <w:b/>
        </w:rPr>
      </w:pPr>
      <w:r>
        <w:rPr>
          <w:b/>
        </w:rPr>
        <w:t xml:space="preserve">            Получатель:</w:t>
      </w:r>
    </w:p>
    <w:p w14:paraId="5C12192D" w14:textId="77777777" w:rsidR="00A70076" w:rsidRDefault="00A70076" w:rsidP="00A70076">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3D5CC16B" w14:textId="77777777" w:rsidR="00A70076" w:rsidRDefault="00A70076" w:rsidP="00A70076">
      <w:pPr>
        <w:jc w:val="both"/>
      </w:pPr>
      <w:r>
        <w:t xml:space="preserve">ИНН 4705031478 </w:t>
      </w:r>
    </w:p>
    <w:p w14:paraId="2A74F931" w14:textId="77777777" w:rsidR="00A70076" w:rsidRDefault="00A70076" w:rsidP="00A70076">
      <w:pPr>
        <w:jc w:val="both"/>
      </w:pPr>
      <w:r>
        <w:t xml:space="preserve">КПП 470501001, </w:t>
      </w:r>
    </w:p>
    <w:p w14:paraId="6488A60A" w14:textId="77777777" w:rsidR="00A70076" w:rsidRDefault="00A70076" w:rsidP="00A70076">
      <w:pPr>
        <w:jc w:val="both"/>
        <w:rPr>
          <w:b/>
        </w:rPr>
      </w:pPr>
      <w:r>
        <w:t>р/</w:t>
      </w:r>
      <w:proofErr w:type="spellStart"/>
      <w:r>
        <w:t>сч</w:t>
      </w:r>
      <w:proofErr w:type="spellEnd"/>
      <w:r>
        <w:t xml:space="preserve"> 03100643000000014500</w:t>
      </w:r>
    </w:p>
    <w:p w14:paraId="6956B448" w14:textId="77777777" w:rsidR="00A70076" w:rsidRDefault="00A70076" w:rsidP="00A70076">
      <w:pPr>
        <w:jc w:val="both"/>
      </w:pPr>
      <w:r>
        <w:rPr>
          <w:b/>
        </w:rPr>
        <w:t>Банк получателя</w:t>
      </w:r>
      <w:r>
        <w:t xml:space="preserve">: СЕВЕРО-ЗАПАДНОЕ ГУ БАНКА РОССИИ //УФК по Ленинградской области, г. Санкт-Петербург, </w:t>
      </w:r>
    </w:p>
    <w:p w14:paraId="3E4F2884" w14:textId="77777777" w:rsidR="00A70076" w:rsidRDefault="00A70076" w:rsidP="00A70076">
      <w:pPr>
        <w:jc w:val="both"/>
      </w:pPr>
      <w:r>
        <w:t>БИК 044030098</w:t>
      </w:r>
    </w:p>
    <w:p w14:paraId="7DD21B2D" w14:textId="77777777" w:rsidR="00A70076" w:rsidRDefault="00A70076" w:rsidP="00A70076">
      <w:pPr>
        <w:jc w:val="both"/>
        <w:rPr>
          <w:bCs/>
        </w:rPr>
      </w:pPr>
      <w:r>
        <w:t xml:space="preserve">к/с. </w:t>
      </w:r>
      <w:r>
        <w:rPr>
          <w:bCs/>
        </w:rPr>
        <w:t>40102810745370000098</w:t>
      </w:r>
    </w:p>
    <w:p w14:paraId="00699BA4" w14:textId="77777777" w:rsidR="00A70076" w:rsidRDefault="00A70076" w:rsidP="00A70076">
      <w:pPr>
        <w:jc w:val="both"/>
        <w:rPr>
          <w:bCs/>
        </w:rPr>
      </w:pPr>
      <w:r>
        <w:rPr>
          <w:bCs/>
        </w:rPr>
        <w:t>КБК 802 11607010130000140</w:t>
      </w:r>
    </w:p>
    <w:p w14:paraId="6E8493A7" w14:textId="77777777" w:rsidR="00A70076" w:rsidRDefault="00A70076" w:rsidP="00A70076">
      <w:pPr>
        <w:jc w:val="both"/>
        <w:rPr>
          <w:bCs/>
        </w:rPr>
      </w:pPr>
      <w:r>
        <w:rPr>
          <w:bCs/>
        </w:rPr>
        <w:t>ОКТМО 41618101</w:t>
      </w:r>
    </w:p>
    <w:p w14:paraId="6F216CE5" w14:textId="77777777" w:rsidR="00A70076" w:rsidRDefault="00A70076" w:rsidP="00A70076">
      <w:pPr>
        <w:jc w:val="both"/>
      </w:pPr>
      <w:r>
        <w:rPr>
          <w:b/>
        </w:rPr>
        <w:t xml:space="preserve"> </w:t>
      </w:r>
    </w:p>
    <w:p w14:paraId="705B85C0" w14:textId="77777777" w:rsidR="00A70076" w:rsidRDefault="00A70076" w:rsidP="00A70076">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226FAA2" w14:textId="77777777" w:rsidR="00A70076" w:rsidRDefault="00A70076" w:rsidP="00A70076">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2C69D146" w14:textId="77777777" w:rsidR="00A70076" w:rsidRDefault="00A70076" w:rsidP="00A70076">
      <w:pPr>
        <w:widowControl w:val="0"/>
        <w:autoSpaceDE w:val="0"/>
        <w:autoSpaceDN w:val="0"/>
        <w:adjustRightInd w:val="0"/>
        <w:ind w:firstLine="540"/>
        <w:jc w:val="both"/>
      </w:pPr>
    </w:p>
    <w:p w14:paraId="728E3BA7" w14:textId="77777777" w:rsidR="00A70076" w:rsidRDefault="00A70076" w:rsidP="00A70076">
      <w:pPr>
        <w:autoSpaceDE w:val="0"/>
        <w:autoSpaceDN w:val="0"/>
        <w:adjustRightInd w:val="0"/>
        <w:jc w:val="center"/>
        <w:rPr>
          <w:b/>
        </w:rPr>
      </w:pPr>
      <w:r>
        <w:rPr>
          <w:b/>
        </w:rPr>
        <w:t>6. Заключительные положения</w:t>
      </w:r>
    </w:p>
    <w:p w14:paraId="5593629D" w14:textId="77777777" w:rsidR="00A70076" w:rsidRDefault="00A70076" w:rsidP="00A70076">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23AFF13" w14:textId="77777777" w:rsidR="00A70076" w:rsidRDefault="00A70076" w:rsidP="00A70076">
      <w:pPr>
        <w:autoSpaceDE w:val="0"/>
        <w:autoSpaceDN w:val="0"/>
        <w:adjustRightInd w:val="0"/>
        <w:jc w:val="both"/>
      </w:pPr>
      <w:r>
        <w:t>6.2. Настоящий Договор вступает в силу с момента его подписания и прекращает свое действие:</w:t>
      </w:r>
    </w:p>
    <w:p w14:paraId="7C582DCD" w14:textId="77777777" w:rsidR="00A70076" w:rsidRDefault="00A70076" w:rsidP="00A70076">
      <w:pPr>
        <w:numPr>
          <w:ilvl w:val="12"/>
          <w:numId w:val="0"/>
        </w:numPr>
        <w:autoSpaceDE w:val="0"/>
        <w:autoSpaceDN w:val="0"/>
        <w:adjustRightInd w:val="0"/>
        <w:jc w:val="both"/>
      </w:pPr>
      <w:r>
        <w:t>- исполнением Сторонами своих обязательств по настоящему Договору;</w:t>
      </w:r>
    </w:p>
    <w:p w14:paraId="5DE210A0" w14:textId="77777777" w:rsidR="00A70076" w:rsidRDefault="00A70076" w:rsidP="00A70076">
      <w:pPr>
        <w:numPr>
          <w:ilvl w:val="12"/>
          <w:numId w:val="0"/>
        </w:numPr>
        <w:autoSpaceDE w:val="0"/>
        <w:autoSpaceDN w:val="0"/>
        <w:adjustRightInd w:val="0"/>
        <w:jc w:val="both"/>
      </w:pPr>
      <w:r>
        <w:t>- в случае, предусмотренном пунктом 4.2.5. настоящего Договора;</w:t>
      </w:r>
    </w:p>
    <w:p w14:paraId="44A4AD68" w14:textId="77777777" w:rsidR="00A70076" w:rsidRDefault="00A70076" w:rsidP="00A70076">
      <w:pPr>
        <w:numPr>
          <w:ilvl w:val="12"/>
          <w:numId w:val="0"/>
        </w:numPr>
        <w:autoSpaceDE w:val="0"/>
        <w:autoSpaceDN w:val="0"/>
        <w:adjustRightInd w:val="0"/>
        <w:jc w:val="both"/>
      </w:pPr>
      <w:r>
        <w:t>- по иным основаниям, предусмотренным действующим законодательством.</w:t>
      </w:r>
    </w:p>
    <w:p w14:paraId="7C9D3C1B" w14:textId="77777777" w:rsidR="00A70076" w:rsidRDefault="00A70076" w:rsidP="00A70076">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3717C308" w14:textId="77777777" w:rsidR="00A70076" w:rsidRDefault="00A70076" w:rsidP="00A70076">
      <w:pPr>
        <w:widowControl w:val="0"/>
        <w:autoSpaceDE w:val="0"/>
        <w:autoSpaceDN w:val="0"/>
        <w:adjustRightInd w:val="0"/>
        <w:jc w:val="both"/>
      </w:pPr>
      <w:r>
        <w:t>6.4 Настоящий Договор составлен в двух экземплярах, имеющих одинаковую юридическую силу,  по одному экземпляру каждой из Сторон.</w:t>
      </w:r>
    </w:p>
    <w:p w14:paraId="25A1E10D" w14:textId="77777777" w:rsidR="00A70076" w:rsidRDefault="00A70076" w:rsidP="00A70076">
      <w:pPr>
        <w:widowControl w:val="0"/>
        <w:autoSpaceDE w:val="0"/>
        <w:autoSpaceDN w:val="0"/>
        <w:adjustRightInd w:val="0"/>
        <w:jc w:val="both"/>
      </w:pPr>
    </w:p>
    <w:p w14:paraId="4E436CB7" w14:textId="77777777" w:rsidR="00A70076" w:rsidRDefault="00A70076" w:rsidP="00A70076">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0BAE7CC7" w14:textId="77777777" w:rsidR="00A70076" w:rsidRDefault="00A70076" w:rsidP="00A70076">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FF59F08" w14:textId="77777777" w:rsidR="00A70076" w:rsidRDefault="00A70076" w:rsidP="00A70076">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4CE2CD59" w14:textId="77777777" w:rsidR="00A70076" w:rsidRDefault="00A70076" w:rsidP="00A70076">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33ECA833" w14:textId="77777777" w:rsidR="00A70076" w:rsidRDefault="00A70076" w:rsidP="00A70076">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18FD7057" w14:textId="77777777" w:rsidR="00A70076" w:rsidRDefault="00A70076" w:rsidP="00A70076">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A70076" w14:paraId="41F02FD3" w14:textId="77777777" w:rsidTr="00A70076">
        <w:tc>
          <w:tcPr>
            <w:tcW w:w="8969" w:type="dxa"/>
            <w:tcBorders>
              <w:top w:val="nil"/>
              <w:left w:val="nil"/>
              <w:bottom w:val="nil"/>
              <w:right w:val="nil"/>
            </w:tcBorders>
            <w:hideMark/>
          </w:tcPr>
          <w:p w14:paraId="4DCB7BD7" w14:textId="77777777" w:rsidR="00A70076" w:rsidRDefault="00A70076">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125AD6D4" w14:textId="77777777" w:rsidR="00A70076" w:rsidRDefault="00A70076">
            <w:pPr>
              <w:rPr>
                <w:lang w:eastAsia="en-US"/>
              </w:rPr>
            </w:pPr>
          </w:p>
        </w:tc>
      </w:tr>
      <w:tr w:rsidR="00A70076" w14:paraId="76C2DA03" w14:textId="77777777" w:rsidTr="00A70076">
        <w:tc>
          <w:tcPr>
            <w:tcW w:w="8969" w:type="dxa"/>
            <w:tcBorders>
              <w:top w:val="nil"/>
              <w:left w:val="nil"/>
              <w:bottom w:val="nil"/>
              <w:right w:val="nil"/>
            </w:tcBorders>
            <w:hideMark/>
          </w:tcPr>
          <w:p w14:paraId="36677CF5" w14:textId="77777777" w:rsidR="00A70076" w:rsidRDefault="00A70076">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3B318B89" w14:textId="77777777" w:rsidR="00A70076" w:rsidRDefault="00A70076">
            <w:pPr>
              <w:spacing w:line="256" w:lineRule="auto"/>
              <w:rPr>
                <w:rFonts w:asciiTheme="minorHAnsi" w:eastAsiaTheme="minorHAnsi" w:hAnsiTheme="minorHAnsi" w:cstheme="minorBidi"/>
                <w:sz w:val="20"/>
                <w:szCs w:val="20"/>
              </w:rPr>
            </w:pPr>
          </w:p>
        </w:tc>
      </w:tr>
      <w:tr w:rsidR="00A70076" w14:paraId="48A5D2C8" w14:textId="77777777" w:rsidTr="00A70076">
        <w:tc>
          <w:tcPr>
            <w:tcW w:w="8969" w:type="dxa"/>
            <w:tcBorders>
              <w:top w:val="nil"/>
              <w:left w:val="nil"/>
              <w:bottom w:val="nil"/>
              <w:right w:val="nil"/>
            </w:tcBorders>
            <w:hideMark/>
          </w:tcPr>
          <w:p w14:paraId="2C329DBA" w14:textId="77777777" w:rsidR="00A70076" w:rsidRDefault="00A70076">
            <w:pPr>
              <w:widowControl w:val="0"/>
              <w:autoSpaceDE w:val="0"/>
              <w:autoSpaceDN w:val="0"/>
              <w:adjustRightInd w:val="0"/>
              <w:spacing w:line="256" w:lineRule="auto"/>
              <w:jc w:val="center"/>
              <w:rPr>
                <w:b/>
                <w:lang w:eastAsia="en-US"/>
              </w:rPr>
            </w:pPr>
            <w:r>
              <w:rPr>
                <w:b/>
                <w:lang w:eastAsia="en-US"/>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A70076" w14:paraId="148F3D5F" w14:textId="77777777">
              <w:tc>
                <w:tcPr>
                  <w:tcW w:w="5147" w:type="dxa"/>
                  <w:tcBorders>
                    <w:top w:val="nil"/>
                    <w:left w:val="nil"/>
                    <w:bottom w:val="nil"/>
                    <w:right w:val="nil"/>
                  </w:tcBorders>
                  <w:hideMark/>
                </w:tcPr>
                <w:p w14:paraId="2CD9AD22" w14:textId="77777777" w:rsidR="00A70076" w:rsidRDefault="00A70076">
                  <w:pPr>
                    <w:rPr>
                      <w:b/>
                      <w:lang w:eastAsia="en-US"/>
                    </w:rPr>
                  </w:pPr>
                </w:p>
              </w:tc>
              <w:tc>
                <w:tcPr>
                  <w:tcW w:w="3606" w:type="dxa"/>
                  <w:tcBorders>
                    <w:top w:val="nil"/>
                    <w:left w:val="nil"/>
                    <w:bottom w:val="nil"/>
                    <w:right w:val="nil"/>
                  </w:tcBorders>
                  <w:hideMark/>
                </w:tcPr>
                <w:p w14:paraId="35D3AC8C" w14:textId="77777777" w:rsidR="00A70076" w:rsidRDefault="00A70076">
                  <w:pPr>
                    <w:spacing w:after="160" w:line="256" w:lineRule="auto"/>
                    <w:rPr>
                      <w:rFonts w:asciiTheme="minorHAnsi" w:eastAsiaTheme="minorHAnsi" w:hAnsiTheme="minorHAnsi" w:cstheme="minorBidi"/>
                      <w:sz w:val="20"/>
                      <w:szCs w:val="20"/>
                    </w:rPr>
                  </w:pPr>
                </w:p>
              </w:tc>
            </w:tr>
          </w:tbl>
          <w:p w14:paraId="56321610" w14:textId="77777777" w:rsidR="00A70076" w:rsidRDefault="00A70076">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5A8558A0" w14:textId="77777777" w:rsidR="00A70076" w:rsidRDefault="00A70076">
            <w:pPr>
              <w:spacing w:line="256" w:lineRule="auto"/>
              <w:rPr>
                <w:rFonts w:asciiTheme="minorHAnsi" w:eastAsiaTheme="minorHAnsi" w:hAnsiTheme="minorHAnsi" w:cstheme="minorBidi"/>
                <w:sz w:val="20"/>
                <w:szCs w:val="20"/>
              </w:rPr>
            </w:pPr>
          </w:p>
        </w:tc>
      </w:tr>
      <w:tr w:rsidR="00A70076" w14:paraId="2578B1E1" w14:textId="77777777" w:rsidTr="00A70076">
        <w:tc>
          <w:tcPr>
            <w:tcW w:w="8969" w:type="dxa"/>
            <w:tcBorders>
              <w:top w:val="nil"/>
              <w:left w:val="nil"/>
              <w:bottom w:val="nil"/>
              <w:right w:val="nil"/>
            </w:tcBorders>
            <w:hideMark/>
          </w:tcPr>
          <w:p w14:paraId="1C9428A3" w14:textId="77777777" w:rsidR="00A70076" w:rsidRDefault="00A70076">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7AE7B0DB" w14:textId="77777777" w:rsidR="00A70076" w:rsidRDefault="00A70076">
            <w:pPr>
              <w:spacing w:line="256" w:lineRule="auto"/>
              <w:rPr>
                <w:rFonts w:asciiTheme="minorHAnsi" w:eastAsiaTheme="minorHAnsi" w:hAnsiTheme="minorHAnsi" w:cstheme="minorBidi"/>
                <w:sz w:val="20"/>
                <w:szCs w:val="20"/>
              </w:rPr>
            </w:pPr>
          </w:p>
        </w:tc>
      </w:tr>
      <w:tr w:rsidR="00A70076" w14:paraId="73B65B4F" w14:textId="77777777" w:rsidTr="00A70076">
        <w:tc>
          <w:tcPr>
            <w:tcW w:w="8969" w:type="dxa"/>
            <w:tcBorders>
              <w:top w:val="nil"/>
              <w:left w:val="nil"/>
              <w:bottom w:val="nil"/>
              <w:right w:val="nil"/>
            </w:tcBorders>
            <w:hideMark/>
          </w:tcPr>
          <w:p w14:paraId="224CC301" w14:textId="77777777" w:rsidR="00A70076" w:rsidRDefault="00A70076">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75E1D507" w14:textId="77777777" w:rsidR="00A70076" w:rsidRDefault="00A70076">
            <w:pPr>
              <w:spacing w:line="256" w:lineRule="auto"/>
              <w:rPr>
                <w:rFonts w:asciiTheme="minorHAnsi" w:eastAsiaTheme="minorHAnsi" w:hAnsiTheme="minorHAnsi" w:cstheme="minorBidi"/>
                <w:sz w:val="20"/>
                <w:szCs w:val="20"/>
              </w:rPr>
            </w:pPr>
          </w:p>
        </w:tc>
      </w:tr>
      <w:tr w:rsidR="00A70076" w14:paraId="49DBD036" w14:textId="77777777" w:rsidTr="00A70076">
        <w:tc>
          <w:tcPr>
            <w:tcW w:w="8969" w:type="dxa"/>
            <w:tcBorders>
              <w:top w:val="nil"/>
              <w:left w:val="nil"/>
              <w:bottom w:val="nil"/>
              <w:right w:val="nil"/>
            </w:tcBorders>
            <w:hideMark/>
          </w:tcPr>
          <w:p w14:paraId="35D9E9F3" w14:textId="77777777" w:rsidR="00A70076" w:rsidRDefault="00A70076">
            <w:pPr>
              <w:tabs>
                <w:tab w:val="left" w:pos="4620"/>
              </w:tabs>
              <w:spacing w:line="256" w:lineRule="auto"/>
              <w:rPr>
                <w:lang w:eastAsia="en-US"/>
              </w:rPr>
            </w:pPr>
            <w:r>
              <w:rPr>
                <w:lang w:eastAsia="en-US"/>
              </w:rPr>
              <w:tab/>
            </w:r>
          </w:p>
        </w:tc>
        <w:tc>
          <w:tcPr>
            <w:tcW w:w="602" w:type="dxa"/>
            <w:tcBorders>
              <w:top w:val="nil"/>
              <w:left w:val="nil"/>
              <w:bottom w:val="nil"/>
              <w:right w:val="nil"/>
            </w:tcBorders>
          </w:tcPr>
          <w:p w14:paraId="03F0D9AF" w14:textId="77777777" w:rsidR="00A70076" w:rsidRDefault="00A70076">
            <w:pPr>
              <w:spacing w:line="252" w:lineRule="auto"/>
              <w:rPr>
                <w:lang w:eastAsia="en-US"/>
              </w:rPr>
            </w:pPr>
          </w:p>
        </w:tc>
      </w:tr>
      <w:tr w:rsidR="00A70076" w14:paraId="6D6E9F78" w14:textId="77777777" w:rsidTr="00A70076">
        <w:tc>
          <w:tcPr>
            <w:tcW w:w="8969" w:type="dxa"/>
            <w:tcBorders>
              <w:top w:val="nil"/>
              <w:left w:val="nil"/>
              <w:bottom w:val="nil"/>
              <w:right w:val="nil"/>
            </w:tcBorders>
          </w:tcPr>
          <w:p w14:paraId="10CF85F5" w14:textId="77777777" w:rsidR="00A70076" w:rsidRDefault="00A70076">
            <w:pPr>
              <w:tabs>
                <w:tab w:val="left" w:pos="1695"/>
                <w:tab w:val="center" w:pos="4677"/>
              </w:tabs>
              <w:spacing w:line="256" w:lineRule="auto"/>
              <w:outlineLvl w:val="0"/>
              <w:rPr>
                <w:b/>
                <w:lang w:eastAsia="en-US"/>
              </w:rPr>
            </w:pPr>
            <w:r>
              <w:rPr>
                <w:b/>
                <w:lang w:eastAsia="en-US"/>
              </w:rPr>
              <w:t xml:space="preserve">                Подписи сторон:</w:t>
            </w:r>
          </w:p>
          <w:p w14:paraId="0452AF6C" w14:textId="77777777" w:rsidR="00A70076" w:rsidRDefault="00A70076">
            <w:pPr>
              <w:spacing w:line="256" w:lineRule="auto"/>
              <w:outlineLvl w:val="0"/>
              <w:rPr>
                <w:b/>
                <w:lang w:eastAsia="en-US"/>
              </w:rPr>
            </w:pPr>
          </w:p>
          <w:p w14:paraId="7320642D" w14:textId="77777777" w:rsidR="00A70076" w:rsidRDefault="00A70076">
            <w:pPr>
              <w:spacing w:line="256" w:lineRule="auto"/>
              <w:outlineLvl w:val="0"/>
              <w:rPr>
                <w:b/>
                <w:lang w:eastAsia="en-US"/>
              </w:rPr>
            </w:pPr>
            <w:r>
              <w:rPr>
                <w:b/>
                <w:lang w:eastAsia="en-US"/>
              </w:rPr>
              <w:t>Продавец:                                                               Покупатель:</w:t>
            </w:r>
          </w:p>
          <w:p w14:paraId="3CAFF70D" w14:textId="77777777" w:rsidR="00A70076" w:rsidRDefault="00A70076">
            <w:pPr>
              <w:spacing w:line="256" w:lineRule="auto"/>
              <w:jc w:val="both"/>
              <w:rPr>
                <w:lang w:eastAsia="en-US"/>
              </w:rPr>
            </w:pPr>
            <w:r>
              <w:rPr>
                <w:lang w:eastAsia="en-US"/>
              </w:rPr>
              <w:t xml:space="preserve">Комитет по управлению имуществом                     </w:t>
            </w:r>
          </w:p>
          <w:p w14:paraId="45A58C5B" w14:textId="77777777" w:rsidR="00A70076" w:rsidRDefault="00A70076">
            <w:pPr>
              <w:spacing w:line="256" w:lineRule="auto"/>
              <w:jc w:val="both"/>
              <w:rPr>
                <w:lang w:eastAsia="en-US"/>
              </w:rPr>
            </w:pPr>
            <w:r>
              <w:rPr>
                <w:lang w:eastAsia="en-US"/>
              </w:rPr>
              <w:t>Гатчинского муниципального района</w:t>
            </w:r>
          </w:p>
          <w:p w14:paraId="7B0668B4" w14:textId="77777777" w:rsidR="00A70076" w:rsidRDefault="00A70076">
            <w:pPr>
              <w:spacing w:line="256" w:lineRule="auto"/>
              <w:jc w:val="both"/>
              <w:rPr>
                <w:lang w:eastAsia="en-US"/>
              </w:rPr>
            </w:pPr>
            <w:r>
              <w:rPr>
                <w:lang w:eastAsia="en-US"/>
              </w:rPr>
              <w:t xml:space="preserve">Ленинградской области                     </w:t>
            </w:r>
          </w:p>
          <w:p w14:paraId="3FEBC5F0" w14:textId="77777777" w:rsidR="00A70076" w:rsidRDefault="00A70076">
            <w:pPr>
              <w:spacing w:line="256" w:lineRule="auto"/>
              <w:jc w:val="both"/>
              <w:rPr>
                <w:lang w:eastAsia="en-US"/>
              </w:rPr>
            </w:pPr>
            <w:r>
              <w:rPr>
                <w:lang w:eastAsia="en-US"/>
              </w:rPr>
              <w:tab/>
            </w:r>
            <w:r>
              <w:rPr>
                <w:lang w:eastAsia="en-US"/>
              </w:rPr>
              <w:tab/>
            </w:r>
            <w:r>
              <w:rPr>
                <w:lang w:eastAsia="en-US"/>
              </w:rPr>
              <w:tab/>
            </w:r>
            <w:r>
              <w:rPr>
                <w:lang w:eastAsia="en-US"/>
              </w:rPr>
              <w:tab/>
            </w:r>
          </w:p>
          <w:p w14:paraId="53156E77" w14:textId="77777777" w:rsidR="00A70076" w:rsidRDefault="00A70076">
            <w:pPr>
              <w:spacing w:line="256" w:lineRule="auto"/>
              <w:jc w:val="both"/>
              <w:rPr>
                <w:lang w:eastAsia="en-US"/>
              </w:rPr>
            </w:pPr>
            <w:r>
              <w:rPr>
                <w:lang w:eastAsia="en-US"/>
              </w:rPr>
              <w:t>__________________А.Н. Аввакумов</w:t>
            </w:r>
            <w:r>
              <w:rPr>
                <w:lang w:eastAsia="en-US"/>
              </w:rPr>
              <w:tab/>
              <w:t xml:space="preserve">           ____________ </w:t>
            </w:r>
          </w:p>
          <w:p w14:paraId="783BA2BE" w14:textId="77777777" w:rsidR="00A70076" w:rsidRDefault="00A70076">
            <w:pPr>
              <w:spacing w:line="252" w:lineRule="auto"/>
              <w:rPr>
                <w:lang w:eastAsia="en-US"/>
              </w:rPr>
            </w:pPr>
          </w:p>
        </w:tc>
        <w:tc>
          <w:tcPr>
            <w:tcW w:w="602" w:type="dxa"/>
            <w:tcBorders>
              <w:top w:val="nil"/>
              <w:left w:val="nil"/>
              <w:bottom w:val="nil"/>
              <w:right w:val="nil"/>
            </w:tcBorders>
          </w:tcPr>
          <w:p w14:paraId="22DF5939" w14:textId="77777777" w:rsidR="00A70076" w:rsidRDefault="00A70076">
            <w:pPr>
              <w:spacing w:line="252" w:lineRule="auto"/>
              <w:rPr>
                <w:lang w:eastAsia="en-US"/>
              </w:rPr>
            </w:pPr>
          </w:p>
        </w:tc>
      </w:tr>
      <w:tr w:rsidR="00A70076" w14:paraId="1F68A55E" w14:textId="77777777" w:rsidTr="00A70076">
        <w:trPr>
          <w:trHeight w:val="539"/>
        </w:trPr>
        <w:tc>
          <w:tcPr>
            <w:tcW w:w="8969" w:type="dxa"/>
            <w:tcBorders>
              <w:top w:val="nil"/>
              <w:left w:val="nil"/>
              <w:bottom w:val="nil"/>
              <w:right w:val="nil"/>
            </w:tcBorders>
          </w:tcPr>
          <w:p w14:paraId="47E8AE89" w14:textId="77777777" w:rsidR="00A70076" w:rsidRDefault="00A70076">
            <w:pPr>
              <w:spacing w:line="252" w:lineRule="auto"/>
              <w:rPr>
                <w:lang w:eastAsia="en-US"/>
              </w:rPr>
            </w:pPr>
          </w:p>
          <w:p w14:paraId="447CA5FF" w14:textId="77777777" w:rsidR="00A70076" w:rsidRDefault="00A70076">
            <w:pPr>
              <w:spacing w:line="252" w:lineRule="auto"/>
              <w:rPr>
                <w:lang w:eastAsia="en-US"/>
              </w:rPr>
            </w:pPr>
          </w:p>
          <w:p w14:paraId="7CF8F482" w14:textId="77777777" w:rsidR="00A70076" w:rsidRDefault="00A70076">
            <w:pPr>
              <w:spacing w:line="252" w:lineRule="auto"/>
              <w:rPr>
                <w:lang w:eastAsia="en-US"/>
              </w:rPr>
            </w:pPr>
          </w:p>
          <w:p w14:paraId="75C92D5D" w14:textId="77777777" w:rsidR="00A70076" w:rsidRDefault="00A70076">
            <w:pPr>
              <w:spacing w:line="252" w:lineRule="auto"/>
              <w:rPr>
                <w:lang w:eastAsia="en-US"/>
              </w:rPr>
            </w:pPr>
          </w:p>
          <w:p w14:paraId="41DE38A7" w14:textId="77777777" w:rsidR="00A70076" w:rsidRDefault="00A70076">
            <w:pPr>
              <w:spacing w:line="252" w:lineRule="auto"/>
              <w:rPr>
                <w:lang w:eastAsia="en-US"/>
              </w:rPr>
            </w:pPr>
          </w:p>
          <w:p w14:paraId="05303FDB" w14:textId="77777777" w:rsidR="00A70076" w:rsidRDefault="00A70076">
            <w:pPr>
              <w:spacing w:line="252" w:lineRule="auto"/>
              <w:rPr>
                <w:lang w:eastAsia="en-US"/>
              </w:rPr>
            </w:pPr>
          </w:p>
          <w:p w14:paraId="270E583A" w14:textId="77777777" w:rsidR="00A70076" w:rsidRDefault="00A70076">
            <w:pPr>
              <w:spacing w:line="252" w:lineRule="auto"/>
              <w:rPr>
                <w:lang w:eastAsia="en-US"/>
              </w:rPr>
            </w:pPr>
          </w:p>
          <w:p w14:paraId="6C5B6E3A" w14:textId="77777777" w:rsidR="00A70076" w:rsidRDefault="00A70076">
            <w:pPr>
              <w:spacing w:line="252" w:lineRule="auto"/>
              <w:rPr>
                <w:lang w:eastAsia="en-US"/>
              </w:rPr>
            </w:pPr>
          </w:p>
          <w:p w14:paraId="0AA09A04" w14:textId="77777777" w:rsidR="00A70076" w:rsidRDefault="00A70076">
            <w:pPr>
              <w:spacing w:line="252" w:lineRule="auto"/>
              <w:rPr>
                <w:lang w:eastAsia="en-US"/>
              </w:rPr>
            </w:pPr>
          </w:p>
          <w:p w14:paraId="4E413124" w14:textId="77777777" w:rsidR="00A70076" w:rsidRDefault="00A70076">
            <w:pPr>
              <w:spacing w:line="252" w:lineRule="auto"/>
              <w:rPr>
                <w:lang w:eastAsia="en-US"/>
              </w:rPr>
            </w:pPr>
          </w:p>
          <w:p w14:paraId="360719EE" w14:textId="77777777" w:rsidR="00A70076" w:rsidRDefault="00A70076">
            <w:pPr>
              <w:spacing w:line="252" w:lineRule="auto"/>
              <w:rPr>
                <w:lang w:eastAsia="en-US"/>
              </w:rPr>
            </w:pPr>
          </w:p>
          <w:p w14:paraId="497A8FDC" w14:textId="77777777" w:rsidR="00A70076" w:rsidRDefault="00A70076">
            <w:pPr>
              <w:spacing w:line="252" w:lineRule="auto"/>
              <w:rPr>
                <w:lang w:eastAsia="en-US"/>
              </w:rPr>
            </w:pPr>
          </w:p>
          <w:p w14:paraId="7DEDC0F0" w14:textId="77777777" w:rsidR="00A70076" w:rsidRDefault="00A70076">
            <w:pPr>
              <w:spacing w:line="252" w:lineRule="auto"/>
              <w:rPr>
                <w:lang w:eastAsia="en-US"/>
              </w:rPr>
            </w:pPr>
          </w:p>
          <w:p w14:paraId="250FA51C" w14:textId="77777777" w:rsidR="00A70076" w:rsidRDefault="00A70076">
            <w:pPr>
              <w:spacing w:line="252" w:lineRule="auto"/>
              <w:rPr>
                <w:lang w:eastAsia="en-US"/>
              </w:rPr>
            </w:pPr>
          </w:p>
          <w:p w14:paraId="643DE8A1" w14:textId="77777777" w:rsidR="00A70076" w:rsidRDefault="00A70076">
            <w:pPr>
              <w:spacing w:line="252" w:lineRule="auto"/>
              <w:rPr>
                <w:lang w:eastAsia="en-US"/>
              </w:rPr>
            </w:pPr>
          </w:p>
          <w:p w14:paraId="361250F0" w14:textId="77777777" w:rsidR="00A70076" w:rsidRDefault="00A70076">
            <w:pPr>
              <w:spacing w:line="252" w:lineRule="auto"/>
              <w:rPr>
                <w:lang w:eastAsia="en-US"/>
              </w:rPr>
            </w:pPr>
          </w:p>
          <w:p w14:paraId="77B7E8F7" w14:textId="77777777" w:rsidR="00A70076" w:rsidRDefault="00A70076">
            <w:pPr>
              <w:spacing w:line="252" w:lineRule="auto"/>
              <w:rPr>
                <w:lang w:eastAsia="en-US"/>
              </w:rPr>
            </w:pPr>
          </w:p>
          <w:p w14:paraId="65714D81" w14:textId="77777777" w:rsidR="00A70076" w:rsidRDefault="00A70076">
            <w:pPr>
              <w:spacing w:line="252" w:lineRule="auto"/>
              <w:rPr>
                <w:lang w:eastAsia="en-US"/>
              </w:rPr>
            </w:pPr>
          </w:p>
          <w:p w14:paraId="46B73EC8" w14:textId="77777777" w:rsidR="00A70076" w:rsidRDefault="00A70076">
            <w:pPr>
              <w:spacing w:line="252" w:lineRule="auto"/>
              <w:rPr>
                <w:lang w:eastAsia="en-US"/>
              </w:rPr>
            </w:pPr>
          </w:p>
          <w:p w14:paraId="7EF04E3A" w14:textId="77777777" w:rsidR="00A70076" w:rsidRDefault="00A70076">
            <w:pPr>
              <w:spacing w:line="252" w:lineRule="auto"/>
              <w:rPr>
                <w:lang w:eastAsia="en-US"/>
              </w:rPr>
            </w:pPr>
          </w:p>
          <w:p w14:paraId="63F60386" w14:textId="77777777" w:rsidR="00A70076" w:rsidRDefault="00A70076">
            <w:pPr>
              <w:spacing w:line="252" w:lineRule="auto"/>
              <w:rPr>
                <w:lang w:eastAsia="en-US"/>
              </w:rPr>
            </w:pPr>
          </w:p>
          <w:p w14:paraId="6FF220A4" w14:textId="77777777" w:rsidR="00A70076" w:rsidRDefault="00A70076">
            <w:pPr>
              <w:spacing w:line="252" w:lineRule="auto"/>
              <w:rPr>
                <w:lang w:eastAsia="en-US"/>
              </w:rPr>
            </w:pPr>
          </w:p>
          <w:p w14:paraId="36DB222C" w14:textId="77777777" w:rsidR="00A70076" w:rsidRDefault="00A70076">
            <w:pPr>
              <w:spacing w:line="252" w:lineRule="auto"/>
              <w:rPr>
                <w:lang w:eastAsia="en-US"/>
              </w:rPr>
            </w:pPr>
          </w:p>
          <w:p w14:paraId="0FBACFB9" w14:textId="77777777" w:rsidR="00A70076" w:rsidRDefault="00A70076">
            <w:pPr>
              <w:spacing w:line="252" w:lineRule="auto"/>
              <w:rPr>
                <w:lang w:eastAsia="en-US"/>
              </w:rPr>
            </w:pPr>
          </w:p>
          <w:p w14:paraId="0CBFA89A" w14:textId="77777777" w:rsidR="00A70076" w:rsidRDefault="00A70076">
            <w:pPr>
              <w:spacing w:line="252" w:lineRule="auto"/>
              <w:rPr>
                <w:lang w:eastAsia="en-US"/>
              </w:rPr>
            </w:pPr>
          </w:p>
          <w:p w14:paraId="2FB3DEDC" w14:textId="77777777" w:rsidR="00A70076" w:rsidRDefault="00A70076">
            <w:pPr>
              <w:spacing w:line="252" w:lineRule="auto"/>
              <w:rPr>
                <w:lang w:eastAsia="en-US"/>
              </w:rPr>
            </w:pPr>
          </w:p>
          <w:p w14:paraId="22795944" w14:textId="77777777" w:rsidR="00A70076" w:rsidRDefault="00A70076">
            <w:pPr>
              <w:spacing w:line="252" w:lineRule="auto"/>
              <w:rPr>
                <w:lang w:eastAsia="en-US"/>
              </w:rPr>
            </w:pPr>
          </w:p>
          <w:p w14:paraId="24625A26" w14:textId="77777777" w:rsidR="00A70076" w:rsidRDefault="00A70076">
            <w:pPr>
              <w:spacing w:line="252" w:lineRule="auto"/>
              <w:rPr>
                <w:lang w:eastAsia="en-US"/>
              </w:rPr>
            </w:pPr>
          </w:p>
          <w:p w14:paraId="6C29327A" w14:textId="77777777" w:rsidR="00A70076" w:rsidRDefault="00A70076">
            <w:pPr>
              <w:spacing w:line="252" w:lineRule="auto"/>
              <w:rPr>
                <w:lang w:eastAsia="en-US"/>
              </w:rPr>
            </w:pPr>
          </w:p>
          <w:p w14:paraId="038267E3" w14:textId="77777777" w:rsidR="00A70076" w:rsidRDefault="00A70076">
            <w:pPr>
              <w:spacing w:line="252" w:lineRule="auto"/>
              <w:rPr>
                <w:lang w:eastAsia="en-US"/>
              </w:rPr>
            </w:pPr>
          </w:p>
          <w:p w14:paraId="3CD822CB" w14:textId="77777777" w:rsidR="00A70076" w:rsidRDefault="00A70076">
            <w:pPr>
              <w:spacing w:line="252" w:lineRule="auto"/>
              <w:rPr>
                <w:lang w:eastAsia="en-US"/>
              </w:rPr>
            </w:pPr>
          </w:p>
          <w:p w14:paraId="4ABB897B" w14:textId="77777777" w:rsidR="00A70076" w:rsidRDefault="00A70076">
            <w:pPr>
              <w:spacing w:line="252" w:lineRule="auto"/>
              <w:rPr>
                <w:lang w:eastAsia="en-US"/>
              </w:rPr>
            </w:pPr>
          </w:p>
          <w:p w14:paraId="17961551" w14:textId="77777777" w:rsidR="00A70076" w:rsidRDefault="00A70076">
            <w:pPr>
              <w:spacing w:line="252" w:lineRule="auto"/>
              <w:rPr>
                <w:lang w:eastAsia="en-US"/>
              </w:rPr>
            </w:pPr>
          </w:p>
          <w:p w14:paraId="73BC91E6" w14:textId="77777777" w:rsidR="00A70076" w:rsidRDefault="00A70076">
            <w:pPr>
              <w:spacing w:line="252" w:lineRule="auto"/>
              <w:rPr>
                <w:lang w:eastAsia="en-US"/>
              </w:rPr>
            </w:pPr>
          </w:p>
          <w:p w14:paraId="24361DB7" w14:textId="77777777" w:rsidR="00A70076" w:rsidRDefault="00A70076">
            <w:pPr>
              <w:spacing w:line="252" w:lineRule="auto"/>
              <w:rPr>
                <w:lang w:eastAsia="en-US"/>
              </w:rPr>
            </w:pPr>
          </w:p>
          <w:p w14:paraId="4B1EC461" w14:textId="77777777" w:rsidR="00A70076" w:rsidRDefault="00A70076">
            <w:pPr>
              <w:spacing w:line="252" w:lineRule="auto"/>
              <w:rPr>
                <w:lang w:eastAsia="en-US"/>
              </w:rPr>
            </w:pPr>
          </w:p>
          <w:p w14:paraId="7660A157" w14:textId="77777777" w:rsidR="00A70076" w:rsidRDefault="00A70076">
            <w:pPr>
              <w:spacing w:line="252" w:lineRule="auto"/>
              <w:rPr>
                <w:lang w:eastAsia="en-US"/>
              </w:rPr>
            </w:pPr>
          </w:p>
          <w:p w14:paraId="741A7A38" w14:textId="77777777" w:rsidR="00A70076" w:rsidRDefault="00A70076">
            <w:pPr>
              <w:spacing w:line="252" w:lineRule="auto"/>
              <w:rPr>
                <w:lang w:eastAsia="en-US"/>
              </w:rPr>
            </w:pPr>
          </w:p>
          <w:p w14:paraId="36CF9AAC" w14:textId="77777777" w:rsidR="00A70076" w:rsidRDefault="00A70076">
            <w:pPr>
              <w:spacing w:line="252" w:lineRule="auto"/>
              <w:rPr>
                <w:lang w:eastAsia="en-US"/>
              </w:rPr>
            </w:pPr>
          </w:p>
          <w:p w14:paraId="556D9AB7" w14:textId="77777777" w:rsidR="00A70076" w:rsidRDefault="00A70076">
            <w:pPr>
              <w:spacing w:line="252" w:lineRule="auto"/>
              <w:rPr>
                <w:lang w:eastAsia="en-US"/>
              </w:rPr>
            </w:pPr>
          </w:p>
          <w:p w14:paraId="68D53D56" w14:textId="77777777" w:rsidR="00A70076" w:rsidRDefault="00A70076">
            <w:pPr>
              <w:spacing w:line="252" w:lineRule="auto"/>
              <w:rPr>
                <w:lang w:eastAsia="en-US"/>
              </w:rPr>
            </w:pPr>
          </w:p>
          <w:p w14:paraId="579F0ACC" w14:textId="77777777" w:rsidR="00A70076" w:rsidRDefault="00A70076">
            <w:pPr>
              <w:spacing w:line="252" w:lineRule="auto"/>
              <w:rPr>
                <w:lang w:eastAsia="en-US"/>
              </w:rPr>
            </w:pPr>
          </w:p>
          <w:p w14:paraId="0B6E05EF" w14:textId="77777777" w:rsidR="00A70076" w:rsidRDefault="00A70076">
            <w:pPr>
              <w:spacing w:line="252" w:lineRule="auto"/>
              <w:rPr>
                <w:lang w:eastAsia="en-US"/>
              </w:rPr>
            </w:pPr>
          </w:p>
        </w:tc>
        <w:tc>
          <w:tcPr>
            <w:tcW w:w="602" w:type="dxa"/>
            <w:tcBorders>
              <w:top w:val="nil"/>
              <w:left w:val="nil"/>
              <w:bottom w:val="nil"/>
              <w:right w:val="nil"/>
            </w:tcBorders>
          </w:tcPr>
          <w:p w14:paraId="16E662CA" w14:textId="77777777" w:rsidR="00A70076" w:rsidRDefault="00A70076">
            <w:pPr>
              <w:pStyle w:val="a7"/>
              <w:spacing w:after="0" w:line="252" w:lineRule="auto"/>
              <w:rPr>
                <w:lang w:eastAsia="en-US"/>
              </w:rPr>
            </w:pPr>
          </w:p>
        </w:tc>
      </w:tr>
    </w:tbl>
    <w:p w14:paraId="0C9CD3A7" w14:textId="77777777" w:rsidR="00A70076" w:rsidRDefault="00A70076" w:rsidP="00A70076">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77707299" w14:textId="77777777" w:rsidR="00A70076" w:rsidRDefault="00A70076" w:rsidP="00A70076">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2FE95BFB" w14:textId="77777777" w:rsidR="00A70076" w:rsidRDefault="00A70076" w:rsidP="00A70076">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67A8487" w14:textId="77777777" w:rsidR="00A70076" w:rsidRDefault="00A70076" w:rsidP="00A70076">
      <w:pPr>
        <w:ind w:right="-427"/>
        <w:jc w:val="both"/>
        <w:outlineLvl w:val="0"/>
      </w:pPr>
    </w:p>
    <w:p w14:paraId="453AE870" w14:textId="77777777" w:rsidR="00A70076" w:rsidRDefault="00A70076" w:rsidP="00A70076">
      <w:pPr>
        <w:ind w:right="-427"/>
        <w:jc w:val="center"/>
        <w:outlineLvl w:val="0"/>
        <w:rPr>
          <w:b/>
        </w:rPr>
      </w:pPr>
      <w:r>
        <w:rPr>
          <w:b/>
        </w:rPr>
        <w:t>АКТ ПРИЕМА-ПЕРЕДАЧИ</w:t>
      </w:r>
    </w:p>
    <w:p w14:paraId="7FF3EFC5" w14:textId="77777777" w:rsidR="00A70076" w:rsidRDefault="00A70076" w:rsidP="00A70076">
      <w:pPr>
        <w:widowControl w:val="0"/>
        <w:autoSpaceDE w:val="0"/>
        <w:autoSpaceDN w:val="0"/>
        <w:adjustRightInd w:val="0"/>
        <w:jc w:val="center"/>
      </w:pPr>
      <w:r>
        <w:t>к договору № ____</w:t>
      </w:r>
    </w:p>
    <w:p w14:paraId="4C4245A9" w14:textId="77777777" w:rsidR="00A70076" w:rsidRDefault="00A70076" w:rsidP="00A70076">
      <w:pPr>
        <w:widowControl w:val="0"/>
        <w:autoSpaceDE w:val="0"/>
        <w:autoSpaceDN w:val="0"/>
        <w:adjustRightInd w:val="0"/>
        <w:jc w:val="center"/>
      </w:pPr>
      <w:r>
        <w:t xml:space="preserve">купли-продажи муниципального имущества </w:t>
      </w:r>
    </w:p>
    <w:p w14:paraId="25775038" w14:textId="77777777" w:rsidR="00A70076" w:rsidRDefault="00A70076" w:rsidP="00A70076">
      <w:pPr>
        <w:ind w:right="-427"/>
        <w:jc w:val="center"/>
      </w:pPr>
    </w:p>
    <w:p w14:paraId="6D4D366E" w14:textId="77777777" w:rsidR="00A70076" w:rsidRDefault="00A70076" w:rsidP="00A70076">
      <w:pPr>
        <w:ind w:right="-427"/>
      </w:pPr>
      <w:r>
        <w:t>г. Гатчина                                                                                                   __________  2024 год</w:t>
      </w:r>
    </w:p>
    <w:p w14:paraId="462DFBBE" w14:textId="77777777" w:rsidR="00A70076" w:rsidRDefault="00A70076" w:rsidP="00A70076">
      <w:pPr>
        <w:jc w:val="both"/>
      </w:pPr>
    </w:p>
    <w:p w14:paraId="6D1F8382" w14:textId="77777777" w:rsidR="00A70076" w:rsidRDefault="00A70076" w:rsidP="00A70076">
      <w:pPr>
        <w:jc w:val="both"/>
        <w:rPr>
          <w:b/>
        </w:rPr>
      </w:pPr>
      <w:r>
        <w:rPr>
          <w:rFonts w:eastAsia="Calibri"/>
          <w:b/>
        </w:rPr>
        <w:t xml:space="preserve">      </w:t>
      </w:r>
      <w:r>
        <w:rPr>
          <w:b/>
        </w:rPr>
        <w:t xml:space="preserve">           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решением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постановлением администрации Гатчинского муниципального района Ленинградской области от 08.05.2024 № 2138 «Об условиях  продажи 2/3 доли в праве общей долевой собственности на жилой дом и 2/3 доли в праве общей долевой собственности на земельный участок, расположенные по адресу: Ленинградская область, г. Гатчина, ул. Красногвардейская, д.5»,</w:t>
      </w:r>
      <w:r>
        <w:rPr>
          <w:rFonts w:eastAsia="Calibri"/>
          <w:bCs/>
        </w:rPr>
        <w:t xml:space="preserve"> им</w:t>
      </w:r>
      <w:r>
        <w:rPr>
          <w:bCs/>
        </w:rPr>
        <w:t>ен</w:t>
      </w:r>
      <w:r>
        <w:t xml:space="preserve">уемый в дальнейшем Продавец  и ______________________________, </w:t>
      </w:r>
      <w:r>
        <w:rPr>
          <w:b/>
          <w:bCs/>
        </w:rPr>
        <w:t xml:space="preserve"> </w:t>
      </w:r>
      <w:r>
        <w:t>именуемый в дальнейшем  «Покупатель», с другой стороны, составили настоящий акт о нижеследующем:</w:t>
      </w:r>
    </w:p>
    <w:p w14:paraId="6D050A1C" w14:textId="77777777" w:rsidR="00A70076" w:rsidRDefault="00A70076" w:rsidP="00A70076">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области  передает, а ___________________ принимает муниципальное имущество: </w:t>
      </w:r>
    </w:p>
    <w:p w14:paraId="7561C5FC" w14:textId="77777777" w:rsidR="00A70076" w:rsidRDefault="00A70076" w:rsidP="00A70076">
      <w:pPr>
        <w:jc w:val="both"/>
      </w:pPr>
      <w:r>
        <w:t xml:space="preserve">2/3 доли в праве общей долевой собственности на жилой дом, общей площадью 103,1 кв. м, кадастровый номер 47:25:0105001:36, с  2/3 долями в праве общей долевой собственности на земельный участок общей площадью 474,0 </w:t>
      </w:r>
      <w:proofErr w:type="spellStart"/>
      <w:r>
        <w:t>кв.м</w:t>
      </w:r>
      <w:proofErr w:type="spellEnd"/>
      <w:r>
        <w:t xml:space="preserve">, кадастровый номер 47:25:0105001:27, вид разрешенного использования: для размещения домов индивидуальной жилой застройки, категория земель: земли населенных пунктов,  расположенные по адресу: Ленинградская область, Гатчинский муниципальный район, Гатчинское городское поселение, г. Гатчина, ул. Красногвардейская, д.5. </w:t>
      </w:r>
    </w:p>
    <w:p w14:paraId="42F55174" w14:textId="77777777" w:rsidR="00A70076" w:rsidRDefault="00A70076" w:rsidP="00A70076">
      <w:pPr>
        <w:jc w:val="both"/>
      </w:pPr>
      <w:r>
        <w:t>Ограничение: зона санитарной охраны источников водоснабжения, 3 пояс, защитная зона ОКН,</w:t>
      </w:r>
    </w:p>
    <w:p w14:paraId="5842A130" w14:textId="77777777" w:rsidR="00A70076" w:rsidRDefault="00A70076" w:rsidP="00A70076">
      <w:pPr>
        <w:pStyle w:val="a5"/>
        <w:tabs>
          <w:tab w:val="left" w:pos="720"/>
        </w:tabs>
        <w:ind w:right="-283"/>
        <w:contextualSpacing/>
      </w:pPr>
      <w:r>
        <w:t>(далее - Муниципальное имущество).</w:t>
      </w:r>
    </w:p>
    <w:p w14:paraId="0F2E844F" w14:textId="77777777" w:rsidR="00A70076" w:rsidRDefault="00A70076" w:rsidP="00A70076">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06968453" w14:textId="77777777" w:rsidR="00A70076" w:rsidRDefault="00A70076" w:rsidP="00A70076">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575F0B6A" w14:textId="77777777" w:rsidR="00A70076" w:rsidRDefault="00A70076" w:rsidP="00A70076">
      <w:pPr>
        <w:pStyle w:val="ab"/>
        <w:ind w:left="0" w:right="-59" w:firstLine="0"/>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7445C23D" w14:textId="77777777" w:rsidR="00A70076" w:rsidRDefault="00A70076" w:rsidP="00A70076">
      <w:pPr>
        <w:pStyle w:val="ab"/>
        <w:ind w:left="0" w:right="-59" w:firstLine="0"/>
        <w:jc w:val="both"/>
        <w:rPr>
          <w:rFonts w:ascii="Times New Roman" w:hAnsi="Times New Roman"/>
          <w:sz w:val="24"/>
          <w:szCs w:val="24"/>
        </w:rPr>
      </w:pPr>
    </w:p>
    <w:p w14:paraId="33398B1B" w14:textId="77777777" w:rsidR="00A70076" w:rsidRDefault="00A70076" w:rsidP="00A70076">
      <w:pPr>
        <w:tabs>
          <w:tab w:val="left" w:pos="1695"/>
          <w:tab w:val="center" w:pos="4677"/>
        </w:tabs>
        <w:outlineLvl w:val="0"/>
        <w:rPr>
          <w:b/>
        </w:rPr>
      </w:pPr>
      <w:r>
        <w:rPr>
          <w:b/>
        </w:rPr>
        <w:tab/>
        <w:t xml:space="preserve">                Подписи сторон:</w:t>
      </w:r>
    </w:p>
    <w:p w14:paraId="419A68D8" w14:textId="77777777" w:rsidR="00A70076" w:rsidRDefault="00A70076" w:rsidP="00A70076">
      <w:pPr>
        <w:jc w:val="center"/>
        <w:outlineLvl w:val="0"/>
        <w:rPr>
          <w:b/>
        </w:rPr>
      </w:pPr>
    </w:p>
    <w:p w14:paraId="5BB4FEBC" w14:textId="77777777" w:rsidR="00A70076" w:rsidRDefault="00A70076" w:rsidP="00A70076">
      <w:pPr>
        <w:jc w:val="both"/>
      </w:pPr>
      <w:r>
        <w:t xml:space="preserve">Комитет по управлению имуществом                     </w:t>
      </w:r>
    </w:p>
    <w:p w14:paraId="499D4B16" w14:textId="77777777" w:rsidR="00A70076" w:rsidRDefault="00A70076" w:rsidP="00A70076">
      <w:pPr>
        <w:jc w:val="both"/>
      </w:pPr>
      <w:r>
        <w:t>Гатчинского муниципального района</w:t>
      </w:r>
    </w:p>
    <w:p w14:paraId="32566E33" w14:textId="77777777" w:rsidR="00A70076" w:rsidRDefault="00A70076" w:rsidP="00A70076">
      <w:pPr>
        <w:jc w:val="both"/>
      </w:pPr>
      <w:r>
        <w:t xml:space="preserve">Ленинградской области                     </w:t>
      </w:r>
    </w:p>
    <w:p w14:paraId="38CE60E3" w14:textId="77777777" w:rsidR="00A70076" w:rsidRDefault="00A70076" w:rsidP="00A70076">
      <w:pPr>
        <w:jc w:val="both"/>
      </w:pPr>
      <w:r>
        <w:t>__________А.Н. Аввакумов</w:t>
      </w:r>
      <w:r>
        <w:tab/>
        <w:t xml:space="preserve">               ____________ </w:t>
      </w:r>
    </w:p>
    <w:p w14:paraId="058C14C6" w14:textId="77777777" w:rsidR="00FE4610" w:rsidRDefault="00FE4610" w:rsidP="00FE4610">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sectPr w:rsidR="00FE4610"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0305"/>
    <w:rsid w:val="00003044"/>
    <w:rsid w:val="000851D5"/>
    <w:rsid w:val="000B22AC"/>
    <w:rsid w:val="000B4E74"/>
    <w:rsid w:val="000B6FC2"/>
    <w:rsid w:val="000F64B7"/>
    <w:rsid w:val="00105227"/>
    <w:rsid w:val="00111BA4"/>
    <w:rsid w:val="00151C6C"/>
    <w:rsid w:val="0018787A"/>
    <w:rsid w:val="001F7C33"/>
    <w:rsid w:val="00204172"/>
    <w:rsid w:val="00287BF1"/>
    <w:rsid w:val="00290348"/>
    <w:rsid w:val="0029309C"/>
    <w:rsid w:val="002946B3"/>
    <w:rsid w:val="00295104"/>
    <w:rsid w:val="002A0499"/>
    <w:rsid w:val="002A7335"/>
    <w:rsid w:val="002C497C"/>
    <w:rsid w:val="002D272D"/>
    <w:rsid w:val="002F3F54"/>
    <w:rsid w:val="00374399"/>
    <w:rsid w:val="003A6A58"/>
    <w:rsid w:val="003D75A2"/>
    <w:rsid w:val="003E0DB4"/>
    <w:rsid w:val="003E4791"/>
    <w:rsid w:val="004146BF"/>
    <w:rsid w:val="00417873"/>
    <w:rsid w:val="00420428"/>
    <w:rsid w:val="00441932"/>
    <w:rsid w:val="00443C0B"/>
    <w:rsid w:val="00457905"/>
    <w:rsid w:val="00492CBF"/>
    <w:rsid w:val="00497398"/>
    <w:rsid w:val="004D3C6C"/>
    <w:rsid w:val="004D47EB"/>
    <w:rsid w:val="005515F4"/>
    <w:rsid w:val="00561BBA"/>
    <w:rsid w:val="005B337F"/>
    <w:rsid w:val="005C782F"/>
    <w:rsid w:val="006144B8"/>
    <w:rsid w:val="00640305"/>
    <w:rsid w:val="006422FF"/>
    <w:rsid w:val="00645092"/>
    <w:rsid w:val="00645511"/>
    <w:rsid w:val="006E5B36"/>
    <w:rsid w:val="007038BA"/>
    <w:rsid w:val="00737126"/>
    <w:rsid w:val="00755789"/>
    <w:rsid w:val="00781811"/>
    <w:rsid w:val="0079078D"/>
    <w:rsid w:val="00803F5B"/>
    <w:rsid w:val="00822F16"/>
    <w:rsid w:val="00825A43"/>
    <w:rsid w:val="00837D70"/>
    <w:rsid w:val="009070EB"/>
    <w:rsid w:val="00917E90"/>
    <w:rsid w:val="009A1D3B"/>
    <w:rsid w:val="009B1A7A"/>
    <w:rsid w:val="009B33C4"/>
    <w:rsid w:val="009C4902"/>
    <w:rsid w:val="009E17E2"/>
    <w:rsid w:val="009E4774"/>
    <w:rsid w:val="00A62CBB"/>
    <w:rsid w:val="00A70076"/>
    <w:rsid w:val="00A718B2"/>
    <w:rsid w:val="00A72E19"/>
    <w:rsid w:val="00AE6844"/>
    <w:rsid w:val="00B67E6D"/>
    <w:rsid w:val="00BC57CC"/>
    <w:rsid w:val="00C140A6"/>
    <w:rsid w:val="00C36AAD"/>
    <w:rsid w:val="00C678CE"/>
    <w:rsid w:val="00C75718"/>
    <w:rsid w:val="00CD536F"/>
    <w:rsid w:val="00CE4DBC"/>
    <w:rsid w:val="00CF3843"/>
    <w:rsid w:val="00CF70B9"/>
    <w:rsid w:val="00D11E65"/>
    <w:rsid w:val="00D376ED"/>
    <w:rsid w:val="00D46781"/>
    <w:rsid w:val="00D60D2F"/>
    <w:rsid w:val="00D9225B"/>
    <w:rsid w:val="00D95461"/>
    <w:rsid w:val="00DF738A"/>
    <w:rsid w:val="00E67B71"/>
    <w:rsid w:val="00E8067C"/>
    <w:rsid w:val="00E81411"/>
    <w:rsid w:val="00F06EE1"/>
    <w:rsid w:val="00F12A4E"/>
    <w:rsid w:val="00F71088"/>
    <w:rsid w:val="00F90A15"/>
    <w:rsid w:val="00F92C0D"/>
    <w:rsid w:val="00FB4C57"/>
    <w:rsid w:val="00FD6CF5"/>
    <w:rsid w:val="00FE4610"/>
    <w:rsid w:val="00FF3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customStyle="1" w:styleId="UnresolvedMention">
    <w:name w:val="Unresolved Mention"/>
    <w:basedOn w:val="a0"/>
    <w:uiPriority w:val="99"/>
    <w:semiHidden/>
    <w:unhideWhenUsed/>
    <w:rsid w:val="00D46781"/>
    <w:rPr>
      <w:color w:val="605E5C"/>
      <w:shd w:val="clear" w:color="auto" w:fill="E1DFDD"/>
    </w:rPr>
  </w:style>
  <w:style w:type="paragraph" w:styleId="af">
    <w:name w:val="Balloon Text"/>
    <w:basedOn w:val="a"/>
    <w:link w:val="af0"/>
    <w:uiPriority w:val="99"/>
    <w:semiHidden/>
    <w:unhideWhenUsed/>
    <w:rsid w:val="00DF738A"/>
    <w:rPr>
      <w:rFonts w:ascii="Tahoma" w:hAnsi="Tahoma" w:cs="Tahoma"/>
      <w:sz w:val="16"/>
      <w:szCs w:val="16"/>
    </w:rPr>
  </w:style>
  <w:style w:type="character" w:customStyle="1" w:styleId="af0">
    <w:name w:val="Текст выноски Знак"/>
    <w:basedOn w:val="a0"/>
    <w:link w:val="af"/>
    <w:uiPriority w:val="99"/>
    <w:semiHidden/>
    <w:rsid w:val="00DF73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10120593">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078601714">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82601709">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17</Pages>
  <Words>6883</Words>
  <Characters>39235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Журишкин Андрей Анатольевич</cp:lastModifiedBy>
  <cp:revision>111</cp:revision>
  <cp:lastPrinted>2024-08-28T07:35:00Z</cp:lastPrinted>
  <dcterms:created xsi:type="dcterms:W3CDTF">2019-08-19T10:52:00Z</dcterms:created>
  <dcterms:modified xsi:type="dcterms:W3CDTF">2024-08-28T14:23:00Z</dcterms:modified>
</cp:coreProperties>
</file>