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0C39" w14:textId="178A7622" w:rsidR="00AA3AD4" w:rsidRDefault="00A16FB1" w:rsidP="00DA1748">
      <w:pPr>
        <w:pStyle w:val="af1"/>
        <w:ind w:left="-284" w:right="-93"/>
        <w:rPr>
          <w:b/>
          <w:bCs/>
          <w:szCs w:val="28"/>
        </w:rPr>
      </w:pPr>
      <w:r w:rsidRPr="00A16FB1">
        <w:rPr>
          <w:noProof/>
          <w:szCs w:val="24"/>
        </w:rPr>
        <w:drawing>
          <wp:inline distT="0" distB="0" distL="0" distR="0" wp14:anchorId="35E2AE66" wp14:editId="544953CC">
            <wp:extent cx="609600" cy="695325"/>
            <wp:effectExtent l="0" t="0" r="0" b="9525"/>
            <wp:docPr id="2070038490"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5">
                      <a:lum contrast="26000"/>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p w14:paraId="646F937C" w14:textId="77777777" w:rsidR="00DA1748" w:rsidRPr="00585AC3" w:rsidRDefault="00DA1748" w:rsidP="00DA1748">
      <w:pPr>
        <w:pStyle w:val="af1"/>
        <w:ind w:left="-284" w:right="-93"/>
        <w:rPr>
          <w:b/>
          <w:bCs/>
          <w:szCs w:val="28"/>
        </w:rPr>
      </w:pPr>
      <w:r w:rsidRPr="00585AC3">
        <w:rPr>
          <w:b/>
          <w:bCs/>
          <w:szCs w:val="28"/>
        </w:rPr>
        <w:t>СОВЕТ ДЕПУТАТОВ</w:t>
      </w:r>
    </w:p>
    <w:p w14:paraId="2779D66A" w14:textId="77777777" w:rsidR="00DA1748" w:rsidRPr="00585AC3" w:rsidRDefault="00DA1748" w:rsidP="00DA1748">
      <w:pPr>
        <w:pStyle w:val="af1"/>
        <w:ind w:left="-284" w:right="-93"/>
        <w:rPr>
          <w:b/>
          <w:bCs/>
          <w:szCs w:val="28"/>
        </w:rPr>
      </w:pPr>
      <w:r w:rsidRPr="00585AC3">
        <w:rPr>
          <w:b/>
          <w:bCs/>
          <w:szCs w:val="28"/>
        </w:rPr>
        <w:t xml:space="preserve">ГАТЧИНСКОГО МУНИЦИПАЛЬНОГО РАЙОНА  </w:t>
      </w:r>
    </w:p>
    <w:p w14:paraId="0823563C" w14:textId="77777777" w:rsidR="00DA1748" w:rsidRPr="00585AC3" w:rsidRDefault="00DA1748" w:rsidP="00DA1748">
      <w:pPr>
        <w:pStyle w:val="af1"/>
        <w:ind w:left="-284" w:right="-93"/>
        <w:rPr>
          <w:b/>
          <w:bCs/>
          <w:szCs w:val="28"/>
        </w:rPr>
      </w:pPr>
      <w:proofErr w:type="gramStart"/>
      <w:r w:rsidRPr="00585AC3">
        <w:rPr>
          <w:b/>
          <w:bCs/>
          <w:szCs w:val="28"/>
        </w:rPr>
        <w:t>ЛЕНИНГРАДСКОЙ  ОБЛАСТИ</w:t>
      </w:r>
      <w:proofErr w:type="gramEnd"/>
    </w:p>
    <w:p w14:paraId="4EAFF857" w14:textId="77777777" w:rsidR="00DA1748" w:rsidRPr="002C434E" w:rsidRDefault="00DA1748" w:rsidP="00DA1748">
      <w:pPr>
        <w:pStyle w:val="af2"/>
        <w:ind w:left="-284" w:right="-1"/>
        <w:jc w:val="center"/>
        <w:rPr>
          <w:sz w:val="24"/>
          <w:szCs w:val="24"/>
        </w:rPr>
      </w:pPr>
      <w:r>
        <w:rPr>
          <w:sz w:val="24"/>
          <w:szCs w:val="24"/>
        </w:rPr>
        <w:t>ЧЕТВЕРТЫЙ СОЗЫВ</w:t>
      </w:r>
    </w:p>
    <w:p w14:paraId="4FD6F274" w14:textId="77777777" w:rsidR="00DA1748" w:rsidRPr="00DA1748" w:rsidRDefault="00DA1748" w:rsidP="00DA1748">
      <w:pPr>
        <w:pStyle w:val="1"/>
        <w:ind w:left="-284" w:right="49"/>
        <w:jc w:val="center"/>
        <w:rPr>
          <w:rFonts w:ascii="Times New Roman" w:hAnsi="Times New Roman" w:cs="Times New Roman"/>
          <w:b/>
          <w:color w:val="auto"/>
          <w:sz w:val="28"/>
          <w:szCs w:val="28"/>
        </w:rPr>
      </w:pPr>
      <w:r w:rsidRPr="00DA1748">
        <w:rPr>
          <w:rFonts w:ascii="Times New Roman" w:hAnsi="Times New Roman" w:cs="Times New Roman"/>
          <w:b/>
          <w:color w:val="auto"/>
          <w:sz w:val="28"/>
          <w:szCs w:val="28"/>
        </w:rPr>
        <w:t>Р Е Ш Е Н И Е</w:t>
      </w:r>
    </w:p>
    <w:p w14:paraId="0420259C" w14:textId="77777777" w:rsidR="00DA1748" w:rsidRDefault="00DA1748" w:rsidP="00DA1748">
      <w:pPr>
        <w:ind w:left="284" w:right="-93"/>
      </w:pPr>
    </w:p>
    <w:p w14:paraId="604F8080" w14:textId="77777777" w:rsidR="00DA1748" w:rsidRDefault="00DA1748" w:rsidP="00DA1748">
      <w:pPr>
        <w:ind w:left="284" w:right="-93"/>
      </w:pPr>
    </w:p>
    <w:p w14:paraId="65019C7E" w14:textId="06C062DE" w:rsidR="00DA1748" w:rsidRPr="002C434E" w:rsidRDefault="00DA1748" w:rsidP="00DA1748">
      <w:pPr>
        <w:pStyle w:val="af1"/>
        <w:ind w:left="284" w:right="-93"/>
        <w:jc w:val="left"/>
        <w:rPr>
          <w:b/>
          <w:sz w:val="16"/>
          <w:szCs w:val="16"/>
        </w:rPr>
      </w:pPr>
      <w:r>
        <w:rPr>
          <w:b/>
        </w:rPr>
        <w:t xml:space="preserve"> </w:t>
      </w:r>
      <w:r w:rsidRPr="002C434E">
        <w:rPr>
          <w:b/>
        </w:rPr>
        <w:t xml:space="preserve">от </w:t>
      </w:r>
      <w:r w:rsidR="0031100B">
        <w:rPr>
          <w:b/>
        </w:rPr>
        <w:tab/>
      </w:r>
      <w:r w:rsidR="00A16FB1">
        <w:rPr>
          <w:b/>
        </w:rPr>
        <w:t>24</w:t>
      </w:r>
      <w:r w:rsidR="0082213E">
        <w:rPr>
          <w:b/>
        </w:rPr>
        <w:t xml:space="preserve"> ноября 2023 года</w:t>
      </w:r>
      <w:r w:rsidR="0031100B">
        <w:rPr>
          <w:b/>
        </w:rPr>
        <w:tab/>
      </w:r>
      <w:r w:rsidR="0031100B">
        <w:rPr>
          <w:b/>
        </w:rPr>
        <w:tab/>
      </w:r>
      <w:r w:rsidR="0031100B">
        <w:rPr>
          <w:b/>
        </w:rPr>
        <w:tab/>
      </w:r>
      <w:r w:rsidR="0031100B">
        <w:rPr>
          <w:b/>
        </w:rPr>
        <w:tab/>
      </w:r>
      <w:r w:rsidRPr="002C434E">
        <w:rPr>
          <w:b/>
        </w:rPr>
        <w:t xml:space="preserve">                 </w:t>
      </w:r>
      <w:r>
        <w:rPr>
          <w:b/>
        </w:rPr>
        <w:t xml:space="preserve">  </w:t>
      </w:r>
      <w:r w:rsidRPr="002C434E">
        <w:rPr>
          <w:b/>
        </w:rPr>
        <w:t xml:space="preserve">        </w:t>
      </w:r>
      <w:r>
        <w:rPr>
          <w:b/>
        </w:rPr>
        <w:t xml:space="preserve">      </w:t>
      </w:r>
      <w:r w:rsidRPr="002C434E">
        <w:rPr>
          <w:b/>
        </w:rPr>
        <w:t xml:space="preserve">      </w:t>
      </w:r>
      <w:proofErr w:type="gramStart"/>
      <w:r w:rsidRPr="002C434E">
        <w:rPr>
          <w:b/>
        </w:rPr>
        <w:t>№</w:t>
      </w:r>
      <w:r>
        <w:rPr>
          <w:b/>
        </w:rPr>
        <w:t xml:space="preserve"> </w:t>
      </w:r>
      <w:r w:rsidR="0082213E">
        <w:rPr>
          <w:b/>
        </w:rPr>
        <w:t xml:space="preserve"> </w:t>
      </w:r>
      <w:r w:rsidR="00A16FB1">
        <w:rPr>
          <w:b/>
        </w:rPr>
        <w:t>345</w:t>
      </w:r>
      <w:proofErr w:type="gramEnd"/>
      <w:r w:rsidR="0031100B">
        <w:rPr>
          <w:b/>
        </w:rPr>
        <w:tab/>
      </w:r>
    </w:p>
    <w:p w14:paraId="73B6A145" w14:textId="77777777" w:rsidR="00213B39" w:rsidRPr="00157E23" w:rsidRDefault="00213B39" w:rsidP="00213B39">
      <w:pPr>
        <w:pStyle w:val="ConsPlusTitle"/>
        <w:jc w:val="both"/>
        <w:rPr>
          <w:rFonts w:ascii="Times New Roman" w:hAnsi="Times New Roman" w:cs="Times New Roman"/>
          <w:sz w:val="28"/>
          <w:szCs w:val="28"/>
        </w:rPr>
      </w:pPr>
    </w:p>
    <w:p w14:paraId="4055BFD0" w14:textId="17353FA5" w:rsidR="00213B39" w:rsidRPr="00DA1748" w:rsidRDefault="00AC129A" w:rsidP="00AC129A">
      <w:pPr>
        <w:autoSpaceDE w:val="0"/>
        <w:autoSpaceDN w:val="0"/>
        <w:adjustRightInd w:val="0"/>
        <w:ind w:right="4818"/>
        <w:jc w:val="both"/>
        <w:rPr>
          <w:bCs/>
          <w:sz w:val="24"/>
          <w:szCs w:val="24"/>
        </w:rPr>
      </w:pPr>
      <w:r w:rsidRPr="00AC129A">
        <w:rPr>
          <w:bCs/>
          <w:sz w:val="24"/>
          <w:szCs w:val="24"/>
        </w:rPr>
        <w:t>О внесении изменений в решение совета депутатов Гатчинского муниципального района Ленинградской области от 24 сентября 2021 года №1</w:t>
      </w:r>
      <w:r>
        <w:rPr>
          <w:bCs/>
          <w:sz w:val="24"/>
          <w:szCs w:val="24"/>
        </w:rPr>
        <w:t>71</w:t>
      </w:r>
      <w:r w:rsidRPr="00AC129A">
        <w:rPr>
          <w:bCs/>
          <w:sz w:val="24"/>
          <w:szCs w:val="24"/>
        </w:rPr>
        <w:t xml:space="preserve"> </w:t>
      </w:r>
      <w:r w:rsidR="0082213E">
        <w:rPr>
          <w:bCs/>
          <w:sz w:val="24"/>
          <w:szCs w:val="24"/>
        </w:rPr>
        <w:t>«</w:t>
      </w:r>
      <w:r w:rsidRPr="00AC129A">
        <w:rPr>
          <w:bCs/>
          <w:sz w:val="24"/>
          <w:szCs w:val="24"/>
        </w:rPr>
        <w:t xml:space="preserve">Об утверждении </w:t>
      </w:r>
      <w:r>
        <w:rPr>
          <w:bCs/>
          <w:sz w:val="24"/>
          <w:szCs w:val="24"/>
        </w:rPr>
        <w:t>положения о</w:t>
      </w:r>
      <w:r w:rsidR="0001628A" w:rsidRPr="00DA1748">
        <w:rPr>
          <w:bCs/>
          <w:sz w:val="24"/>
          <w:szCs w:val="24"/>
        </w:rPr>
        <w:t xml:space="preserve"> муниципальном земельном контроле на территории </w:t>
      </w:r>
      <w:r w:rsidR="000C35BF" w:rsidRPr="00DA1748">
        <w:rPr>
          <w:bCs/>
          <w:sz w:val="24"/>
          <w:szCs w:val="24"/>
        </w:rPr>
        <w:t>сельских поселений Гатчинского муниципального района</w:t>
      </w:r>
      <w:r w:rsidR="0082213E">
        <w:rPr>
          <w:bCs/>
          <w:sz w:val="24"/>
          <w:szCs w:val="24"/>
        </w:rPr>
        <w:t>»</w:t>
      </w:r>
    </w:p>
    <w:p w14:paraId="5658FBA4" w14:textId="77777777" w:rsidR="00213B39" w:rsidRPr="00EB7C88" w:rsidRDefault="00213B39" w:rsidP="0082213E">
      <w:pPr>
        <w:autoSpaceDE w:val="0"/>
        <w:autoSpaceDN w:val="0"/>
        <w:adjustRightInd w:val="0"/>
        <w:rPr>
          <w:b/>
          <w:bCs/>
          <w:sz w:val="28"/>
          <w:szCs w:val="28"/>
        </w:rPr>
      </w:pPr>
    </w:p>
    <w:p w14:paraId="2EBA9560" w14:textId="21DB6B64" w:rsidR="0001628A" w:rsidRPr="00EB7C88" w:rsidRDefault="00AC129A" w:rsidP="00157E23">
      <w:pPr>
        <w:pStyle w:val="ConsPlusNormal"/>
        <w:ind w:firstLine="540"/>
        <w:jc w:val="both"/>
        <w:rPr>
          <w:rFonts w:ascii="Times New Roman" w:hAnsi="Times New Roman" w:cs="Times New Roman"/>
          <w:sz w:val="28"/>
          <w:szCs w:val="28"/>
        </w:rPr>
      </w:pPr>
      <w:r w:rsidRPr="00AC129A">
        <w:rPr>
          <w:rFonts w:ascii="Times New Roman" w:hAnsi="Times New Roman" w:cs="Times New Roman"/>
          <w:sz w:val="28"/>
          <w:szCs w:val="28"/>
        </w:rPr>
        <w:t xml:space="preserve">Рассмотрев протокол совещания Министерства экономического развития Российской Федерации на тему: «Совершенствование риск-ориентированного подхода в контрольной (надзорной) деятельности» </w:t>
      </w:r>
      <w:r w:rsidR="00462C0B">
        <w:rPr>
          <w:rFonts w:ascii="Times New Roman" w:hAnsi="Times New Roman" w:cs="Times New Roman"/>
          <w:sz w:val="28"/>
          <w:szCs w:val="28"/>
        </w:rPr>
        <w:t xml:space="preserve">от </w:t>
      </w:r>
      <w:r w:rsidR="00462C0B" w:rsidRPr="00462C0B">
        <w:rPr>
          <w:rFonts w:ascii="Times New Roman" w:hAnsi="Times New Roman" w:cs="Times New Roman"/>
          <w:sz w:val="28"/>
          <w:szCs w:val="28"/>
        </w:rPr>
        <w:t>24.03.2023 № 14-Д24</w:t>
      </w:r>
      <w:r w:rsidRPr="00AC129A">
        <w:rPr>
          <w:rFonts w:ascii="Times New Roman" w:hAnsi="Times New Roman" w:cs="Times New Roman"/>
          <w:sz w:val="28"/>
          <w:szCs w:val="28"/>
        </w:rPr>
        <w:t>, письмо Комитета экономического развития Ленинградской области от 25.09.2023 № ИСХ-01.1.2.-8214/2023,</w:t>
      </w:r>
      <w:r>
        <w:rPr>
          <w:rFonts w:ascii="Times New Roman" w:hAnsi="Times New Roman" w:cs="Times New Roman"/>
          <w:sz w:val="28"/>
          <w:szCs w:val="28"/>
        </w:rPr>
        <w:t xml:space="preserve"> в</w:t>
      </w:r>
      <w:r w:rsidR="00EB7C88" w:rsidRPr="00EB7C88">
        <w:rPr>
          <w:rFonts w:ascii="Times New Roman" w:hAnsi="Times New Roman" w:cs="Times New Roman"/>
          <w:sz w:val="28"/>
          <w:szCs w:val="28"/>
        </w:rPr>
        <w:t xml:space="preserve"> соответствии с Федеральным законом от 06.10.2003 № 131-ФЗ «Об общих принципах организации местного самоуправления в Российской Федерации», </w:t>
      </w:r>
      <w:r w:rsidR="00EB7C88" w:rsidRPr="00EB7C88">
        <w:rPr>
          <w:rFonts w:ascii="Times New Roman" w:eastAsiaTheme="minorHAnsi" w:hAnsi="Times New Roman" w:cs="Times New Roman"/>
          <w:sz w:val="28"/>
          <w:szCs w:val="28"/>
          <w:lang w:eastAsia="en-US"/>
        </w:rPr>
        <w:t xml:space="preserve">Федеральным законом от 31.07.2020 № 248-ФЗ «О государственном контроле (надзоре) и муниципальном контроле в Российской Федерации», </w:t>
      </w:r>
      <w:r w:rsidR="00EB7C88" w:rsidRPr="00EB7C88">
        <w:rPr>
          <w:rStyle w:val="bumpedfont15"/>
          <w:rFonts w:ascii="Times New Roman" w:hAnsi="Times New Roman" w:cs="Times New Roman"/>
          <w:sz w:val="28"/>
          <w:szCs w:val="28"/>
        </w:rPr>
        <w:t>Земельным кодексом Российской Федерации</w:t>
      </w:r>
      <w:r w:rsidR="00EB7C88" w:rsidRPr="00EB7C88">
        <w:rPr>
          <w:rFonts w:ascii="Times New Roman" w:hAnsi="Times New Roman" w:cs="Times New Roman"/>
          <w:bCs/>
          <w:sz w:val="28"/>
          <w:szCs w:val="28"/>
        </w:rPr>
        <w:t xml:space="preserve">, </w:t>
      </w:r>
      <w:r w:rsidR="00EB7C88" w:rsidRPr="00EB7C88">
        <w:rPr>
          <w:rFonts w:ascii="Times New Roman" w:hAnsi="Times New Roman" w:cs="Times New Roman"/>
          <w:sz w:val="28"/>
          <w:szCs w:val="28"/>
        </w:rPr>
        <w:t>Уставом Гатчинского муниципального района</w:t>
      </w:r>
      <w:r w:rsidR="0001628A" w:rsidRPr="00EB7C88">
        <w:rPr>
          <w:rFonts w:ascii="Times New Roman" w:hAnsi="Times New Roman" w:cs="Times New Roman"/>
          <w:sz w:val="28"/>
          <w:szCs w:val="28"/>
        </w:rPr>
        <w:t xml:space="preserve">, </w:t>
      </w:r>
      <w:r w:rsidR="00CD3B9A" w:rsidRPr="00EB7C88">
        <w:rPr>
          <w:rFonts w:ascii="Times New Roman" w:hAnsi="Times New Roman" w:cs="Times New Roman"/>
          <w:sz w:val="28"/>
          <w:szCs w:val="28"/>
        </w:rPr>
        <w:t xml:space="preserve"> </w:t>
      </w:r>
    </w:p>
    <w:p w14:paraId="577F9EEB" w14:textId="77777777" w:rsidR="00EB7C88" w:rsidRPr="00A16FB1" w:rsidRDefault="00EB7C88" w:rsidP="00CD3B9A">
      <w:pPr>
        <w:pStyle w:val="af1"/>
        <w:ind w:right="-5"/>
        <w:rPr>
          <w:b/>
          <w:sz w:val="16"/>
          <w:szCs w:val="16"/>
        </w:rPr>
      </w:pPr>
    </w:p>
    <w:p w14:paraId="308FD02B" w14:textId="4A7DCF1E" w:rsidR="00CD3B9A" w:rsidRDefault="00CD3B9A" w:rsidP="00CD3B9A">
      <w:pPr>
        <w:pStyle w:val="af1"/>
        <w:ind w:right="-5"/>
        <w:rPr>
          <w:b/>
        </w:rPr>
      </w:pPr>
      <w:r>
        <w:rPr>
          <w:b/>
        </w:rPr>
        <w:t>совет депутатов Гатчинского муниципального района</w:t>
      </w:r>
    </w:p>
    <w:p w14:paraId="1831D7A4" w14:textId="77777777" w:rsidR="00CD3B9A" w:rsidRDefault="00CD3B9A" w:rsidP="00CD3B9A">
      <w:pPr>
        <w:pStyle w:val="af1"/>
        <w:ind w:right="-5"/>
        <w:rPr>
          <w:b/>
        </w:rPr>
      </w:pPr>
      <w:r>
        <w:rPr>
          <w:b/>
        </w:rPr>
        <w:t>Р Е Ш И Л:</w:t>
      </w:r>
    </w:p>
    <w:p w14:paraId="470152B3" w14:textId="77777777" w:rsidR="0001628A" w:rsidRPr="00A16FB1" w:rsidRDefault="0001628A" w:rsidP="00157E23">
      <w:pPr>
        <w:pStyle w:val="ConsPlusNormal"/>
        <w:ind w:firstLine="540"/>
        <w:jc w:val="both"/>
        <w:rPr>
          <w:rFonts w:ascii="Times New Roman" w:hAnsi="Times New Roman" w:cs="Times New Roman"/>
          <w:sz w:val="16"/>
          <w:szCs w:val="16"/>
        </w:rPr>
      </w:pPr>
    </w:p>
    <w:p w14:paraId="14D7CB7F" w14:textId="70D75B5B" w:rsidR="00AC129A" w:rsidRPr="002F2EE0" w:rsidRDefault="00AC129A" w:rsidP="00AC129A">
      <w:pPr>
        <w:pStyle w:val="a3"/>
        <w:numPr>
          <w:ilvl w:val="0"/>
          <w:numId w:val="1"/>
        </w:numPr>
        <w:autoSpaceDE w:val="0"/>
        <w:autoSpaceDN w:val="0"/>
        <w:adjustRightInd w:val="0"/>
        <w:ind w:left="0" w:firstLine="567"/>
        <w:jc w:val="both"/>
        <w:rPr>
          <w:bCs/>
          <w:sz w:val="28"/>
          <w:szCs w:val="28"/>
        </w:rPr>
      </w:pPr>
      <w:r w:rsidRPr="00624A70">
        <w:rPr>
          <w:sz w:val="28"/>
          <w:szCs w:val="28"/>
        </w:rPr>
        <w:t>Внести изменения</w:t>
      </w:r>
      <w:r w:rsidRPr="002F2EE0">
        <w:rPr>
          <w:sz w:val="28"/>
          <w:szCs w:val="28"/>
        </w:rPr>
        <w:t xml:space="preserve"> </w:t>
      </w:r>
      <w:r w:rsidRPr="00C70EBC">
        <w:rPr>
          <w:sz w:val="28"/>
          <w:szCs w:val="28"/>
        </w:rPr>
        <w:t xml:space="preserve">в </w:t>
      </w:r>
      <w:r>
        <w:rPr>
          <w:sz w:val="28"/>
          <w:szCs w:val="28"/>
        </w:rPr>
        <w:t>П</w:t>
      </w:r>
      <w:r w:rsidRPr="00C70EBC">
        <w:rPr>
          <w:sz w:val="28"/>
          <w:szCs w:val="28"/>
        </w:rPr>
        <w:t>оложени</w:t>
      </w:r>
      <w:r>
        <w:rPr>
          <w:sz w:val="28"/>
          <w:szCs w:val="28"/>
        </w:rPr>
        <w:t>е</w:t>
      </w:r>
      <w:r w:rsidRPr="00C70EBC">
        <w:rPr>
          <w:sz w:val="28"/>
          <w:szCs w:val="28"/>
        </w:rPr>
        <w:t xml:space="preserve"> о муниципальном </w:t>
      </w:r>
      <w:r>
        <w:rPr>
          <w:sz w:val="28"/>
          <w:szCs w:val="28"/>
        </w:rPr>
        <w:t>земельном</w:t>
      </w:r>
      <w:r w:rsidRPr="00C70EBC">
        <w:rPr>
          <w:sz w:val="28"/>
          <w:szCs w:val="28"/>
        </w:rPr>
        <w:t xml:space="preserve"> контроле на территориях сельских поселений Гатчинского муниципального района</w:t>
      </w:r>
      <w:r w:rsidR="000805AB">
        <w:rPr>
          <w:sz w:val="28"/>
          <w:szCs w:val="28"/>
        </w:rPr>
        <w:t xml:space="preserve">, </w:t>
      </w:r>
      <w:r>
        <w:rPr>
          <w:sz w:val="28"/>
          <w:szCs w:val="28"/>
        </w:rPr>
        <w:t xml:space="preserve">утвержденное </w:t>
      </w:r>
      <w:r w:rsidRPr="00C70EBC">
        <w:rPr>
          <w:sz w:val="28"/>
          <w:szCs w:val="28"/>
        </w:rPr>
        <w:t>решение</w:t>
      </w:r>
      <w:r>
        <w:rPr>
          <w:sz w:val="28"/>
          <w:szCs w:val="28"/>
        </w:rPr>
        <w:t>м</w:t>
      </w:r>
      <w:r w:rsidRPr="00C70EBC">
        <w:rPr>
          <w:sz w:val="28"/>
          <w:szCs w:val="28"/>
        </w:rPr>
        <w:t xml:space="preserve"> совета депутатов Гатчинского муниципального района Ленинградской области от 24 сентября 2021 года №1</w:t>
      </w:r>
      <w:r w:rsidR="000805AB">
        <w:rPr>
          <w:sz w:val="28"/>
          <w:szCs w:val="28"/>
        </w:rPr>
        <w:t>71</w:t>
      </w:r>
      <w:r>
        <w:rPr>
          <w:sz w:val="28"/>
          <w:szCs w:val="28"/>
        </w:rPr>
        <w:t xml:space="preserve">, </w:t>
      </w:r>
      <w:r w:rsidRPr="00C70EBC">
        <w:rPr>
          <w:sz w:val="28"/>
          <w:szCs w:val="28"/>
        </w:rPr>
        <w:t xml:space="preserve">изложив </w:t>
      </w:r>
      <w:r>
        <w:rPr>
          <w:sz w:val="28"/>
          <w:szCs w:val="28"/>
        </w:rPr>
        <w:t xml:space="preserve">его </w:t>
      </w:r>
      <w:r w:rsidR="00462C0B">
        <w:rPr>
          <w:sz w:val="28"/>
          <w:szCs w:val="28"/>
        </w:rPr>
        <w:t>в новой редакции</w:t>
      </w:r>
      <w:r w:rsidR="0082213E">
        <w:rPr>
          <w:sz w:val="28"/>
          <w:szCs w:val="28"/>
        </w:rPr>
        <w:t>,</w:t>
      </w:r>
      <w:r w:rsidR="00462C0B">
        <w:rPr>
          <w:sz w:val="28"/>
          <w:szCs w:val="28"/>
        </w:rPr>
        <w:t xml:space="preserve"> </w:t>
      </w:r>
      <w:r>
        <w:rPr>
          <w:sz w:val="28"/>
          <w:szCs w:val="28"/>
        </w:rPr>
        <w:t>согласно Приложению.</w:t>
      </w:r>
    </w:p>
    <w:p w14:paraId="35A68EB2" w14:textId="77777777" w:rsidR="00AC129A" w:rsidRPr="00092121" w:rsidRDefault="00AC129A" w:rsidP="00AC129A">
      <w:pPr>
        <w:pStyle w:val="a3"/>
        <w:widowControl w:val="0"/>
        <w:numPr>
          <w:ilvl w:val="0"/>
          <w:numId w:val="2"/>
        </w:numPr>
        <w:autoSpaceDE w:val="0"/>
        <w:autoSpaceDN w:val="0"/>
        <w:adjustRightInd w:val="0"/>
        <w:ind w:left="0" w:firstLine="567"/>
        <w:contextualSpacing/>
        <w:jc w:val="both"/>
        <w:rPr>
          <w:bCs/>
          <w:sz w:val="28"/>
          <w:szCs w:val="28"/>
        </w:rPr>
      </w:pPr>
      <w:r w:rsidRPr="00C70EBC">
        <w:rPr>
          <w:sz w:val="28"/>
          <w:szCs w:val="28"/>
        </w:rPr>
        <w:t xml:space="preserve">Настоящее решение вступает в силу со дня официального опубликования в газете «Официальный вестник» – приложение к газете </w:t>
      </w:r>
      <w:r w:rsidRPr="00092121">
        <w:rPr>
          <w:sz w:val="28"/>
          <w:szCs w:val="28"/>
        </w:rPr>
        <w:t>«Гатчинская правда» и подлежит размещению на официальном сайте Гатчинского муниципального района.</w:t>
      </w:r>
    </w:p>
    <w:p w14:paraId="112AC6DC" w14:textId="77777777" w:rsidR="00F13DA1" w:rsidRDefault="00F13DA1" w:rsidP="00CD3B9A">
      <w:pPr>
        <w:spacing w:line="240" w:lineRule="exact"/>
        <w:ind w:firstLine="567"/>
        <w:rPr>
          <w:sz w:val="28"/>
          <w:szCs w:val="28"/>
        </w:rPr>
      </w:pPr>
    </w:p>
    <w:p w14:paraId="311BB02D" w14:textId="77777777" w:rsidR="00157E23" w:rsidRPr="00157E23" w:rsidRDefault="00157E23" w:rsidP="004A5146">
      <w:pPr>
        <w:spacing w:line="240" w:lineRule="exact"/>
        <w:rPr>
          <w:sz w:val="28"/>
          <w:szCs w:val="28"/>
        </w:rPr>
      </w:pPr>
    </w:p>
    <w:p w14:paraId="0409427B" w14:textId="77777777" w:rsidR="00DA1748" w:rsidRDefault="000C35BF" w:rsidP="00CD3B9A">
      <w:pPr>
        <w:pStyle w:val="ConsPlusNormal"/>
        <w:rPr>
          <w:rFonts w:ascii="Times New Roman" w:hAnsi="Times New Roman" w:cs="Times New Roman"/>
          <w:sz w:val="28"/>
          <w:szCs w:val="28"/>
        </w:rPr>
      </w:pPr>
      <w:r w:rsidRPr="000C35BF">
        <w:rPr>
          <w:rFonts w:ascii="Times New Roman" w:hAnsi="Times New Roman" w:cs="Times New Roman"/>
          <w:sz w:val="28"/>
          <w:szCs w:val="28"/>
        </w:rPr>
        <w:t>Глава</w:t>
      </w:r>
    </w:p>
    <w:p w14:paraId="6393AF87" w14:textId="46EB878D" w:rsidR="000805AB" w:rsidRPr="00A16FB1" w:rsidRDefault="000C35BF" w:rsidP="00A16FB1">
      <w:pPr>
        <w:pStyle w:val="ConsPlusNormal"/>
        <w:rPr>
          <w:rFonts w:ascii="Times New Roman" w:hAnsi="Times New Roman" w:cs="Times New Roman"/>
          <w:sz w:val="28"/>
          <w:szCs w:val="28"/>
        </w:rPr>
      </w:pPr>
      <w:r w:rsidRPr="000C35BF">
        <w:rPr>
          <w:rFonts w:ascii="Times New Roman" w:hAnsi="Times New Roman" w:cs="Times New Roman"/>
          <w:sz w:val="28"/>
          <w:szCs w:val="28"/>
        </w:rPr>
        <w:t>Гатчинского муниципального района</w:t>
      </w:r>
      <w:r w:rsidR="001722D6">
        <w:rPr>
          <w:b/>
          <w:szCs w:val="28"/>
        </w:rPr>
        <w:t xml:space="preserve">                                                      </w:t>
      </w:r>
      <w:r>
        <w:rPr>
          <w:b/>
          <w:szCs w:val="28"/>
        </w:rPr>
        <w:t xml:space="preserve"> </w:t>
      </w:r>
      <w:r w:rsidR="001722D6" w:rsidRPr="001722D6">
        <w:rPr>
          <w:rFonts w:ascii="Times New Roman" w:hAnsi="Times New Roman" w:cs="Times New Roman"/>
          <w:sz w:val="28"/>
          <w:szCs w:val="28"/>
        </w:rPr>
        <w:t>В.А. Филон</w:t>
      </w:r>
      <w:r w:rsidR="0082213E">
        <w:rPr>
          <w:rFonts w:ascii="Times New Roman" w:hAnsi="Times New Roman" w:cs="Times New Roman"/>
          <w:sz w:val="28"/>
          <w:szCs w:val="28"/>
        </w:rPr>
        <w:t>енко</w:t>
      </w:r>
    </w:p>
    <w:p w14:paraId="5F0030EC" w14:textId="0076AB3B" w:rsidR="00AA3AD4" w:rsidRDefault="00AA3AD4" w:rsidP="00AA3AD4">
      <w:pPr>
        <w:ind w:left="4962"/>
        <w:jc w:val="center"/>
        <w:rPr>
          <w:sz w:val="24"/>
          <w:szCs w:val="24"/>
        </w:rPr>
      </w:pPr>
      <w:r w:rsidRPr="00BA2D9B">
        <w:rPr>
          <w:sz w:val="24"/>
          <w:szCs w:val="24"/>
        </w:rPr>
        <w:lastRenderedPageBreak/>
        <w:t>Приложение</w:t>
      </w:r>
      <w:r>
        <w:rPr>
          <w:sz w:val="24"/>
          <w:szCs w:val="24"/>
        </w:rPr>
        <w:t xml:space="preserve"> </w:t>
      </w:r>
    </w:p>
    <w:p w14:paraId="2561A853" w14:textId="77777777" w:rsidR="00AA3AD4" w:rsidRPr="00BA2D9B" w:rsidRDefault="00AA3AD4" w:rsidP="00AA3AD4">
      <w:pPr>
        <w:ind w:left="4962"/>
        <w:jc w:val="center"/>
        <w:rPr>
          <w:sz w:val="24"/>
          <w:szCs w:val="24"/>
        </w:rPr>
      </w:pPr>
      <w:r>
        <w:rPr>
          <w:sz w:val="24"/>
          <w:szCs w:val="24"/>
        </w:rPr>
        <w:t xml:space="preserve"> к решению </w:t>
      </w:r>
      <w:r w:rsidRPr="00BA2D9B">
        <w:rPr>
          <w:sz w:val="24"/>
          <w:szCs w:val="24"/>
        </w:rPr>
        <w:t>совета депутатов</w:t>
      </w:r>
    </w:p>
    <w:p w14:paraId="2E8342C8" w14:textId="77777777" w:rsidR="00AA3AD4" w:rsidRPr="00BA2D9B" w:rsidRDefault="00AA3AD4" w:rsidP="00AA3AD4">
      <w:pPr>
        <w:ind w:left="4962"/>
        <w:jc w:val="center"/>
        <w:rPr>
          <w:sz w:val="24"/>
          <w:szCs w:val="24"/>
        </w:rPr>
      </w:pPr>
      <w:r w:rsidRPr="00BA2D9B">
        <w:rPr>
          <w:sz w:val="24"/>
          <w:szCs w:val="24"/>
        </w:rPr>
        <w:t>Гатчинского муниципального района</w:t>
      </w:r>
    </w:p>
    <w:p w14:paraId="7CA5C932" w14:textId="0F73D164" w:rsidR="00AA3AD4" w:rsidRDefault="00A16FB1" w:rsidP="00A16FB1">
      <w:pPr>
        <w:ind w:left="4962"/>
      </w:pPr>
      <w:r>
        <w:rPr>
          <w:sz w:val="24"/>
          <w:szCs w:val="24"/>
        </w:rPr>
        <w:t xml:space="preserve">                       </w:t>
      </w:r>
      <w:r w:rsidR="00AA3AD4">
        <w:rPr>
          <w:sz w:val="24"/>
          <w:szCs w:val="24"/>
        </w:rPr>
        <w:t xml:space="preserve"> </w:t>
      </w:r>
      <w:r w:rsidR="00AA3AD4" w:rsidRPr="00BA2D9B">
        <w:rPr>
          <w:sz w:val="24"/>
          <w:szCs w:val="24"/>
        </w:rPr>
        <w:t>от</w:t>
      </w:r>
      <w:r w:rsidR="00AA3AD4">
        <w:rPr>
          <w:sz w:val="24"/>
          <w:szCs w:val="24"/>
        </w:rPr>
        <w:t xml:space="preserve"> </w:t>
      </w:r>
      <w:r>
        <w:rPr>
          <w:sz w:val="24"/>
          <w:szCs w:val="24"/>
        </w:rPr>
        <w:t xml:space="preserve">24.11.2023 </w:t>
      </w:r>
      <w:proofErr w:type="gramStart"/>
      <w:r w:rsidR="0082213E" w:rsidRPr="00BA2D9B">
        <w:rPr>
          <w:sz w:val="24"/>
          <w:szCs w:val="24"/>
        </w:rPr>
        <w:t xml:space="preserve">№ </w:t>
      </w:r>
      <w:r>
        <w:rPr>
          <w:sz w:val="24"/>
          <w:szCs w:val="24"/>
        </w:rPr>
        <w:t xml:space="preserve"> 345</w:t>
      </w:r>
      <w:proofErr w:type="gramEnd"/>
    </w:p>
    <w:p w14:paraId="14BE9161" w14:textId="77777777" w:rsidR="00EF1AE3" w:rsidRDefault="00EF1AE3" w:rsidP="00EF1AE3"/>
    <w:p w14:paraId="79749D1D" w14:textId="77777777" w:rsidR="00EF1AE3" w:rsidRPr="00EF1AE3" w:rsidRDefault="00EF1AE3" w:rsidP="00EF1AE3"/>
    <w:p w14:paraId="3AB39772" w14:textId="77777777" w:rsidR="00EF1AE3" w:rsidRPr="003B426D" w:rsidRDefault="00EF1AE3" w:rsidP="00EF1AE3">
      <w:pPr>
        <w:autoSpaceDE w:val="0"/>
        <w:autoSpaceDN w:val="0"/>
        <w:adjustRightInd w:val="0"/>
        <w:jc w:val="center"/>
        <w:rPr>
          <w:b/>
          <w:color w:val="000000" w:themeColor="text1"/>
          <w:sz w:val="28"/>
          <w:szCs w:val="28"/>
        </w:rPr>
      </w:pPr>
      <w:r w:rsidRPr="003B426D">
        <w:rPr>
          <w:b/>
          <w:color w:val="000000" w:themeColor="text1"/>
          <w:sz w:val="28"/>
          <w:szCs w:val="28"/>
        </w:rPr>
        <w:t xml:space="preserve">Положение </w:t>
      </w:r>
    </w:p>
    <w:p w14:paraId="16C5C978" w14:textId="77777777" w:rsidR="000C35BF" w:rsidRPr="000C35BF" w:rsidRDefault="00EF1AE3" w:rsidP="000C35BF">
      <w:pPr>
        <w:autoSpaceDE w:val="0"/>
        <w:autoSpaceDN w:val="0"/>
        <w:adjustRightInd w:val="0"/>
        <w:jc w:val="center"/>
        <w:rPr>
          <w:b/>
          <w:bCs/>
          <w:sz w:val="28"/>
          <w:szCs w:val="28"/>
        </w:rPr>
      </w:pPr>
      <w:r w:rsidRPr="003B426D">
        <w:rPr>
          <w:b/>
          <w:iCs/>
          <w:sz w:val="28"/>
          <w:szCs w:val="28"/>
        </w:rPr>
        <w:t>о муниципальном земельном контроле н</w:t>
      </w:r>
      <w:r w:rsidRPr="003B426D">
        <w:rPr>
          <w:b/>
          <w:sz w:val="28"/>
          <w:szCs w:val="28"/>
        </w:rPr>
        <w:t xml:space="preserve">а территории </w:t>
      </w:r>
      <w:r w:rsidR="000C35BF" w:rsidRPr="000C35BF">
        <w:rPr>
          <w:b/>
          <w:bCs/>
          <w:sz w:val="28"/>
          <w:szCs w:val="28"/>
        </w:rPr>
        <w:t>сельских поселений Гатчинского муниципального района</w:t>
      </w:r>
    </w:p>
    <w:p w14:paraId="3CCEC2AE" w14:textId="77777777" w:rsidR="00EF1AE3" w:rsidRPr="0082213E" w:rsidRDefault="00EF1AE3" w:rsidP="000C35BF">
      <w:pPr>
        <w:autoSpaceDE w:val="0"/>
        <w:autoSpaceDN w:val="0"/>
        <w:adjustRightInd w:val="0"/>
        <w:jc w:val="center"/>
        <w:rPr>
          <w:sz w:val="16"/>
          <w:szCs w:val="16"/>
          <w:vertAlign w:val="superscript"/>
        </w:rPr>
      </w:pPr>
    </w:p>
    <w:p w14:paraId="6221E1AF" w14:textId="29AE0B15" w:rsidR="00EF1AE3" w:rsidRPr="003B426D" w:rsidRDefault="00EF1AE3" w:rsidP="000805AB">
      <w:pPr>
        <w:pStyle w:val="s4"/>
        <w:numPr>
          <w:ilvl w:val="0"/>
          <w:numId w:val="3"/>
        </w:numPr>
        <w:spacing w:before="0" w:beforeAutospacing="0" w:after="0" w:afterAutospacing="0"/>
        <w:jc w:val="center"/>
        <w:rPr>
          <w:sz w:val="28"/>
          <w:szCs w:val="28"/>
        </w:rPr>
      </w:pPr>
      <w:r w:rsidRPr="003B426D">
        <w:rPr>
          <w:rStyle w:val="bumpedfont15"/>
          <w:b/>
          <w:bCs/>
          <w:sz w:val="28"/>
          <w:szCs w:val="28"/>
        </w:rPr>
        <w:t>Общие положения</w:t>
      </w:r>
    </w:p>
    <w:p w14:paraId="48DBE77E" w14:textId="77777777" w:rsidR="00EF1AE3" w:rsidRPr="00A16FB1" w:rsidRDefault="00EF1AE3" w:rsidP="00EF1AE3">
      <w:pPr>
        <w:pStyle w:val="s25"/>
        <w:spacing w:before="0" w:beforeAutospacing="0" w:after="0" w:afterAutospacing="0"/>
        <w:ind w:firstLine="420"/>
        <w:rPr>
          <w:sz w:val="16"/>
          <w:szCs w:val="16"/>
        </w:rPr>
      </w:pPr>
      <w:r w:rsidRPr="003B426D">
        <w:rPr>
          <w:sz w:val="28"/>
          <w:szCs w:val="28"/>
        </w:rPr>
        <w:t> </w:t>
      </w:r>
    </w:p>
    <w:p w14:paraId="374C9C5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1.1. Настоящее Положение (далее </w:t>
      </w:r>
      <w:r>
        <w:rPr>
          <w:rStyle w:val="bumpedfont15"/>
          <w:sz w:val="28"/>
          <w:szCs w:val="28"/>
        </w:rPr>
        <w:t>-</w:t>
      </w:r>
      <w:r w:rsidRPr="003B426D">
        <w:rPr>
          <w:rStyle w:val="bumpedfont15"/>
          <w:sz w:val="28"/>
          <w:szCs w:val="28"/>
        </w:rPr>
        <w:t xml:space="preserve"> Положение) устанавливает порядок организации</w:t>
      </w:r>
      <w:r>
        <w:rPr>
          <w:rStyle w:val="bumpedfont15"/>
          <w:sz w:val="28"/>
          <w:szCs w:val="28"/>
        </w:rPr>
        <w:t xml:space="preserve"> и осуществления муниципального </w:t>
      </w:r>
      <w:r w:rsidRPr="003B426D">
        <w:rPr>
          <w:rStyle w:val="bumpedfont15"/>
          <w:sz w:val="28"/>
          <w:szCs w:val="28"/>
        </w:rPr>
        <w:t>земельного</w:t>
      </w:r>
      <w:r>
        <w:rPr>
          <w:rStyle w:val="bumpedfont15"/>
          <w:sz w:val="28"/>
          <w:szCs w:val="28"/>
        </w:rPr>
        <w:t xml:space="preserve"> контроля </w:t>
      </w:r>
      <w:r w:rsidRPr="003B426D">
        <w:rPr>
          <w:rStyle w:val="bumpedfont15"/>
          <w:sz w:val="28"/>
          <w:szCs w:val="28"/>
        </w:rPr>
        <w:t>в</w:t>
      </w:r>
      <w:r>
        <w:rPr>
          <w:rStyle w:val="bumpedfont15"/>
          <w:sz w:val="28"/>
          <w:szCs w:val="28"/>
        </w:rPr>
        <w:t xml:space="preserve"> границах </w:t>
      </w:r>
      <w:r w:rsidR="000C35BF">
        <w:rPr>
          <w:rStyle w:val="bumpedfont15"/>
          <w:sz w:val="28"/>
          <w:szCs w:val="28"/>
        </w:rPr>
        <w:t>территорий сельских поселений Гатчинского муниципального района</w:t>
      </w:r>
      <w:r>
        <w:rPr>
          <w:rStyle w:val="bumpedfont15"/>
          <w:sz w:val="28"/>
          <w:szCs w:val="28"/>
        </w:rPr>
        <w:t xml:space="preserve">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муниципальный контроль).</w:t>
      </w:r>
    </w:p>
    <w:p w14:paraId="1116D86E"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1.2. Предметом муниципального контроля является соблюдение юридическими лицами, индивидуальными предпринимателями, гражданами (далее </w:t>
      </w:r>
      <w:r>
        <w:rPr>
          <w:rStyle w:val="bumpedfont15"/>
          <w:sz w:val="28"/>
          <w:szCs w:val="28"/>
        </w:rPr>
        <w:t>-</w:t>
      </w:r>
      <w:r w:rsidRPr="003B426D">
        <w:rPr>
          <w:rStyle w:val="bumpedfont15"/>
          <w:sz w:val="28"/>
          <w:szCs w:val="28"/>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w:t>
      </w:r>
      <w:r>
        <w:rPr>
          <w:rStyle w:val="bumpedfont15"/>
          <w:sz w:val="28"/>
          <w:szCs w:val="28"/>
        </w:rPr>
        <w:t>-</w:t>
      </w:r>
      <w:r w:rsidRPr="003B426D">
        <w:rPr>
          <w:rStyle w:val="bumpedfont15"/>
          <w:sz w:val="28"/>
          <w:szCs w:val="28"/>
        </w:rPr>
        <w:t xml:space="preserve"> обязательные требования).</w:t>
      </w:r>
    </w:p>
    <w:p w14:paraId="34799C20" w14:textId="2D70D27F"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1.3. К отношениям, связанным с осуществлением </w:t>
      </w:r>
      <w:proofErr w:type="gramStart"/>
      <w:r w:rsidRPr="003B426D">
        <w:rPr>
          <w:rStyle w:val="bumpedfont15"/>
          <w:sz w:val="28"/>
          <w:szCs w:val="28"/>
        </w:rPr>
        <w:t>муниципального земельного</w:t>
      </w:r>
      <w:r w:rsidR="0031100B">
        <w:rPr>
          <w:rStyle w:val="bumpedfont15"/>
          <w:sz w:val="28"/>
          <w:szCs w:val="28"/>
        </w:rPr>
        <w:t xml:space="preserve"> </w:t>
      </w:r>
      <w:r w:rsidRPr="003B426D">
        <w:rPr>
          <w:rStyle w:val="bumpedfont15"/>
          <w:sz w:val="28"/>
          <w:szCs w:val="28"/>
        </w:rPr>
        <w:t>контроля</w:t>
      </w:r>
      <w:proofErr w:type="gramEnd"/>
      <w:r w:rsidRPr="003B426D">
        <w:rPr>
          <w:rStyle w:val="bumpedfont15"/>
          <w:sz w:val="28"/>
          <w:szCs w:val="28"/>
        </w:rPr>
        <w:t xml:space="preserve"> применяются положения Федерального закона от 31 июля 2020 г. </w:t>
      </w:r>
      <w:r w:rsidR="0082213E">
        <w:rPr>
          <w:rStyle w:val="bumpedfont15"/>
          <w:sz w:val="28"/>
          <w:szCs w:val="28"/>
        </w:rPr>
        <w:t xml:space="preserve">                  </w:t>
      </w:r>
      <w:r w:rsidRPr="003B426D">
        <w:rPr>
          <w:rStyle w:val="bumpedfont15"/>
          <w:sz w:val="28"/>
          <w:szCs w:val="28"/>
        </w:rPr>
        <w:t>№ 248-ФЗ «О государственном контроле (надзоре) и муниципальном контроле в Российской Федерации» (далее - Федеральный закон № 248-ФЗ) с учетом положений ст.72 Земельного кодекса Российской Федерации.</w:t>
      </w:r>
    </w:p>
    <w:p w14:paraId="386738E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1.4. Объектами муниципального контроля (далее </w:t>
      </w:r>
      <w:r>
        <w:rPr>
          <w:rStyle w:val="bumpedfont15"/>
          <w:sz w:val="28"/>
          <w:szCs w:val="28"/>
        </w:rPr>
        <w:t>-</w:t>
      </w:r>
      <w:r w:rsidRPr="003B426D">
        <w:rPr>
          <w:rStyle w:val="bumpedfont15"/>
          <w:sz w:val="28"/>
          <w:szCs w:val="28"/>
        </w:rPr>
        <w:t xml:space="preserve"> объект контроля) являются:</w:t>
      </w:r>
    </w:p>
    <w:p w14:paraId="6AFE3E52" w14:textId="2CC9DABF" w:rsidR="00EF1AE3" w:rsidRPr="003B426D" w:rsidRDefault="000805AB" w:rsidP="00EF1AE3">
      <w:pPr>
        <w:pStyle w:val="s15"/>
        <w:spacing w:before="0" w:beforeAutospacing="0" w:after="0" w:afterAutospacing="0"/>
        <w:ind w:firstLine="525"/>
        <w:jc w:val="both"/>
        <w:rPr>
          <w:sz w:val="28"/>
          <w:szCs w:val="28"/>
        </w:rPr>
      </w:pPr>
      <w:r>
        <w:rPr>
          <w:rStyle w:val="bumpedfont15"/>
          <w:sz w:val="28"/>
          <w:szCs w:val="28"/>
        </w:rPr>
        <w:t xml:space="preserve">- </w:t>
      </w:r>
      <w:r w:rsidR="00EF1AE3" w:rsidRPr="003B426D">
        <w:rPr>
          <w:rStyle w:val="bumpedfont15"/>
          <w:sz w:val="28"/>
          <w:szCs w:val="28"/>
        </w:rPr>
        <w:t>деятельность контролируемых лиц в сфере землепользования,</w:t>
      </w:r>
      <w:r w:rsidR="00EF1AE3">
        <w:rPr>
          <w:rStyle w:val="bumpedfont15"/>
          <w:sz w:val="28"/>
          <w:szCs w:val="28"/>
        </w:rPr>
        <w:t xml:space="preserve"> </w:t>
      </w:r>
      <w:r w:rsidR="00EF1AE3" w:rsidRPr="003B426D">
        <w:rPr>
          <w:rStyle w:val="bumpedfont15"/>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6A9B22C" w14:textId="774B6496" w:rsidR="00EF1AE3" w:rsidRPr="003B426D" w:rsidRDefault="000805AB" w:rsidP="00EF1AE3">
      <w:pPr>
        <w:pStyle w:val="s15"/>
        <w:spacing w:before="0" w:beforeAutospacing="0" w:after="0" w:afterAutospacing="0"/>
        <w:ind w:firstLine="525"/>
        <w:jc w:val="both"/>
        <w:rPr>
          <w:sz w:val="28"/>
          <w:szCs w:val="28"/>
        </w:rPr>
      </w:pPr>
      <w:r>
        <w:rPr>
          <w:rStyle w:val="bumpedfont15"/>
          <w:sz w:val="28"/>
          <w:szCs w:val="28"/>
        </w:rPr>
        <w:t xml:space="preserve">- </w:t>
      </w:r>
      <w:r w:rsidR="00EF1AE3">
        <w:rPr>
          <w:rStyle w:val="bumpedfont15"/>
          <w:sz w:val="28"/>
          <w:szCs w:val="28"/>
        </w:rPr>
        <w:t xml:space="preserve">результаты деятельности </w:t>
      </w:r>
      <w:r w:rsidR="00EF1AE3" w:rsidRPr="003B426D">
        <w:rPr>
          <w:rStyle w:val="bumpedfont15"/>
          <w:sz w:val="28"/>
          <w:szCs w:val="28"/>
        </w:rPr>
        <w:t>контролируемых лиц, в том числе работы и услуги, к которым предъявляются обязательные требования.</w:t>
      </w:r>
    </w:p>
    <w:p w14:paraId="2725087E"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1.5. Учет объектов контроля осуществляется посредством создания:</w:t>
      </w:r>
    </w:p>
    <w:p w14:paraId="52C3A0B0" w14:textId="2671FF59" w:rsidR="00EF1AE3" w:rsidRPr="003B426D" w:rsidRDefault="000805AB" w:rsidP="00EF1AE3">
      <w:pPr>
        <w:pStyle w:val="s15"/>
        <w:spacing w:before="0" w:beforeAutospacing="0" w:after="0" w:afterAutospacing="0"/>
        <w:ind w:firstLine="525"/>
        <w:jc w:val="both"/>
        <w:rPr>
          <w:sz w:val="28"/>
          <w:szCs w:val="28"/>
        </w:rPr>
      </w:pPr>
      <w:r>
        <w:rPr>
          <w:rStyle w:val="bumpedfont15"/>
          <w:sz w:val="28"/>
          <w:szCs w:val="28"/>
        </w:rPr>
        <w:t xml:space="preserve">- </w:t>
      </w:r>
      <w:r w:rsidR="00EF1AE3" w:rsidRPr="003B426D">
        <w:rPr>
          <w:rStyle w:val="bumpedfont15"/>
          <w:sz w:val="28"/>
          <w:szCs w:val="28"/>
        </w:rPr>
        <w:t>единого реестра контрольных мероприятий;</w:t>
      </w:r>
    </w:p>
    <w:p w14:paraId="35F874C0" w14:textId="6F86BBA5" w:rsidR="00EF1AE3" w:rsidRPr="003B426D" w:rsidRDefault="000805AB" w:rsidP="00EF1AE3">
      <w:pPr>
        <w:pStyle w:val="s15"/>
        <w:spacing w:before="0" w:beforeAutospacing="0" w:after="0" w:afterAutospacing="0"/>
        <w:ind w:firstLine="525"/>
        <w:jc w:val="both"/>
        <w:rPr>
          <w:sz w:val="28"/>
          <w:szCs w:val="28"/>
        </w:rPr>
      </w:pPr>
      <w:r>
        <w:rPr>
          <w:rStyle w:val="bumpedfont15"/>
          <w:sz w:val="28"/>
          <w:szCs w:val="28"/>
        </w:rPr>
        <w:t xml:space="preserve">- </w:t>
      </w:r>
      <w:r w:rsidR="00EF1AE3" w:rsidRPr="003B426D">
        <w:rPr>
          <w:rStyle w:val="bumpedfont15"/>
          <w:sz w:val="28"/>
          <w:szCs w:val="28"/>
        </w:rPr>
        <w:t>информационной системы (подсистемы государственной информационной системы) досудебного обжалования;</w:t>
      </w:r>
    </w:p>
    <w:p w14:paraId="17A3CA69" w14:textId="1FECFA2C" w:rsidR="00EF1AE3" w:rsidRDefault="000805AB" w:rsidP="00EF1AE3">
      <w:pPr>
        <w:pStyle w:val="s15"/>
        <w:spacing w:before="0" w:beforeAutospacing="0" w:after="0" w:afterAutospacing="0"/>
        <w:ind w:firstLine="525"/>
        <w:jc w:val="both"/>
        <w:rPr>
          <w:rStyle w:val="bumpedfont15"/>
          <w:sz w:val="28"/>
          <w:szCs w:val="28"/>
        </w:rPr>
      </w:pPr>
      <w:r>
        <w:rPr>
          <w:rStyle w:val="bumpedfont15"/>
          <w:sz w:val="28"/>
          <w:szCs w:val="28"/>
        </w:rPr>
        <w:t xml:space="preserve">- </w:t>
      </w:r>
      <w:r w:rsidR="00EF1AE3" w:rsidRPr="003B426D">
        <w:rPr>
          <w:rStyle w:val="bumpedfont15"/>
          <w:sz w:val="28"/>
          <w:szCs w:val="28"/>
        </w:rPr>
        <w:t>иных муниципальных информационных систем</w:t>
      </w:r>
      <w:r w:rsidR="00EF1AE3">
        <w:rPr>
          <w:rStyle w:val="bumpedfont15"/>
          <w:sz w:val="28"/>
          <w:szCs w:val="28"/>
        </w:rPr>
        <w:t>.</w:t>
      </w:r>
      <w:r w:rsidR="00EF1AE3" w:rsidRPr="003B426D">
        <w:rPr>
          <w:rStyle w:val="bumpedfont15"/>
          <w:sz w:val="28"/>
          <w:szCs w:val="28"/>
        </w:rPr>
        <w:t xml:space="preserve"> </w:t>
      </w:r>
    </w:p>
    <w:p w14:paraId="0198DDC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Учет объектов контроля осуществляется с использованием информационной системы.</w:t>
      </w:r>
    </w:p>
    <w:p w14:paraId="60803D7B"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1.6. Муниципальный контроль осуществляется администрацией</w:t>
      </w:r>
      <w:r>
        <w:rPr>
          <w:rStyle w:val="bumpedfont15"/>
          <w:sz w:val="28"/>
          <w:szCs w:val="28"/>
        </w:rPr>
        <w:t xml:space="preserve"> </w:t>
      </w:r>
      <w:r w:rsidRPr="00EF1AE3">
        <w:rPr>
          <w:rStyle w:val="bumpedfont15"/>
          <w:iCs/>
          <w:sz w:val="28"/>
          <w:szCs w:val="28"/>
        </w:rPr>
        <w:t>Гатчинского муниципального района</w:t>
      </w:r>
      <w:r>
        <w:rPr>
          <w:rStyle w:val="bumpedfont15"/>
          <w:sz w:val="28"/>
          <w:szCs w:val="28"/>
        </w:rPr>
        <w:t xml:space="preserve"> </w:t>
      </w:r>
      <w:r w:rsidRPr="003B426D">
        <w:rPr>
          <w:rStyle w:val="bumpedfont15"/>
          <w:sz w:val="28"/>
          <w:szCs w:val="28"/>
        </w:rPr>
        <w:t xml:space="preserve">(далее </w:t>
      </w:r>
      <w:r>
        <w:rPr>
          <w:rStyle w:val="bumpedfont15"/>
          <w:sz w:val="28"/>
          <w:szCs w:val="28"/>
        </w:rPr>
        <w:t>-</w:t>
      </w:r>
      <w:r w:rsidRPr="003B426D">
        <w:rPr>
          <w:rStyle w:val="bumpedfont15"/>
          <w:sz w:val="28"/>
          <w:szCs w:val="28"/>
        </w:rPr>
        <w:t xml:space="preserve"> Контрольный орган).</w:t>
      </w:r>
    </w:p>
    <w:p w14:paraId="32C3880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1.7. Руководство деятельностью по осуществлению муниципального земельн</w:t>
      </w:r>
      <w:r>
        <w:rPr>
          <w:rStyle w:val="bumpedfont15"/>
          <w:sz w:val="28"/>
          <w:szCs w:val="28"/>
        </w:rPr>
        <w:t xml:space="preserve">ого контроля осуществляет глава </w:t>
      </w:r>
      <w:r w:rsidRPr="003B426D">
        <w:rPr>
          <w:rStyle w:val="bumpedfont15"/>
          <w:sz w:val="28"/>
          <w:szCs w:val="28"/>
        </w:rPr>
        <w:t>администрации</w:t>
      </w:r>
      <w:r w:rsidRPr="003B426D">
        <w:rPr>
          <w:rStyle w:val="bumpedfont15"/>
          <w:color w:val="FF0000"/>
          <w:sz w:val="28"/>
          <w:szCs w:val="28"/>
        </w:rPr>
        <w:t xml:space="preserve"> </w:t>
      </w:r>
      <w:r w:rsidRPr="00EF1AE3">
        <w:rPr>
          <w:rStyle w:val="bumpedfont15"/>
          <w:iCs/>
          <w:sz w:val="28"/>
          <w:szCs w:val="28"/>
        </w:rPr>
        <w:t>Гатчинского муниципального района</w:t>
      </w:r>
      <w:r>
        <w:rPr>
          <w:rStyle w:val="bumpedfont15"/>
          <w:iCs/>
          <w:sz w:val="28"/>
          <w:szCs w:val="28"/>
        </w:rPr>
        <w:t>.</w:t>
      </w:r>
    </w:p>
    <w:p w14:paraId="12455805" w14:textId="77777777" w:rsidR="00660097"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lastRenderedPageBreak/>
        <w:t>1.8. От имени Контрольного органа</w:t>
      </w:r>
      <w:r>
        <w:rPr>
          <w:rStyle w:val="bumpedfont15"/>
          <w:sz w:val="28"/>
          <w:szCs w:val="28"/>
        </w:rPr>
        <w:t xml:space="preserve"> вправе принимать решение о проведении контрольного мероприятия в рамках муниципального земельного контроля</w:t>
      </w:r>
      <w:r w:rsidR="00660097">
        <w:rPr>
          <w:rStyle w:val="bumpedfont15"/>
          <w:sz w:val="28"/>
          <w:szCs w:val="28"/>
        </w:rPr>
        <w:t xml:space="preserve"> </w:t>
      </w:r>
      <w:r w:rsidR="00660097" w:rsidRPr="003B426D">
        <w:rPr>
          <w:rStyle w:val="bumpedfont15"/>
          <w:sz w:val="28"/>
          <w:szCs w:val="28"/>
        </w:rPr>
        <w:t>должностн</w:t>
      </w:r>
      <w:r w:rsidR="00660097">
        <w:rPr>
          <w:rStyle w:val="bumpedfont15"/>
          <w:sz w:val="28"/>
          <w:szCs w:val="28"/>
        </w:rPr>
        <w:t>ое</w:t>
      </w:r>
      <w:r w:rsidR="00660097" w:rsidRPr="003B426D">
        <w:rPr>
          <w:rStyle w:val="bumpedfont15"/>
          <w:sz w:val="28"/>
          <w:szCs w:val="28"/>
        </w:rPr>
        <w:t xml:space="preserve"> лиц</w:t>
      </w:r>
      <w:r w:rsidR="00660097">
        <w:rPr>
          <w:rStyle w:val="bumpedfont15"/>
          <w:sz w:val="28"/>
          <w:szCs w:val="28"/>
        </w:rPr>
        <w:t>о</w:t>
      </w:r>
      <w:r w:rsidR="00660097" w:rsidRPr="003B426D">
        <w:rPr>
          <w:rStyle w:val="bumpedfont15"/>
          <w:sz w:val="28"/>
          <w:szCs w:val="28"/>
        </w:rPr>
        <w:t xml:space="preserve"> администрации</w:t>
      </w:r>
      <w:r w:rsidR="00660097">
        <w:rPr>
          <w:rStyle w:val="bumpedfont15"/>
          <w:sz w:val="28"/>
          <w:szCs w:val="28"/>
        </w:rPr>
        <w:t xml:space="preserve"> Гатчинского муниципального района</w:t>
      </w:r>
      <w:r w:rsidR="00660097" w:rsidRPr="003B426D">
        <w:rPr>
          <w:rStyle w:val="bumpedfont15"/>
          <w:sz w:val="28"/>
          <w:szCs w:val="28"/>
        </w:rPr>
        <w:t>, в должностные обязанности котор</w:t>
      </w:r>
      <w:r w:rsidR="00660097">
        <w:rPr>
          <w:rStyle w:val="bumpedfont15"/>
          <w:sz w:val="28"/>
          <w:szCs w:val="28"/>
        </w:rPr>
        <w:t>ого</w:t>
      </w:r>
      <w:r w:rsidR="00660097" w:rsidRPr="003B426D">
        <w:rPr>
          <w:rStyle w:val="bumpedfont15"/>
          <w:sz w:val="28"/>
          <w:szCs w:val="28"/>
        </w:rPr>
        <w:t xml:space="preserve"> в соответствии с должностным регламентом или должностной инструкцией входит </w:t>
      </w:r>
      <w:r w:rsidR="00660097">
        <w:rPr>
          <w:rStyle w:val="bumpedfont15"/>
          <w:sz w:val="28"/>
          <w:szCs w:val="28"/>
        </w:rPr>
        <w:t>принятие соответствующих решений (далее – уполномоченное лицо Контрольного органа)</w:t>
      </w:r>
    </w:p>
    <w:p w14:paraId="094E8080" w14:textId="77777777" w:rsidR="00EF1AE3" w:rsidRPr="003B426D" w:rsidRDefault="00660097" w:rsidP="00660097">
      <w:pPr>
        <w:pStyle w:val="s26"/>
        <w:spacing w:before="0" w:beforeAutospacing="0" w:after="0" w:afterAutospacing="0"/>
        <w:ind w:firstLine="525"/>
        <w:jc w:val="both"/>
        <w:rPr>
          <w:sz w:val="28"/>
          <w:szCs w:val="28"/>
        </w:rPr>
      </w:pPr>
      <w:r>
        <w:rPr>
          <w:rStyle w:val="bumpedfont15"/>
          <w:sz w:val="28"/>
          <w:szCs w:val="28"/>
        </w:rPr>
        <w:t>Н</w:t>
      </w:r>
      <w:r w:rsidR="00EF1AE3">
        <w:rPr>
          <w:rStyle w:val="bumpedfont15"/>
          <w:sz w:val="28"/>
          <w:szCs w:val="28"/>
        </w:rPr>
        <w:t>епосредственное проведение</w:t>
      </w:r>
      <w:r w:rsidR="00EF1AE3" w:rsidRPr="003B426D">
        <w:rPr>
          <w:rStyle w:val="bumpedfont15"/>
          <w:sz w:val="28"/>
          <w:szCs w:val="28"/>
        </w:rPr>
        <w:t xml:space="preserve"> муниципальн</w:t>
      </w:r>
      <w:r w:rsidR="00EF1AE3">
        <w:rPr>
          <w:rStyle w:val="bumpedfont15"/>
          <w:sz w:val="28"/>
          <w:szCs w:val="28"/>
        </w:rPr>
        <w:t xml:space="preserve">ого </w:t>
      </w:r>
      <w:r w:rsidR="00EF1AE3" w:rsidRPr="003B426D">
        <w:rPr>
          <w:rStyle w:val="bumpedfont15"/>
          <w:sz w:val="28"/>
          <w:szCs w:val="28"/>
        </w:rPr>
        <w:t>земельн</w:t>
      </w:r>
      <w:r w:rsidR="00EF1AE3">
        <w:rPr>
          <w:rStyle w:val="bumpedfont15"/>
          <w:sz w:val="28"/>
          <w:szCs w:val="28"/>
        </w:rPr>
        <w:t>ого</w:t>
      </w:r>
      <w:r w:rsidR="00EF1AE3" w:rsidRPr="003B426D">
        <w:rPr>
          <w:rStyle w:val="bumpedfont15"/>
          <w:sz w:val="28"/>
          <w:szCs w:val="28"/>
        </w:rPr>
        <w:t xml:space="preserve"> контрол</w:t>
      </w:r>
      <w:r w:rsidR="00EF1AE3">
        <w:rPr>
          <w:rStyle w:val="bumpedfont15"/>
          <w:sz w:val="28"/>
          <w:szCs w:val="28"/>
        </w:rPr>
        <w:t>я</w:t>
      </w:r>
      <w:r w:rsidR="00EF1AE3" w:rsidRPr="003B426D">
        <w:rPr>
          <w:rStyle w:val="bumpedfont15"/>
          <w:sz w:val="28"/>
          <w:szCs w:val="28"/>
        </w:rPr>
        <w:t xml:space="preserve"> вправе осуществлять должностн</w:t>
      </w:r>
      <w:r w:rsidR="00EF1AE3">
        <w:rPr>
          <w:rStyle w:val="bumpedfont15"/>
          <w:sz w:val="28"/>
          <w:szCs w:val="28"/>
        </w:rPr>
        <w:t>ое</w:t>
      </w:r>
      <w:r w:rsidR="00EF1AE3" w:rsidRPr="003B426D">
        <w:rPr>
          <w:rStyle w:val="bumpedfont15"/>
          <w:sz w:val="28"/>
          <w:szCs w:val="28"/>
        </w:rPr>
        <w:t xml:space="preserve"> лиц</w:t>
      </w:r>
      <w:r w:rsidR="00EF1AE3">
        <w:rPr>
          <w:rStyle w:val="bumpedfont15"/>
          <w:sz w:val="28"/>
          <w:szCs w:val="28"/>
        </w:rPr>
        <w:t>о</w:t>
      </w:r>
      <w:r w:rsidR="00EF1AE3" w:rsidRPr="003B426D">
        <w:rPr>
          <w:rStyle w:val="bumpedfont15"/>
          <w:sz w:val="28"/>
          <w:szCs w:val="28"/>
        </w:rPr>
        <w:t xml:space="preserve"> администрации</w:t>
      </w:r>
      <w:r w:rsidR="00EF1AE3">
        <w:rPr>
          <w:rStyle w:val="bumpedfont15"/>
          <w:sz w:val="28"/>
          <w:szCs w:val="28"/>
        </w:rPr>
        <w:t xml:space="preserve"> Гатчинского муниципального района</w:t>
      </w:r>
      <w:r w:rsidR="00EF1AE3" w:rsidRPr="003B426D">
        <w:rPr>
          <w:rStyle w:val="bumpedfont15"/>
          <w:sz w:val="28"/>
          <w:szCs w:val="28"/>
        </w:rPr>
        <w:t>, в должностные обязанности котор</w:t>
      </w:r>
      <w:r w:rsidR="00EF1AE3">
        <w:rPr>
          <w:rStyle w:val="bumpedfont15"/>
          <w:sz w:val="28"/>
          <w:szCs w:val="28"/>
        </w:rPr>
        <w:t>ого</w:t>
      </w:r>
      <w:r w:rsidR="00EF1AE3" w:rsidRPr="003B426D">
        <w:rPr>
          <w:rStyle w:val="bumpedfont15"/>
          <w:sz w:val="28"/>
          <w:szCs w:val="28"/>
        </w:rPr>
        <w:t xml:space="preserve"> в соответствии с должностным регламентом или должностной инструкцией входит осуществление полномочий по осуществлению муниципального земельного контроля, в том числе проведение профилактических мероприятий и </w:t>
      </w:r>
      <w:r w:rsidR="00EF1AE3">
        <w:rPr>
          <w:rStyle w:val="bumpedfont15"/>
          <w:sz w:val="28"/>
          <w:szCs w:val="28"/>
        </w:rPr>
        <w:t>контрольных мероприятий (далее -</w:t>
      </w:r>
      <w:r w:rsidR="00EF1AE3" w:rsidRPr="003B426D">
        <w:rPr>
          <w:rStyle w:val="bumpedfont15"/>
          <w:sz w:val="28"/>
          <w:szCs w:val="28"/>
        </w:rPr>
        <w:t xml:space="preserve"> инспектор).</w:t>
      </w:r>
    </w:p>
    <w:p w14:paraId="23A46952"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 Права и обязанности инспектора.</w:t>
      </w:r>
    </w:p>
    <w:p w14:paraId="756938D1"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w:t>
      </w:r>
      <w:r>
        <w:rPr>
          <w:rStyle w:val="bumpedfont15"/>
          <w:sz w:val="28"/>
          <w:szCs w:val="28"/>
        </w:rPr>
        <w:t xml:space="preserve">.1. </w:t>
      </w:r>
      <w:r w:rsidRPr="003B426D">
        <w:rPr>
          <w:rStyle w:val="bumpedfont15"/>
          <w:sz w:val="28"/>
          <w:szCs w:val="28"/>
        </w:rPr>
        <w:t>Инспектор обязан:</w:t>
      </w:r>
    </w:p>
    <w:p w14:paraId="60B59572"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 соблюдать законодательство Российской Федерации, права и законные интересы контролируемых</w:t>
      </w:r>
      <w:r>
        <w:rPr>
          <w:rStyle w:val="bumpedfont15"/>
          <w:sz w:val="28"/>
          <w:szCs w:val="28"/>
        </w:rPr>
        <w:t xml:space="preserve"> </w:t>
      </w:r>
      <w:r w:rsidRPr="003B426D">
        <w:rPr>
          <w:rStyle w:val="bumpedfont15"/>
          <w:sz w:val="28"/>
          <w:szCs w:val="28"/>
        </w:rPr>
        <w:t>лиц;</w:t>
      </w:r>
    </w:p>
    <w:p w14:paraId="3133296E"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12C933D6"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BD6482C"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769B98FF"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4A4966BF"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 xml:space="preserve">6) предоставлять контролируемым лицам, их представителям, присутствующим при проведении контрольных мероприятий, информацию и </w:t>
      </w:r>
      <w:r w:rsidRPr="003B426D">
        <w:rPr>
          <w:rStyle w:val="bumpedfont15"/>
          <w:sz w:val="28"/>
          <w:szCs w:val="28"/>
        </w:rPr>
        <w:lastRenderedPageBreak/>
        <w:t>документы, относящиеся к предмету муниципального земельного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7CF78DD1"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4008825D"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217DF1F1"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77B78151"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55E8E74D"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2FE5DF2"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366F91C"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14:paraId="306F8C1A"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425E8E9F"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4092470C"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6BC76AB"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72159C2"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w:t>
      </w:r>
      <w:r w:rsidRPr="003B426D">
        <w:rPr>
          <w:rStyle w:val="bumpedfont15"/>
          <w:sz w:val="28"/>
          <w:szCs w:val="28"/>
        </w:rPr>
        <w:lastRenderedPageBreak/>
        <w:t>в помещения, воспрепятствования иным мерам по осуществлению контрольного мероприятия;</w:t>
      </w:r>
    </w:p>
    <w:p w14:paraId="657D46EF" w14:textId="77777777" w:rsidR="00EF1AE3" w:rsidRPr="003B426D" w:rsidRDefault="00EF1AE3" w:rsidP="00EF1AE3">
      <w:pPr>
        <w:pStyle w:val="s29"/>
        <w:spacing w:before="0" w:beforeAutospacing="0" w:after="0" w:afterAutospacing="0"/>
        <w:ind w:firstLine="630"/>
        <w:jc w:val="both"/>
        <w:rPr>
          <w:sz w:val="28"/>
          <w:szCs w:val="28"/>
        </w:rPr>
      </w:pPr>
      <w:r w:rsidRPr="003B426D">
        <w:rPr>
          <w:rStyle w:val="bumpedfont15"/>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2172867"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r w:rsidR="00660097">
        <w:rPr>
          <w:rStyle w:val="bumpedfont15"/>
          <w:sz w:val="28"/>
          <w:szCs w:val="28"/>
        </w:rPr>
        <w:t>.</w:t>
      </w:r>
    </w:p>
    <w:p w14:paraId="45C54964" w14:textId="3E5573A1" w:rsidR="00EF1AE3" w:rsidRPr="003B426D" w:rsidRDefault="00EF1AE3" w:rsidP="0082213E">
      <w:pPr>
        <w:pStyle w:val="s15"/>
        <w:spacing w:before="0" w:beforeAutospacing="0" w:after="0" w:afterAutospacing="0"/>
        <w:ind w:firstLine="525"/>
        <w:jc w:val="both"/>
        <w:rPr>
          <w:sz w:val="28"/>
          <w:szCs w:val="28"/>
        </w:rPr>
      </w:pPr>
      <w:r w:rsidRPr="003B426D">
        <w:rPr>
          <w:rStyle w:val="bumpedfont15"/>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4C82F9" w14:textId="579549F3" w:rsidR="00EF1AE3" w:rsidRPr="003B426D" w:rsidRDefault="00EF1AE3" w:rsidP="0082213E">
      <w:pPr>
        <w:pStyle w:val="s30"/>
        <w:spacing w:before="0" w:beforeAutospacing="0" w:after="0" w:afterAutospacing="0"/>
        <w:ind w:left="1155"/>
        <w:jc w:val="center"/>
        <w:rPr>
          <w:sz w:val="28"/>
          <w:szCs w:val="28"/>
        </w:rPr>
      </w:pPr>
      <w:r w:rsidRPr="003B426D">
        <w:rPr>
          <w:rStyle w:val="bumpedfont15"/>
          <w:b/>
          <w:bCs/>
          <w:sz w:val="28"/>
          <w:szCs w:val="28"/>
        </w:rPr>
        <w:t>2. Категории риска причинения вреда (ущерба)</w:t>
      </w:r>
    </w:p>
    <w:p w14:paraId="644984BD"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2.1. Муниципальный земельный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7376314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2.2. 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w:t>
      </w:r>
      <w:r>
        <w:rPr>
          <w:rStyle w:val="bumpedfont15"/>
          <w:sz w:val="28"/>
          <w:szCs w:val="28"/>
        </w:rPr>
        <w:t>ичинения вреда (ущерба) (далее -</w:t>
      </w:r>
      <w:r w:rsidRPr="003B426D">
        <w:rPr>
          <w:rStyle w:val="bumpedfont15"/>
          <w:sz w:val="28"/>
          <w:szCs w:val="28"/>
        </w:rPr>
        <w:t xml:space="preserve"> категории риска):</w:t>
      </w:r>
    </w:p>
    <w:p w14:paraId="184D833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средний риск;</w:t>
      </w:r>
    </w:p>
    <w:p w14:paraId="70AF390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умеренный риск;</w:t>
      </w:r>
    </w:p>
    <w:p w14:paraId="0D2BCB4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низкий риск.</w:t>
      </w:r>
    </w:p>
    <w:p w14:paraId="64219DC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2.3. Критерии отнесения объектов контроля к категориям риска в рамках осуществления муниципального земельного контроля установлены приложением 1 к настоящему Положению.</w:t>
      </w:r>
    </w:p>
    <w:p w14:paraId="78AEF6B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w:t>
      </w:r>
      <w:r>
        <w:rPr>
          <w:rStyle w:val="bumpedfont15"/>
          <w:sz w:val="28"/>
          <w:szCs w:val="28"/>
        </w:rPr>
        <w:t xml:space="preserve">ными критериями риска, при этом </w:t>
      </w:r>
      <w:r w:rsidRPr="003B426D">
        <w:rPr>
          <w:rStyle w:val="bumpedfont15"/>
          <w:sz w:val="28"/>
          <w:szCs w:val="28"/>
        </w:rPr>
        <w:t xml:space="preserve">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w:t>
      </w:r>
      <w:r w:rsidRPr="003B426D">
        <w:rPr>
          <w:rStyle w:val="bumpedfont15"/>
          <w:sz w:val="28"/>
          <w:szCs w:val="28"/>
        </w:rPr>
        <w:lastRenderedPageBreak/>
        <w:t>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B3AD9DC"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2.5. Перечень индикаторов риска нарушения обязательных требований, проверяемых в рамках осуществления муниципального земельного контроля установлен приложением 2 к настоящему Положению. </w:t>
      </w:r>
    </w:p>
    <w:p w14:paraId="4BC4CCF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57F856A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6D20471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2.8. Контрольный орган ведет перечни земельных участков, отнесенных к одной из категорий риска (далее </w:t>
      </w:r>
      <w:r>
        <w:rPr>
          <w:rStyle w:val="bumpedfont15"/>
          <w:sz w:val="28"/>
          <w:szCs w:val="28"/>
        </w:rPr>
        <w:t>-</w:t>
      </w:r>
      <w:r w:rsidRPr="003B426D">
        <w:rPr>
          <w:rStyle w:val="bumpedfont15"/>
          <w:sz w:val="28"/>
          <w:szCs w:val="28"/>
        </w:rPr>
        <w:t xml:space="preserve"> перечни земельных участков).</w:t>
      </w:r>
    </w:p>
    <w:p w14:paraId="0A5406B7"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Перечни земельных участков содержат следующую информацию:</w:t>
      </w:r>
    </w:p>
    <w:p w14:paraId="5492475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а) кадастровый номер земельного участка или при его отсутствии адрес местоположения земельного участка;</w:t>
      </w:r>
    </w:p>
    <w:p w14:paraId="0AC88D0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б) категория риска, к которой отнесен земельный участок;</w:t>
      </w:r>
    </w:p>
    <w:p w14:paraId="4AD83CD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реквизиты решения об отнесении земельного участка к категории риска.</w:t>
      </w:r>
    </w:p>
    <w:p w14:paraId="72F97E3E" w14:textId="4ACD4C3A" w:rsidR="00EF1AE3" w:rsidRPr="003B426D" w:rsidRDefault="00EF1AE3" w:rsidP="0082213E">
      <w:pPr>
        <w:pStyle w:val="s26"/>
        <w:spacing w:before="0" w:beforeAutospacing="0" w:after="0" w:afterAutospacing="0"/>
        <w:ind w:firstLine="525"/>
        <w:jc w:val="both"/>
        <w:rPr>
          <w:sz w:val="28"/>
          <w:szCs w:val="28"/>
        </w:rPr>
      </w:pPr>
      <w:r w:rsidRPr="003B426D">
        <w:rPr>
          <w:rStyle w:val="bumpedfont15"/>
          <w:sz w:val="28"/>
          <w:szCs w:val="28"/>
        </w:rPr>
        <w:t>2.9. Перечни земельных участков с указанием категорий риска размещаются на официальном сайте Контрольного органа.</w:t>
      </w:r>
    </w:p>
    <w:p w14:paraId="686D0D0D" w14:textId="77777777" w:rsidR="00EF1AE3" w:rsidRPr="003B426D" w:rsidRDefault="00EF1AE3" w:rsidP="00EF1AE3">
      <w:pPr>
        <w:pStyle w:val="s4"/>
        <w:spacing w:before="0" w:beforeAutospacing="0" w:after="0" w:afterAutospacing="0"/>
        <w:jc w:val="center"/>
        <w:rPr>
          <w:sz w:val="28"/>
          <w:szCs w:val="28"/>
        </w:rPr>
      </w:pPr>
      <w:r w:rsidRPr="003B426D">
        <w:rPr>
          <w:rStyle w:val="bumpedfont15"/>
          <w:b/>
          <w:bCs/>
          <w:sz w:val="28"/>
          <w:szCs w:val="28"/>
        </w:rPr>
        <w:t>3. Виды профилактических мероприятий, которые проводятся</w:t>
      </w:r>
    </w:p>
    <w:p w14:paraId="5A217C03" w14:textId="6F41CFC9" w:rsidR="00EF1AE3" w:rsidRPr="003B426D" w:rsidRDefault="00EF1AE3" w:rsidP="0082213E">
      <w:pPr>
        <w:pStyle w:val="s4"/>
        <w:spacing w:before="0" w:beforeAutospacing="0" w:after="0" w:afterAutospacing="0"/>
        <w:jc w:val="center"/>
        <w:rPr>
          <w:sz w:val="28"/>
          <w:szCs w:val="28"/>
        </w:rPr>
      </w:pPr>
      <w:r w:rsidRPr="003B426D">
        <w:rPr>
          <w:rStyle w:val="bumpedfont15"/>
          <w:b/>
          <w:bCs/>
          <w:sz w:val="28"/>
          <w:szCs w:val="28"/>
        </w:rPr>
        <w:t>при осуществлении муниципального земельного контроля </w:t>
      </w:r>
    </w:p>
    <w:p w14:paraId="519F591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При осуществлении муниципального земельного контроля Контрольный орган проводит следующие виды профилактических мероприятий:</w:t>
      </w:r>
    </w:p>
    <w:p w14:paraId="692933D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информирование;</w:t>
      </w:r>
    </w:p>
    <w:p w14:paraId="6CB7E98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объявление предостережения;</w:t>
      </w:r>
    </w:p>
    <w:p w14:paraId="668688A7"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3) консультирование</w:t>
      </w:r>
      <w:r w:rsidR="00D47866">
        <w:rPr>
          <w:rStyle w:val="bumpedfont15"/>
          <w:sz w:val="28"/>
          <w:szCs w:val="28"/>
        </w:rPr>
        <w:t>;</w:t>
      </w:r>
    </w:p>
    <w:p w14:paraId="63C656E5" w14:textId="0BD4B863" w:rsidR="00EF1AE3" w:rsidRPr="003B426D" w:rsidRDefault="00D47866" w:rsidP="0082213E">
      <w:pPr>
        <w:pStyle w:val="s15"/>
        <w:spacing w:before="0" w:beforeAutospacing="0" w:after="0" w:afterAutospacing="0"/>
        <w:ind w:firstLine="525"/>
        <w:jc w:val="both"/>
        <w:rPr>
          <w:sz w:val="28"/>
          <w:szCs w:val="28"/>
        </w:rPr>
      </w:pPr>
      <w:r>
        <w:rPr>
          <w:rStyle w:val="bumpedfont15"/>
          <w:sz w:val="28"/>
          <w:szCs w:val="28"/>
        </w:rPr>
        <w:t xml:space="preserve">4) </w:t>
      </w:r>
      <w:r>
        <w:rPr>
          <w:sz w:val="28"/>
          <w:szCs w:val="20"/>
        </w:rPr>
        <w:t>профилактический визит.</w:t>
      </w:r>
    </w:p>
    <w:p w14:paraId="6A2BE52E" w14:textId="40F230CD" w:rsidR="00EF1AE3" w:rsidRPr="003B426D" w:rsidRDefault="00EF1AE3" w:rsidP="0082213E">
      <w:pPr>
        <w:pStyle w:val="s24"/>
        <w:spacing w:before="0" w:beforeAutospacing="0" w:after="0" w:afterAutospacing="0"/>
        <w:jc w:val="center"/>
        <w:rPr>
          <w:sz w:val="28"/>
          <w:szCs w:val="28"/>
        </w:rPr>
      </w:pPr>
      <w:r w:rsidRPr="003B426D">
        <w:rPr>
          <w:rStyle w:val="bumpedfont15"/>
          <w:sz w:val="28"/>
          <w:szCs w:val="28"/>
        </w:rPr>
        <w:t>3.1. Информирование контролируемых и иных заинтересованных лиц по вопросам соблюдения обязательных требований </w:t>
      </w:r>
    </w:p>
    <w:p w14:paraId="3103FC70"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w:t>
      </w:r>
      <w:r w:rsidR="00660097">
        <w:rPr>
          <w:rStyle w:val="bumpedfont15"/>
          <w:sz w:val="28"/>
          <w:szCs w:val="28"/>
        </w:rPr>
        <w:t xml:space="preserve"> Гатчинского муниципального района</w:t>
      </w:r>
      <w:r w:rsidRPr="003B426D">
        <w:rPr>
          <w:rStyle w:val="bumpedfont15"/>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C48E0C6" w14:textId="7AB260EA" w:rsidR="00EF1AE3" w:rsidRDefault="00EF1AE3" w:rsidP="0082213E">
      <w:pPr>
        <w:pStyle w:val="s26"/>
        <w:spacing w:before="0" w:beforeAutospacing="0" w:after="0" w:afterAutospacing="0"/>
        <w:ind w:firstLine="525"/>
        <w:jc w:val="both"/>
        <w:rPr>
          <w:sz w:val="28"/>
          <w:szCs w:val="28"/>
        </w:rPr>
      </w:pPr>
      <w:r w:rsidRPr="003B426D">
        <w:rPr>
          <w:rStyle w:val="bumpedfont15"/>
          <w:sz w:val="28"/>
          <w:szCs w:val="28"/>
        </w:rPr>
        <w:t xml:space="preserve">3.1.2. Контрольный орган обязан размещать и поддерживать в актуальном состоянии на своем официальном сайте </w:t>
      </w:r>
      <w:r w:rsidR="00660097">
        <w:rPr>
          <w:rStyle w:val="bumpedfont15"/>
          <w:sz w:val="28"/>
          <w:szCs w:val="28"/>
        </w:rPr>
        <w:t xml:space="preserve">Гатчинского муниципального района </w:t>
      </w:r>
      <w:r w:rsidRPr="003B426D">
        <w:rPr>
          <w:rStyle w:val="bumpedfont15"/>
          <w:sz w:val="28"/>
          <w:szCs w:val="28"/>
        </w:rPr>
        <w:t>в сети «Интернет» сведения, определенные частью 3 статьи 46 Федерального закона №</w:t>
      </w:r>
      <w:r>
        <w:rPr>
          <w:rStyle w:val="bumpedfont15"/>
          <w:sz w:val="28"/>
          <w:szCs w:val="28"/>
        </w:rPr>
        <w:t xml:space="preserve"> </w:t>
      </w:r>
      <w:r w:rsidRPr="003B426D">
        <w:rPr>
          <w:rStyle w:val="bumpedfont15"/>
          <w:sz w:val="28"/>
          <w:szCs w:val="28"/>
        </w:rPr>
        <w:t>248-ФЗ.</w:t>
      </w:r>
    </w:p>
    <w:p w14:paraId="22E3F43C" w14:textId="77777777" w:rsidR="00EF1AE3" w:rsidRPr="003B426D" w:rsidRDefault="00EF1AE3" w:rsidP="00EF1AE3">
      <w:pPr>
        <w:pStyle w:val="s4"/>
        <w:spacing w:before="0" w:beforeAutospacing="0" w:after="0" w:afterAutospacing="0"/>
        <w:jc w:val="center"/>
        <w:rPr>
          <w:sz w:val="28"/>
          <w:szCs w:val="28"/>
        </w:rPr>
      </w:pPr>
      <w:r w:rsidRPr="003B426D">
        <w:rPr>
          <w:rStyle w:val="bumpedfont15"/>
          <w:sz w:val="28"/>
          <w:szCs w:val="28"/>
        </w:rPr>
        <w:t>3.2. Предостережение о недопустимости нарушения </w:t>
      </w:r>
    </w:p>
    <w:p w14:paraId="672F06A9" w14:textId="283CDEA1" w:rsidR="00EF1AE3" w:rsidRPr="003B426D" w:rsidRDefault="00EF1AE3" w:rsidP="0082213E">
      <w:pPr>
        <w:pStyle w:val="s4"/>
        <w:spacing w:before="0" w:beforeAutospacing="0" w:after="0" w:afterAutospacing="0"/>
        <w:jc w:val="center"/>
        <w:rPr>
          <w:sz w:val="28"/>
          <w:szCs w:val="28"/>
        </w:rPr>
      </w:pPr>
      <w:r w:rsidRPr="003B426D">
        <w:rPr>
          <w:rStyle w:val="bumpedfont15"/>
          <w:sz w:val="28"/>
          <w:szCs w:val="28"/>
        </w:rPr>
        <w:t>обязательных требований</w:t>
      </w:r>
    </w:p>
    <w:p w14:paraId="121F60DB"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w:t>
      </w:r>
      <w:r w:rsidRPr="003B426D">
        <w:rPr>
          <w:rStyle w:val="bumpedfont15"/>
          <w:sz w:val="28"/>
          <w:szCs w:val="28"/>
        </w:rPr>
        <w:lastRenderedPageBreak/>
        <w:t>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8D374C5"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433380C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29E062F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3.2.4. Возражение должно содержать:</w:t>
      </w:r>
    </w:p>
    <w:p w14:paraId="2042075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в который направляется возражение;</w:t>
      </w:r>
    </w:p>
    <w:p w14:paraId="2021158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043FCB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дату и номер предостережения;</w:t>
      </w:r>
    </w:p>
    <w:p w14:paraId="3B41D69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доводы, на основании которых контролируемое лицо не согласное с объявленным предостережением;</w:t>
      </w:r>
    </w:p>
    <w:p w14:paraId="67D117F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дату получения предостережения контролируемым лицом;</w:t>
      </w:r>
    </w:p>
    <w:p w14:paraId="5B9268A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личную подпись и дату.</w:t>
      </w:r>
    </w:p>
    <w:p w14:paraId="1AC4BDE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08B649D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14:paraId="543ABD4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3.2.7. По результатам рассмотрения возражения Контрольный орган принимает одно из следующих решений:</w:t>
      </w:r>
    </w:p>
    <w:p w14:paraId="6C7C2B4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удовлетворяет возражение в форме отмены предостережения;</w:t>
      </w:r>
    </w:p>
    <w:p w14:paraId="72951E8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отказывает в удовлетворении возражения с указанием причины отказа.</w:t>
      </w:r>
    </w:p>
    <w:p w14:paraId="5DC0214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2EC9F96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3.2.9. Повторное направление возражения по тем же основаниям не допускается. Контрольный орган вправе принять решение о безосновательности очередного возражения. О данном решении уведомить в 10-ти </w:t>
      </w:r>
      <w:proofErr w:type="spellStart"/>
      <w:r w:rsidRPr="003B426D">
        <w:rPr>
          <w:rStyle w:val="bumpedfont15"/>
          <w:sz w:val="28"/>
          <w:szCs w:val="28"/>
        </w:rPr>
        <w:t>дневный</w:t>
      </w:r>
      <w:proofErr w:type="spellEnd"/>
      <w:r w:rsidRPr="003B426D">
        <w:rPr>
          <w:rStyle w:val="bumpedfont15"/>
          <w:sz w:val="28"/>
          <w:szCs w:val="28"/>
        </w:rPr>
        <w:t xml:space="preserve"> срок контролируемое лицо, направившее возражение.</w:t>
      </w:r>
    </w:p>
    <w:p w14:paraId="15720FB5" w14:textId="77777777"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t xml:space="preserve">3.2.10. </w:t>
      </w:r>
      <w:r w:rsidRPr="003B426D">
        <w:rPr>
          <w:rStyle w:val="bumpedfont15"/>
          <w:sz w:val="28"/>
          <w:szCs w:val="28"/>
        </w:rPr>
        <w:t>Контрольный орган ведет журнал учета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3D14F12" w14:textId="77777777" w:rsidR="00EF1AE3" w:rsidRDefault="00EF1AE3" w:rsidP="00EF1AE3">
      <w:pPr>
        <w:pStyle w:val="s31"/>
        <w:spacing w:before="0" w:beforeAutospacing="0" w:after="0" w:afterAutospacing="0"/>
        <w:ind w:firstLine="525"/>
        <w:jc w:val="center"/>
        <w:rPr>
          <w:sz w:val="28"/>
          <w:szCs w:val="28"/>
        </w:rPr>
      </w:pPr>
    </w:p>
    <w:p w14:paraId="3B1E51D1" w14:textId="77777777" w:rsidR="005A4370" w:rsidRDefault="005A4370" w:rsidP="00EF1AE3">
      <w:pPr>
        <w:pStyle w:val="s31"/>
        <w:spacing w:before="0" w:beforeAutospacing="0" w:after="0" w:afterAutospacing="0"/>
        <w:ind w:firstLine="525"/>
        <w:jc w:val="center"/>
        <w:rPr>
          <w:sz w:val="28"/>
          <w:szCs w:val="28"/>
        </w:rPr>
      </w:pPr>
    </w:p>
    <w:p w14:paraId="4582B9BE" w14:textId="77777777" w:rsidR="005A4370" w:rsidRPr="003B426D" w:rsidRDefault="005A4370" w:rsidP="00EF1AE3">
      <w:pPr>
        <w:pStyle w:val="s31"/>
        <w:spacing w:before="0" w:beforeAutospacing="0" w:after="0" w:afterAutospacing="0"/>
        <w:ind w:firstLine="525"/>
        <w:jc w:val="center"/>
        <w:rPr>
          <w:sz w:val="28"/>
          <w:szCs w:val="28"/>
        </w:rPr>
      </w:pPr>
    </w:p>
    <w:p w14:paraId="07780F4D" w14:textId="42359670" w:rsidR="00EF1AE3" w:rsidRPr="003B426D" w:rsidRDefault="00EF1AE3" w:rsidP="0082213E">
      <w:pPr>
        <w:pStyle w:val="s4"/>
        <w:spacing w:before="0" w:beforeAutospacing="0" w:after="0" w:afterAutospacing="0"/>
        <w:jc w:val="center"/>
        <w:rPr>
          <w:sz w:val="28"/>
          <w:szCs w:val="28"/>
        </w:rPr>
      </w:pPr>
      <w:r w:rsidRPr="003B426D">
        <w:rPr>
          <w:rStyle w:val="bumpedfont15"/>
          <w:sz w:val="28"/>
          <w:szCs w:val="28"/>
        </w:rPr>
        <w:lastRenderedPageBreak/>
        <w:t>3.3. Консультирование</w:t>
      </w:r>
    </w:p>
    <w:p w14:paraId="23EFAAA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земельного контроля:</w:t>
      </w:r>
    </w:p>
    <w:p w14:paraId="3C73A768"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1) порядка проведения контрольных мероприятий;</w:t>
      </w:r>
    </w:p>
    <w:p w14:paraId="3BEA2496"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2) периодичности проведения контрольных мероприятий;</w:t>
      </w:r>
    </w:p>
    <w:p w14:paraId="208A663C"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3) порядка принятия решений по итогам контрольных мероприятий;</w:t>
      </w:r>
    </w:p>
    <w:p w14:paraId="7880DA2B" w14:textId="77777777" w:rsidR="00EF1AE3" w:rsidRPr="003B426D" w:rsidRDefault="00EF1AE3" w:rsidP="00EF1AE3">
      <w:pPr>
        <w:pStyle w:val="s32"/>
        <w:spacing w:before="0" w:beforeAutospacing="0" w:after="0" w:afterAutospacing="0"/>
        <w:jc w:val="both"/>
        <w:rPr>
          <w:sz w:val="28"/>
          <w:szCs w:val="28"/>
        </w:rPr>
      </w:pPr>
      <w:r w:rsidRPr="003B426D">
        <w:rPr>
          <w:rStyle w:val="bumpedfont15"/>
          <w:sz w:val="28"/>
          <w:szCs w:val="28"/>
        </w:rPr>
        <w:t>4) порядка обжалования решений Контрольного органа.</w:t>
      </w:r>
    </w:p>
    <w:p w14:paraId="023EA3AD"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3.3.2. Инспекторы осуществляют консультирование контролируемых лиц и их представителей:</w:t>
      </w:r>
    </w:p>
    <w:p w14:paraId="3819E7A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1) в виде устных разъяснений по телефону, посредством </w:t>
      </w:r>
      <w:proofErr w:type="gramStart"/>
      <w:r w:rsidRPr="003B426D">
        <w:rPr>
          <w:rStyle w:val="bumpedfont15"/>
          <w:sz w:val="28"/>
          <w:szCs w:val="28"/>
        </w:rPr>
        <w:t>видео-конференцсвязи</w:t>
      </w:r>
      <w:proofErr w:type="gramEnd"/>
      <w:r w:rsidRPr="003B426D">
        <w:rPr>
          <w:rStyle w:val="bumpedfont15"/>
          <w:sz w:val="28"/>
          <w:szCs w:val="28"/>
        </w:rPr>
        <w:t>, на личном приеме либо в ходе проведения профилактического мероприятия, контрольного мероприятия;</w:t>
      </w:r>
    </w:p>
    <w:p w14:paraId="54D900A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3FA273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3.3.3. Индивидуальное консультирование на личном приеме каждого заявителя инспекторами не может превышать 10 минут.</w:t>
      </w:r>
    </w:p>
    <w:p w14:paraId="4EBF0CB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Время разговора по телефону не должно превышать 10 минут.</w:t>
      </w:r>
    </w:p>
    <w:p w14:paraId="1257E15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06C68B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3.3.5. Письменное консультирование контролируемых лиц и их представителей осуществляется по поряд</w:t>
      </w:r>
      <w:r w:rsidR="008C7A59">
        <w:rPr>
          <w:rStyle w:val="bumpedfont15"/>
          <w:sz w:val="28"/>
          <w:szCs w:val="28"/>
        </w:rPr>
        <w:t>ку</w:t>
      </w:r>
      <w:r w:rsidRPr="003B426D">
        <w:rPr>
          <w:rStyle w:val="bumpedfont15"/>
          <w:sz w:val="28"/>
          <w:szCs w:val="28"/>
        </w:rPr>
        <w:t xml:space="preserve"> обжалования решений Контрольного органа</w:t>
      </w:r>
      <w:r w:rsidR="008C7A59">
        <w:rPr>
          <w:rStyle w:val="bumpedfont15"/>
          <w:sz w:val="28"/>
          <w:szCs w:val="28"/>
        </w:rPr>
        <w:t>.</w:t>
      </w:r>
    </w:p>
    <w:p w14:paraId="69F9674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1FFCF1BB"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3.3.7. Контрольный орган осуществляет учет проведенных консультирований.</w:t>
      </w:r>
    </w:p>
    <w:p w14:paraId="45D256F8" w14:textId="77777777" w:rsidR="00D47866" w:rsidRDefault="00D47866" w:rsidP="00EF1AE3">
      <w:pPr>
        <w:pStyle w:val="s15"/>
        <w:spacing w:before="0" w:beforeAutospacing="0" w:after="0" w:afterAutospacing="0"/>
        <w:ind w:firstLine="525"/>
        <w:jc w:val="both"/>
        <w:rPr>
          <w:rStyle w:val="bumpedfont15"/>
          <w:sz w:val="28"/>
          <w:szCs w:val="28"/>
        </w:rPr>
      </w:pPr>
    </w:p>
    <w:p w14:paraId="2E09C427" w14:textId="1CD91943" w:rsidR="00D31735" w:rsidRDefault="00D47866" w:rsidP="0082213E">
      <w:pPr>
        <w:pStyle w:val="s15"/>
        <w:spacing w:before="0" w:beforeAutospacing="0" w:after="0" w:afterAutospacing="0"/>
        <w:ind w:firstLine="525"/>
        <w:jc w:val="center"/>
        <w:rPr>
          <w:sz w:val="28"/>
          <w:szCs w:val="20"/>
        </w:rPr>
      </w:pPr>
      <w:r>
        <w:rPr>
          <w:rStyle w:val="bumpedfont15"/>
          <w:sz w:val="28"/>
          <w:szCs w:val="28"/>
        </w:rPr>
        <w:t xml:space="preserve">3.4 </w:t>
      </w:r>
      <w:r>
        <w:rPr>
          <w:sz w:val="28"/>
          <w:szCs w:val="20"/>
        </w:rPr>
        <w:t>П</w:t>
      </w:r>
      <w:r w:rsidR="00D31735">
        <w:rPr>
          <w:sz w:val="28"/>
          <w:szCs w:val="20"/>
        </w:rPr>
        <w:t>рофилактический визит</w:t>
      </w:r>
    </w:p>
    <w:p w14:paraId="47B6E076" w14:textId="77777777" w:rsidR="00D31735" w:rsidRPr="00D31735" w:rsidRDefault="00D31735" w:rsidP="000805AB">
      <w:pPr>
        <w:ind w:firstLine="525"/>
        <w:jc w:val="both"/>
        <w:rPr>
          <w:sz w:val="28"/>
        </w:rPr>
      </w:pPr>
      <w:r w:rsidRPr="00D31735">
        <w:rPr>
          <w:sz w:val="28"/>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14:paraId="4DCDF5F8" w14:textId="77777777" w:rsidR="00D31735" w:rsidRPr="00D31735" w:rsidRDefault="00D31735" w:rsidP="000805AB">
      <w:pPr>
        <w:ind w:firstLine="525"/>
        <w:jc w:val="both"/>
        <w:rPr>
          <w:sz w:val="28"/>
        </w:rPr>
      </w:pPr>
      <w:r w:rsidRPr="00D31735">
        <w:rPr>
          <w:sz w:val="2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1620288" w14:textId="77777777" w:rsidR="00D31735" w:rsidRPr="00D31735" w:rsidRDefault="00D31735" w:rsidP="000805AB">
      <w:pPr>
        <w:ind w:firstLine="525"/>
        <w:jc w:val="both"/>
        <w:rPr>
          <w:sz w:val="28"/>
        </w:rPr>
      </w:pPr>
      <w:r w:rsidRPr="00D31735">
        <w:rPr>
          <w:sz w:val="28"/>
        </w:rPr>
        <w:t>3.4.3. 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C6AC584" w14:textId="4FAAD942" w:rsidR="00EF1AE3" w:rsidRDefault="00D31735" w:rsidP="0082213E">
      <w:pPr>
        <w:autoSpaceDE w:val="0"/>
        <w:autoSpaceDN w:val="0"/>
        <w:adjustRightInd w:val="0"/>
        <w:ind w:firstLine="525"/>
        <w:jc w:val="both"/>
        <w:rPr>
          <w:sz w:val="28"/>
          <w:szCs w:val="28"/>
        </w:rPr>
      </w:pPr>
      <w:r w:rsidRPr="00D31735">
        <w:rPr>
          <w:sz w:val="28"/>
          <w:szCs w:val="28"/>
        </w:rPr>
        <w:t xml:space="preserve">3.4.4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D31735">
        <w:rPr>
          <w:sz w:val="28"/>
          <w:szCs w:val="28"/>
        </w:rPr>
        <w:lastRenderedPageBreak/>
        <w:t>инспектор незамедлительно направляет информацию об этом должностному лицу органа муниципального земельного контроля для принятия решения о проведении контрольных (надзорных) мероприятий.</w:t>
      </w:r>
      <w:r w:rsidR="00EF1AE3" w:rsidRPr="003B426D">
        <w:rPr>
          <w:sz w:val="28"/>
          <w:szCs w:val="28"/>
        </w:rPr>
        <w:t> </w:t>
      </w:r>
    </w:p>
    <w:p w14:paraId="3AFEFF27" w14:textId="77777777" w:rsidR="005A4370" w:rsidRPr="005A4370" w:rsidRDefault="005A4370" w:rsidP="0082213E">
      <w:pPr>
        <w:autoSpaceDE w:val="0"/>
        <w:autoSpaceDN w:val="0"/>
        <w:adjustRightInd w:val="0"/>
        <w:ind w:firstLine="525"/>
        <w:jc w:val="both"/>
        <w:rPr>
          <w:sz w:val="16"/>
          <w:szCs w:val="16"/>
        </w:rPr>
      </w:pPr>
    </w:p>
    <w:p w14:paraId="272866CB" w14:textId="77777777"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4. Контрольные мероприятия, проводимые в рамках </w:t>
      </w:r>
    </w:p>
    <w:p w14:paraId="113F3D41" w14:textId="0F3D68C9" w:rsidR="00EF1AE3" w:rsidRPr="003B426D" w:rsidRDefault="00EF1AE3" w:rsidP="005A4370">
      <w:pPr>
        <w:pStyle w:val="s33"/>
        <w:spacing w:before="0" w:beforeAutospacing="0" w:after="0" w:afterAutospacing="0"/>
        <w:jc w:val="center"/>
        <w:rPr>
          <w:sz w:val="28"/>
          <w:szCs w:val="28"/>
        </w:rPr>
      </w:pPr>
      <w:r w:rsidRPr="003B426D">
        <w:rPr>
          <w:rStyle w:val="bumpedfont15"/>
          <w:b/>
          <w:bCs/>
          <w:sz w:val="28"/>
          <w:szCs w:val="28"/>
        </w:rPr>
        <w:t>Муниципального земельного контроля</w:t>
      </w:r>
    </w:p>
    <w:p w14:paraId="06C99DB8" w14:textId="6B2EF291" w:rsidR="00EF1AE3" w:rsidRPr="003B426D" w:rsidRDefault="00EF1AE3" w:rsidP="0082213E">
      <w:pPr>
        <w:pStyle w:val="s4"/>
        <w:spacing w:before="0" w:beforeAutospacing="0" w:after="0" w:afterAutospacing="0"/>
        <w:jc w:val="center"/>
        <w:rPr>
          <w:sz w:val="28"/>
          <w:szCs w:val="28"/>
        </w:rPr>
      </w:pPr>
      <w:r w:rsidRPr="003B426D">
        <w:rPr>
          <w:rStyle w:val="bumpedfont15"/>
          <w:sz w:val="28"/>
          <w:szCs w:val="28"/>
        </w:rPr>
        <w:t>4.1. Контрольные мероприятия. Общие вопросы</w:t>
      </w:r>
    </w:p>
    <w:p w14:paraId="7FB44760" w14:textId="77777777" w:rsidR="00EF1AE3" w:rsidRPr="000C35BF" w:rsidRDefault="00EF1AE3" w:rsidP="00EF1AE3">
      <w:pPr>
        <w:pStyle w:val="s26"/>
        <w:spacing w:before="0" w:beforeAutospacing="0" w:after="0" w:afterAutospacing="0"/>
        <w:ind w:firstLine="525"/>
        <w:jc w:val="both"/>
        <w:rPr>
          <w:rStyle w:val="bumpedfont15"/>
          <w:sz w:val="28"/>
          <w:szCs w:val="28"/>
        </w:rPr>
      </w:pPr>
      <w:r w:rsidRPr="000C35BF">
        <w:rPr>
          <w:rStyle w:val="bumpedfont15"/>
          <w:sz w:val="28"/>
          <w:szCs w:val="28"/>
        </w:rPr>
        <w:t xml:space="preserve">4.1.1. Муниципальный земельный контроль осуществляется Контрольным органом посредством организации проведения следующих плановых и внеплановых контрольных мероприятий: </w:t>
      </w:r>
    </w:p>
    <w:p w14:paraId="42231C2B" w14:textId="2B1254C1" w:rsidR="00EF1AE3" w:rsidRPr="000C35BF" w:rsidRDefault="00EF1AE3" w:rsidP="00EF1AE3">
      <w:pPr>
        <w:pStyle w:val="s26"/>
        <w:spacing w:before="0" w:beforeAutospacing="0" w:after="0" w:afterAutospacing="0"/>
        <w:ind w:firstLine="525"/>
        <w:jc w:val="both"/>
        <w:rPr>
          <w:rStyle w:val="bumpedfont15"/>
          <w:sz w:val="28"/>
          <w:szCs w:val="28"/>
        </w:rPr>
      </w:pPr>
      <w:r w:rsidRPr="000C35BF">
        <w:rPr>
          <w:rStyle w:val="bumpedfont15"/>
          <w:sz w:val="28"/>
          <w:szCs w:val="28"/>
        </w:rPr>
        <w:t>инспекционный визит,</w:t>
      </w:r>
      <w:r w:rsidR="00D31735" w:rsidRPr="000C35BF">
        <w:rPr>
          <w:rStyle w:val="bumpedfont15"/>
          <w:sz w:val="28"/>
          <w:szCs w:val="28"/>
        </w:rPr>
        <w:t xml:space="preserve"> рейдовый осмотр,</w:t>
      </w:r>
      <w:r w:rsidRPr="000C35BF">
        <w:rPr>
          <w:rStyle w:val="bumpedfont15"/>
          <w:sz w:val="28"/>
          <w:szCs w:val="28"/>
        </w:rPr>
        <w:t xml:space="preserve"> документарная проверка, выездная проверка – при</w:t>
      </w:r>
      <w:r w:rsidR="0031100B">
        <w:rPr>
          <w:rStyle w:val="bumpedfont15"/>
          <w:sz w:val="28"/>
          <w:szCs w:val="28"/>
        </w:rPr>
        <w:t xml:space="preserve"> </w:t>
      </w:r>
      <w:r w:rsidRPr="000C35BF">
        <w:rPr>
          <w:rStyle w:val="bumpedfont15"/>
          <w:sz w:val="28"/>
          <w:szCs w:val="28"/>
        </w:rPr>
        <w:t>взаимодействии с контролируемыми лицами;</w:t>
      </w:r>
    </w:p>
    <w:p w14:paraId="57FC85D8" w14:textId="77777777" w:rsidR="00EF1AE3" w:rsidRPr="009737A1" w:rsidRDefault="00EF1AE3" w:rsidP="00EF1AE3">
      <w:pPr>
        <w:pStyle w:val="s26"/>
        <w:spacing w:before="0" w:beforeAutospacing="0" w:after="0" w:afterAutospacing="0"/>
        <w:ind w:firstLine="525"/>
        <w:jc w:val="both"/>
        <w:rPr>
          <w:rStyle w:val="bumpedfont15"/>
          <w:sz w:val="28"/>
          <w:szCs w:val="28"/>
        </w:rPr>
      </w:pPr>
      <w:r w:rsidRPr="000C35BF">
        <w:rPr>
          <w:rStyle w:val="bumpedfont15"/>
          <w:sz w:val="28"/>
          <w:szCs w:val="28"/>
        </w:rPr>
        <w:t>наблюдение за соблюдением обязательных требований, выездное обследование – без взаимодействия с контролируемыми лицами.</w:t>
      </w:r>
    </w:p>
    <w:p w14:paraId="0DA7A2B6"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4.1.2. При осуществлении муниципального земельного контроля взаимодействием с контролируемыми лицами являются: </w:t>
      </w:r>
    </w:p>
    <w:p w14:paraId="7319E187"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встречи, телефонные и иные переговоры (непосредственное взаимодействие) между инспектором и контролируемым лицом или его представителем;</w:t>
      </w:r>
    </w:p>
    <w:p w14:paraId="42EDE7D6"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запрос документов, иных материалов; </w:t>
      </w:r>
    </w:p>
    <w:p w14:paraId="3BE3D6E2"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EB76349" w14:textId="794A289B"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4C68B06D"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7451552"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2) наступление сроков проведения контрольных мероприятий, включенных в план проведения контрольных мероприятий;</w:t>
      </w:r>
    </w:p>
    <w:p w14:paraId="604FCED1"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0BE1492"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7280D6A"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66977665"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Pr>
          <w:rStyle w:val="bumpedfont15"/>
          <w:sz w:val="28"/>
          <w:szCs w:val="28"/>
        </w:rPr>
        <w:t xml:space="preserve"> №248-ФЗ</w:t>
      </w:r>
      <w:r w:rsidRPr="003B426D">
        <w:rPr>
          <w:rStyle w:val="bumpedfont15"/>
          <w:sz w:val="28"/>
          <w:szCs w:val="28"/>
        </w:rPr>
        <w:t>.</w:t>
      </w:r>
    </w:p>
    <w:p w14:paraId="5BA5E731"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lastRenderedPageBreak/>
        <w:t>4.1.</w:t>
      </w:r>
      <w:r>
        <w:rPr>
          <w:rStyle w:val="bumpedfont15"/>
          <w:sz w:val="28"/>
          <w:szCs w:val="28"/>
        </w:rPr>
        <w:t>4</w:t>
      </w:r>
      <w:r w:rsidRPr="003B426D">
        <w:rPr>
          <w:rStyle w:val="bumpedfont15"/>
          <w:sz w:val="28"/>
          <w:szCs w:val="28"/>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06A32F3A"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3D57712D"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5</w:t>
      </w:r>
      <w:r w:rsidRPr="003B426D">
        <w:rPr>
          <w:rStyle w:val="bumpedfont15"/>
          <w:sz w:val="28"/>
          <w:szCs w:val="28"/>
        </w:rPr>
        <w:t>. Контрольные мероприятия проводятся инспекторами, указанными в решении Контрольного органа о проведении контрольного мероприятия.</w:t>
      </w:r>
    </w:p>
    <w:p w14:paraId="5E9DB286"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62D69D16"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6</w:t>
      </w:r>
      <w:r w:rsidRPr="003B426D">
        <w:rPr>
          <w:rStyle w:val="bumpedfont15"/>
          <w:sz w:val="28"/>
          <w:szCs w:val="28"/>
        </w:rPr>
        <w:t xml:space="preserve">. По окончании проведения контрольного мероприятия, предусматривающего взаимодействие с контролируемым </w:t>
      </w:r>
      <w:proofErr w:type="gramStart"/>
      <w:r w:rsidRPr="003B426D">
        <w:rPr>
          <w:rStyle w:val="bumpedfont15"/>
          <w:sz w:val="28"/>
          <w:szCs w:val="28"/>
        </w:rPr>
        <w:t>лицом,  инспектор</w:t>
      </w:r>
      <w:proofErr w:type="gramEnd"/>
      <w:r w:rsidRPr="003B426D">
        <w:rPr>
          <w:rStyle w:val="bumpedfont15"/>
          <w:sz w:val="28"/>
          <w:szCs w:val="28"/>
        </w:rPr>
        <w:t xml:space="preserve">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14:paraId="5E555019"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09EEB9A2"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26543A92"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7</w:t>
      </w:r>
      <w:r w:rsidRPr="003B426D">
        <w:rPr>
          <w:rStyle w:val="bumpedfont15"/>
          <w:sz w:val="28"/>
          <w:szCs w:val="28"/>
        </w:rPr>
        <w:t>. Документы, иные материалы, являющиеся доказательствами нарушения обязательных требований, приобщаются к акту.</w:t>
      </w:r>
    </w:p>
    <w:p w14:paraId="0857A7CB"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Заполненные при проведении контрольного мероприятия проверочные листы должны быть приобщены к акту.</w:t>
      </w:r>
    </w:p>
    <w:p w14:paraId="25CCC56E"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8</w:t>
      </w:r>
      <w:r w:rsidRPr="003B426D">
        <w:rPr>
          <w:rStyle w:val="bumpedfont15"/>
          <w:sz w:val="28"/>
          <w:szCs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3BBEC6A8"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4.1.</w:t>
      </w:r>
      <w:r>
        <w:rPr>
          <w:rStyle w:val="bumpedfont15"/>
          <w:sz w:val="28"/>
          <w:szCs w:val="28"/>
        </w:rPr>
        <w:t>9</w:t>
      </w:r>
      <w:r w:rsidRPr="003B426D">
        <w:rPr>
          <w:rStyle w:val="bumpedfont15"/>
          <w:sz w:val="28"/>
          <w:szCs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710A9BD" w14:textId="7A44DC35" w:rsidR="00EF1AE3" w:rsidRDefault="00EF1AE3" w:rsidP="0082213E">
      <w:pPr>
        <w:pStyle w:val="s26"/>
        <w:spacing w:before="0" w:beforeAutospacing="0" w:after="0" w:afterAutospacing="0"/>
        <w:ind w:firstLine="525"/>
        <w:jc w:val="both"/>
        <w:rPr>
          <w:rStyle w:val="bumpedfont15"/>
          <w:sz w:val="28"/>
          <w:szCs w:val="28"/>
        </w:rPr>
      </w:pPr>
      <w:r w:rsidRPr="003B426D">
        <w:rPr>
          <w:rStyle w:val="bumpedfont15"/>
          <w:sz w:val="28"/>
          <w:szCs w:val="28"/>
        </w:rPr>
        <w:t>4.1.1</w:t>
      </w:r>
      <w:r>
        <w:rPr>
          <w:rStyle w:val="bumpedfont15"/>
          <w:sz w:val="28"/>
          <w:szCs w:val="28"/>
        </w:rPr>
        <w:t>0</w:t>
      </w:r>
      <w:r w:rsidRPr="003B426D">
        <w:rPr>
          <w:rStyle w:val="bumpedfont15"/>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325C549" w14:textId="77777777" w:rsidR="00A16FB1" w:rsidRDefault="00A16FB1" w:rsidP="0082213E">
      <w:pPr>
        <w:pStyle w:val="s26"/>
        <w:spacing w:before="0" w:beforeAutospacing="0" w:after="0" w:afterAutospacing="0"/>
        <w:ind w:firstLine="525"/>
        <w:jc w:val="both"/>
        <w:rPr>
          <w:rStyle w:val="bumpedfont15"/>
          <w:sz w:val="28"/>
          <w:szCs w:val="28"/>
        </w:rPr>
      </w:pPr>
    </w:p>
    <w:p w14:paraId="0F1EBDC1" w14:textId="77777777" w:rsidR="00A16FB1" w:rsidRDefault="00A16FB1" w:rsidP="0082213E">
      <w:pPr>
        <w:pStyle w:val="s26"/>
        <w:spacing w:before="0" w:beforeAutospacing="0" w:after="0" w:afterAutospacing="0"/>
        <w:ind w:firstLine="525"/>
        <w:jc w:val="both"/>
        <w:rPr>
          <w:rStyle w:val="bumpedfont15"/>
          <w:sz w:val="28"/>
          <w:szCs w:val="28"/>
        </w:rPr>
      </w:pPr>
    </w:p>
    <w:p w14:paraId="3C594594" w14:textId="77777777" w:rsidR="00A16FB1" w:rsidRDefault="00A16FB1" w:rsidP="0082213E">
      <w:pPr>
        <w:pStyle w:val="s26"/>
        <w:spacing w:before="0" w:beforeAutospacing="0" w:after="0" w:afterAutospacing="0"/>
        <w:ind w:firstLine="525"/>
        <w:jc w:val="both"/>
        <w:rPr>
          <w:rStyle w:val="bumpedfont15"/>
          <w:sz w:val="28"/>
          <w:szCs w:val="28"/>
        </w:rPr>
      </w:pPr>
    </w:p>
    <w:p w14:paraId="6C8E5F65" w14:textId="77777777" w:rsidR="00A16FB1" w:rsidRPr="003B426D" w:rsidRDefault="00A16FB1" w:rsidP="0082213E">
      <w:pPr>
        <w:pStyle w:val="s26"/>
        <w:spacing w:before="0" w:beforeAutospacing="0" w:after="0" w:afterAutospacing="0"/>
        <w:ind w:firstLine="525"/>
        <w:jc w:val="both"/>
        <w:rPr>
          <w:sz w:val="28"/>
          <w:szCs w:val="28"/>
        </w:rPr>
      </w:pPr>
    </w:p>
    <w:p w14:paraId="754C7E9D" w14:textId="77777777" w:rsidR="00EF1AE3" w:rsidRDefault="00EF1AE3" w:rsidP="00EF1AE3">
      <w:pPr>
        <w:pStyle w:val="s24"/>
        <w:spacing w:before="0" w:beforeAutospacing="0" w:after="0" w:afterAutospacing="0"/>
        <w:jc w:val="center"/>
        <w:rPr>
          <w:rStyle w:val="bumpedfont15"/>
          <w:sz w:val="28"/>
          <w:szCs w:val="28"/>
        </w:rPr>
      </w:pPr>
      <w:r w:rsidRPr="003B426D">
        <w:rPr>
          <w:rStyle w:val="bumpedfont15"/>
          <w:sz w:val="28"/>
          <w:szCs w:val="28"/>
        </w:rPr>
        <w:lastRenderedPageBreak/>
        <w:t xml:space="preserve">4.2. Меры, принимаемые Контрольным органом по результатам </w:t>
      </w:r>
    </w:p>
    <w:p w14:paraId="778E0E13" w14:textId="3EC0D631" w:rsidR="00EF1AE3" w:rsidRPr="003B426D" w:rsidRDefault="00EF1AE3" w:rsidP="0082213E">
      <w:pPr>
        <w:pStyle w:val="s24"/>
        <w:spacing w:before="0" w:beforeAutospacing="0" w:after="0" w:afterAutospacing="0"/>
        <w:jc w:val="center"/>
        <w:rPr>
          <w:sz w:val="28"/>
          <w:szCs w:val="28"/>
        </w:rPr>
      </w:pPr>
      <w:r w:rsidRPr="003B426D">
        <w:rPr>
          <w:rStyle w:val="bumpedfont15"/>
          <w:sz w:val="28"/>
          <w:szCs w:val="28"/>
        </w:rPr>
        <w:t>контрольных мероприятий</w:t>
      </w:r>
    </w:p>
    <w:p w14:paraId="1FBEDFBF" w14:textId="77777777" w:rsidR="00EF1AE3" w:rsidRPr="003B426D" w:rsidRDefault="00EF1AE3" w:rsidP="00EF1AE3">
      <w:pPr>
        <w:pStyle w:val="s26"/>
        <w:spacing w:before="0" w:beforeAutospacing="0" w:after="0" w:afterAutospacing="0"/>
        <w:ind w:firstLine="525"/>
        <w:jc w:val="both"/>
        <w:rPr>
          <w:rStyle w:val="bumpedfont15"/>
          <w:sz w:val="28"/>
          <w:szCs w:val="28"/>
        </w:rPr>
      </w:pPr>
      <w:r w:rsidRPr="003B426D">
        <w:rPr>
          <w:rStyle w:val="bumpedfont15"/>
          <w:sz w:val="28"/>
          <w:szCs w:val="28"/>
        </w:rPr>
        <w:t xml:space="preserve">4.2.1. В случае выявления в ходе проведения </w:t>
      </w:r>
      <w:r w:rsidRPr="003B426D">
        <w:rPr>
          <w:sz w:val="28"/>
          <w:szCs w:val="28"/>
        </w:rPr>
        <w:t xml:space="preserve">контрольного мероприятия </w:t>
      </w:r>
      <w:r w:rsidRPr="003B426D">
        <w:rPr>
          <w:rStyle w:val="bumpedfont15"/>
          <w:sz w:val="28"/>
          <w:szCs w:val="28"/>
        </w:rPr>
        <w:t>Контрольный орган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составляется акт проверки, предусмотренный статьей 72 Земельного кодекса Российской Федерации. Копия указанного акта направляется должностным лицам, уполномоченным составлять протоколы об административных правонарушениях в соответствии с Кодексом РФ об административных правонарушениях и законодательством Ленинградской области.</w:t>
      </w:r>
    </w:p>
    <w:p w14:paraId="789A6B24" w14:textId="77777777" w:rsidR="00EF1AE3" w:rsidRPr="003B426D"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4.2.2 В случае выявления в ходе проведения контрольного мероприятия Контрольный орган в рамках осуществления муниципального земельного контроля нарушений требований земельного законодательства, за которые законодательством Российской Федерации и (или) законодательством Ленинградской области предусмотрена административная и иная ответственность, выдает контролируемым лицам предписание об устранении выявленных в результате проверки нарушений земельного законодательства.</w:t>
      </w:r>
    </w:p>
    <w:p w14:paraId="570D2C3A" w14:textId="3CD40783"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Предписание составляется по форме</w:t>
      </w:r>
      <w:r w:rsidR="0082213E">
        <w:rPr>
          <w:rStyle w:val="bumpedfont15"/>
          <w:sz w:val="28"/>
          <w:szCs w:val="28"/>
        </w:rPr>
        <w:t>,</w:t>
      </w:r>
      <w:r w:rsidRPr="003B426D">
        <w:rPr>
          <w:rStyle w:val="bumpedfont15"/>
          <w:sz w:val="28"/>
          <w:szCs w:val="28"/>
        </w:rPr>
        <w:t xml:space="preserve"> согласно приложению 4 к настоящему Положению.</w:t>
      </w:r>
    </w:p>
    <w:p w14:paraId="2F66997E" w14:textId="77777777" w:rsidR="00EF1AE3" w:rsidRPr="003B426D" w:rsidRDefault="00EF1AE3" w:rsidP="0082213E">
      <w:pPr>
        <w:pStyle w:val="s15"/>
        <w:spacing w:before="0" w:beforeAutospacing="0" w:after="0" w:afterAutospacing="0"/>
        <w:jc w:val="both"/>
        <w:rPr>
          <w:sz w:val="28"/>
          <w:szCs w:val="28"/>
        </w:rPr>
      </w:pPr>
    </w:p>
    <w:p w14:paraId="47FC13B3" w14:textId="06E5E6CD" w:rsidR="00EF1AE3" w:rsidRPr="003B426D" w:rsidRDefault="00EF1AE3" w:rsidP="0082213E">
      <w:pPr>
        <w:pStyle w:val="s33"/>
        <w:spacing w:before="0" w:beforeAutospacing="0" w:after="0" w:afterAutospacing="0"/>
        <w:jc w:val="center"/>
        <w:rPr>
          <w:sz w:val="28"/>
          <w:szCs w:val="28"/>
        </w:rPr>
      </w:pPr>
      <w:r w:rsidRPr="003B426D">
        <w:rPr>
          <w:rStyle w:val="bumpedfont15"/>
          <w:sz w:val="28"/>
          <w:szCs w:val="28"/>
        </w:rPr>
        <w:t>4.3. Плановые контрольные мероприятия</w:t>
      </w:r>
      <w:r w:rsidRPr="003B426D">
        <w:rPr>
          <w:sz w:val="28"/>
          <w:szCs w:val="28"/>
        </w:rPr>
        <w:t> </w:t>
      </w:r>
    </w:p>
    <w:p w14:paraId="2C8C9870"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28C0D56F"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08C8C78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4.3.3. Контрольный орган может проводить следующие виды плановых контрольных мероприятий:</w:t>
      </w:r>
    </w:p>
    <w:p w14:paraId="199AAB4F" w14:textId="77777777" w:rsidR="00EF1AE3" w:rsidRPr="00E62A8C" w:rsidRDefault="00EF1AE3" w:rsidP="00EF1AE3">
      <w:pPr>
        <w:pStyle w:val="s26"/>
        <w:spacing w:before="0" w:beforeAutospacing="0" w:after="0" w:afterAutospacing="0"/>
        <w:ind w:firstLine="525"/>
        <w:jc w:val="both"/>
        <w:rPr>
          <w:sz w:val="28"/>
          <w:szCs w:val="28"/>
        </w:rPr>
      </w:pPr>
      <w:r w:rsidRPr="00E62A8C">
        <w:rPr>
          <w:rStyle w:val="bumpedfont15"/>
          <w:sz w:val="28"/>
          <w:szCs w:val="28"/>
        </w:rPr>
        <w:t>документарная проверка;</w:t>
      </w:r>
    </w:p>
    <w:p w14:paraId="5DAAAA72" w14:textId="77777777" w:rsidR="00EF1AE3" w:rsidRPr="003B426D" w:rsidRDefault="00EF1AE3" w:rsidP="00EF1AE3">
      <w:pPr>
        <w:pStyle w:val="s26"/>
        <w:spacing w:before="0" w:beforeAutospacing="0" w:after="0" w:afterAutospacing="0"/>
        <w:ind w:firstLine="525"/>
        <w:jc w:val="both"/>
        <w:rPr>
          <w:sz w:val="28"/>
          <w:szCs w:val="28"/>
        </w:rPr>
      </w:pPr>
      <w:r w:rsidRPr="00E62A8C">
        <w:rPr>
          <w:rStyle w:val="bumpedfont15"/>
          <w:sz w:val="28"/>
          <w:szCs w:val="28"/>
        </w:rPr>
        <w:t>выездная проверка.</w:t>
      </w:r>
    </w:p>
    <w:p w14:paraId="7759D2D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В отношении объектов, относящихся к категории среднего риска, проводятся: </w:t>
      </w:r>
      <w:r w:rsidR="00656B60" w:rsidRPr="000C35BF">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p>
    <w:p w14:paraId="4BF9A25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 xml:space="preserve">В отношении объектов, относящихся к категории умеренного риска, проводятся: </w:t>
      </w:r>
      <w:r w:rsidR="00656B60" w:rsidRPr="000C35BF">
        <w:rPr>
          <w:rStyle w:val="bumpedfont15"/>
          <w:sz w:val="28"/>
          <w:szCs w:val="28"/>
        </w:rPr>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w:t>
      </w:r>
    </w:p>
    <w:p w14:paraId="42D6051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14:paraId="278D947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lastRenderedPageBreak/>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14:paraId="6E4C80AB" w14:textId="3BAA76DC" w:rsidR="00EF1AE3" w:rsidRPr="003B426D" w:rsidRDefault="00EF1AE3" w:rsidP="005A4370">
      <w:pPr>
        <w:pStyle w:val="s26"/>
        <w:spacing w:before="0" w:beforeAutospacing="0" w:after="0" w:afterAutospacing="0"/>
        <w:ind w:firstLine="525"/>
        <w:jc w:val="both"/>
        <w:rPr>
          <w:sz w:val="28"/>
          <w:szCs w:val="28"/>
        </w:rPr>
      </w:pPr>
      <w:r w:rsidRPr="003B426D">
        <w:rPr>
          <w:rStyle w:val="bumpedfont15"/>
          <w:sz w:val="28"/>
          <w:szCs w:val="28"/>
        </w:rPr>
        <w:t>Плановые контрольные мероприятия в отношении объекта контроля, отнесенного к категории низкого риска, не проводятся.</w:t>
      </w:r>
    </w:p>
    <w:p w14:paraId="47B9EA2D" w14:textId="2D30F98B" w:rsidR="00EF1AE3" w:rsidRPr="003B426D" w:rsidRDefault="00EF1AE3" w:rsidP="0082213E">
      <w:pPr>
        <w:pStyle w:val="s33"/>
        <w:spacing w:before="0" w:beforeAutospacing="0" w:after="0" w:afterAutospacing="0"/>
        <w:jc w:val="center"/>
        <w:rPr>
          <w:sz w:val="28"/>
          <w:szCs w:val="28"/>
        </w:rPr>
      </w:pPr>
      <w:r w:rsidRPr="003B426D">
        <w:rPr>
          <w:rStyle w:val="bumpedfont15"/>
          <w:sz w:val="28"/>
          <w:szCs w:val="28"/>
        </w:rPr>
        <w:t>4.4. Внеплановые контрольные мероприятия</w:t>
      </w:r>
      <w:r w:rsidRPr="003B426D">
        <w:rPr>
          <w:sz w:val="28"/>
          <w:szCs w:val="28"/>
        </w:rPr>
        <w:t> </w:t>
      </w:r>
    </w:p>
    <w:p w14:paraId="42599BE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4.4.1. Внеплановые контрольные мероприятия проводятся в виде документарных и выездных проверок, выездного обследования.</w:t>
      </w:r>
    </w:p>
    <w:p w14:paraId="02BF122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7727900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43CDF33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EF7F060" w14:textId="77777777" w:rsidR="00EF1AE3" w:rsidRDefault="00EF1AE3" w:rsidP="00EF1AE3">
      <w:pPr>
        <w:pStyle w:val="s4"/>
        <w:spacing w:before="0" w:beforeAutospacing="0" w:after="0" w:afterAutospacing="0"/>
        <w:jc w:val="center"/>
        <w:rPr>
          <w:sz w:val="28"/>
          <w:szCs w:val="28"/>
        </w:rPr>
      </w:pPr>
    </w:p>
    <w:p w14:paraId="1C1856EC" w14:textId="428C68DF" w:rsidR="00EF1AE3" w:rsidRDefault="00EF1AE3" w:rsidP="0082213E">
      <w:pPr>
        <w:pStyle w:val="s4"/>
        <w:spacing w:before="0" w:beforeAutospacing="0" w:after="0" w:afterAutospacing="0"/>
        <w:jc w:val="center"/>
        <w:rPr>
          <w:sz w:val="28"/>
          <w:szCs w:val="28"/>
        </w:rPr>
      </w:pPr>
      <w:r>
        <w:rPr>
          <w:sz w:val="28"/>
          <w:szCs w:val="28"/>
        </w:rPr>
        <w:t>4.5 Инспекционный визи</w:t>
      </w:r>
      <w:r w:rsidR="0082213E">
        <w:rPr>
          <w:sz w:val="28"/>
          <w:szCs w:val="28"/>
        </w:rPr>
        <w:t>т</w:t>
      </w:r>
    </w:p>
    <w:p w14:paraId="6CCB5AD2"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4.5.1 Под инспекционным визитом понимается контрольное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5068283E"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4.5.2.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6DCB966" w14:textId="77777777" w:rsidR="00EF1AE3" w:rsidRPr="00887390"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4.5.3</w:t>
      </w:r>
      <w:r w:rsidRPr="00887390">
        <w:rPr>
          <w:rStyle w:val="bumpedfont15"/>
          <w:sz w:val="28"/>
          <w:szCs w:val="28"/>
        </w:rPr>
        <w:t>. В ходе инспекционного визита могут совершаться следующие контрольные действия:</w:t>
      </w:r>
    </w:p>
    <w:p w14:paraId="1CC166F5"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1) осмотр;</w:t>
      </w:r>
    </w:p>
    <w:p w14:paraId="429783DE"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2) опрос;</w:t>
      </w:r>
    </w:p>
    <w:p w14:paraId="49AAC4B3"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3) получение письменных объяснений;</w:t>
      </w:r>
    </w:p>
    <w:p w14:paraId="3748D3D4"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4) инструментальное обследование;</w:t>
      </w:r>
    </w:p>
    <w:p w14:paraId="7FF34CD2" w14:textId="77777777" w:rsidR="00EF1AE3" w:rsidRPr="00887390" w:rsidRDefault="00EF1AE3" w:rsidP="00EF1AE3">
      <w:pPr>
        <w:pStyle w:val="s26"/>
        <w:spacing w:before="0" w:beforeAutospacing="0" w:after="0" w:afterAutospacing="0"/>
        <w:ind w:firstLine="525"/>
        <w:jc w:val="both"/>
        <w:rPr>
          <w:rStyle w:val="bumpedfont15"/>
          <w:sz w:val="28"/>
          <w:szCs w:val="28"/>
        </w:rPr>
      </w:pPr>
      <w:r w:rsidRPr="00887390">
        <w:rPr>
          <w:rStyle w:val="bumpedfont15"/>
          <w:sz w:val="28"/>
          <w:szCs w:val="28"/>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3D70834" w14:textId="77777777" w:rsidR="00EF1AE3" w:rsidRPr="00E62A8C" w:rsidRDefault="00EF1AE3" w:rsidP="00EF1AE3">
      <w:pPr>
        <w:pStyle w:val="s26"/>
        <w:spacing w:before="0" w:beforeAutospacing="0" w:after="0" w:afterAutospacing="0"/>
        <w:ind w:firstLine="525"/>
        <w:jc w:val="both"/>
        <w:rPr>
          <w:rStyle w:val="bumpedfont15"/>
          <w:sz w:val="28"/>
          <w:szCs w:val="28"/>
        </w:rPr>
      </w:pPr>
      <w:r w:rsidRPr="00E62A8C">
        <w:rPr>
          <w:rStyle w:val="bumpedfont15"/>
          <w:sz w:val="28"/>
          <w:szCs w:val="28"/>
        </w:rPr>
        <w:t>4.</w:t>
      </w:r>
      <w:r>
        <w:rPr>
          <w:rStyle w:val="bumpedfont15"/>
          <w:sz w:val="28"/>
          <w:szCs w:val="28"/>
        </w:rPr>
        <w:t>5.4.</w:t>
      </w:r>
      <w:r w:rsidRPr="00E62A8C">
        <w:rPr>
          <w:rStyle w:val="bumpedfont15"/>
          <w:sz w:val="28"/>
          <w:szCs w:val="28"/>
        </w:rPr>
        <w:t xml:space="preserve"> Инспекционный визит проводится без предварительного уведомления контролируемого лица и собственника производственного объекта.</w:t>
      </w:r>
    </w:p>
    <w:p w14:paraId="5B628CBA" w14:textId="77777777"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 xml:space="preserve">4.5.5. </w:t>
      </w:r>
      <w:r w:rsidRPr="00E62A8C">
        <w:rPr>
          <w:rStyle w:val="bumpedfont15"/>
          <w:sz w:val="28"/>
          <w:szCs w:val="28"/>
        </w:rPr>
        <w:t xml:space="preserve">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EBDB39A" w14:textId="77777777" w:rsidR="00EF1AE3" w:rsidRPr="00E62A8C" w:rsidRDefault="00EF1AE3" w:rsidP="00EF1AE3">
      <w:pPr>
        <w:pStyle w:val="s26"/>
        <w:spacing w:before="0" w:beforeAutospacing="0" w:after="0" w:afterAutospacing="0"/>
        <w:ind w:firstLine="525"/>
        <w:jc w:val="both"/>
        <w:rPr>
          <w:rStyle w:val="bumpedfont15"/>
          <w:sz w:val="28"/>
          <w:szCs w:val="28"/>
        </w:rPr>
      </w:pPr>
      <w:r>
        <w:rPr>
          <w:rStyle w:val="bumpedfont15"/>
          <w:sz w:val="28"/>
          <w:szCs w:val="28"/>
        </w:rPr>
        <w:t>4.5.6</w:t>
      </w:r>
      <w:r w:rsidRPr="00E62A8C">
        <w:rPr>
          <w:rStyle w:val="bumpedfont15"/>
          <w:sz w:val="28"/>
          <w:szCs w:val="28"/>
        </w:rPr>
        <w:t>. Контролируемые лица или их представители обязаны обеспечить беспрепятственный доступ инспектора в здания, сооружения, помещения.</w:t>
      </w:r>
    </w:p>
    <w:p w14:paraId="5F4B504F" w14:textId="1FA01D0A" w:rsidR="00EF1AE3" w:rsidRDefault="00EF1AE3" w:rsidP="0082213E">
      <w:pPr>
        <w:pStyle w:val="s26"/>
        <w:spacing w:before="0" w:beforeAutospacing="0" w:after="0" w:afterAutospacing="0"/>
        <w:ind w:firstLine="525"/>
        <w:jc w:val="both"/>
        <w:rPr>
          <w:rStyle w:val="bumpedfont15"/>
          <w:sz w:val="28"/>
          <w:szCs w:val="28"/>
        </w:rPr>
      </w:pPr>
      <w:r>
        <w:rPr>
          <w:rStyle w:val="bumpedfont15"/>
          <w:sz w:val="28"/>
          <w:szCs w:val="28"/>
        </w:rPr>
        <w:t>4</w:t>
      </w:r>
      <w:r w:rsidRPr="00E62A8C">
        <w:rPr>
          <w:rStyle w:val="bumpedfont15"/>
          <w:sz w:val="28"/>
          <w:szCs w:val="28"/>
        </w:rPr>
        <w:t>.</w:t>
      </w:r>
      <w:r>
        <w:rPr>
          <w:rStyle w:val="bumpedfont15"/>
          <w:sz w:val="28"/>
          <w:szCs w:val="28"/>
        </w:rPr>
        <w:t>5.6.</w:t>
      </w:r>
      <w:r w:rsidRPr="00E62A8C">
        <w:rPr>
          <w:rStyle w:val="bumpedfont15"/>
          <w:sz w:val="28"/>
          <w:szCs w:val="28"/>
        </w:rPr>
        <w:t xml:space="preserve"> Внеплановый инспекционный визит может проводиться только по согласованию с органами прокуратуры, за исключением случаев </w:t>
      </w:r>
      <w:r>
        <w:rPr>
          <w:rStyle w:val="bumpedfont15"/>
          <w:sz w:val="28"/>
          <w:szCs w:val="28"/>
        </w:rPr>
        <w:t>предусмотренных</w:t>
      </w:r>
      <w:r w:rsidRPr="00E62A8C">
        <w:rPr>
          <w:rStyle w:val="bumpedfont15"/>
          <w:sz w:val="28"/>
          <w:szCs w:val="28"/>
        </w:rPr>
        <w:t xml:space="preserve"> </w:t>
      </w:r>
      <w:hyperlink r:id="rId6" w:history="1">
        <w:r w:rsidRPr="00E62A8C">
          <w:rPr>
            <w:rStyle w:val="bumpedfont15"/>
            <w:sz w:val="28"/>
            <w:szCs w:val="28"/>
          </w:rPr>
          <w:t>стать</w:t>
        </w:r>
        <w:r>
          <w:rPr>
            <w:rStyle w:val="bumpedfont15"/>
            <w:sz w:val="28"/>
            <w:szCs w:val="28"/>
          </w:rPr>
          <w:t>ями</w:t>
        </w:r>
        <w:r w:rsidRPr="00E62A8C">
          <w:rPr>
            <w:rStyle w:val="bumpedfont15"/>
            <w:sz w:val="28"/>
            <w:szCs w:val="28"/>
          </w:rPr>
          <w:t xml:space="preserve"> 57</w:t>
        </w:r>
      </w:hyperlink>
      <w:r w:rsidRPr="00E62A8C">
        <w:rPr>
          <w:rStyle w:val="bumpedfont15"/>
          <w:sz w:val="28"/>
          <w:szCs w:val="28"/>
        </w:rPr>
        <w:t xml:space="preserve"> и </w:t>
      </w:r>
      <w:hyperlink r:id="rId7" w:history="1">
        <w:r w:rsidRPr="00E62A8C">
          <w:rPr>
            <w:rStyle w:val="bumpedfont15"/>
            <w:sz w:val="28"/>
            <w:szCs w:val="28"/>
          </w:rPr>
          <w:t>66</w:t>
        </w:r>
      </w:hyperlink>
      <w:r w:rsidRPr="00E62A8C">
        <w:rPr>
          <w:rStyle w:val="bumpedfont15"/>
          <w:sz w:val="28"/>
          <w:szCs w:val="28"/>
        </w:rPr>
        <w:t xml:space="preserve"> Федерального закона</w:t>
      </w:r>
      <w:r>
        <w:rPr>
          <w:rStyle w:val="bumpedfont15"/>
          <w:sz w:val="28"/>
          <w:szCs w:val="28"/>
        </w:rPr>
        <w:t xml:space="preserve"> №248-ФЗ</w:t>
      </w:r>
      <w:r w:rsidRPr="00E62A8C">
        <w:rPr>
          <w:rStyle w:val="bumpedfont15"/>
          <w:sz w:val="28"/>
          <w:szCs w:val="28"/>
        </w:rPr>
        <w:t>.</w:t>
      </w:r>
    </w:p>
    <w:p w14:paraId="590063B7" w14:textId="77777777" w:rsidR="00A16FB1" w:rsidRPr="003B426D" w:rsidRDefault="00A16FB1" w:rsidP="0082213E">
      <w:pPr>
        <w:pStyle w:val="s26"/>
        <w:spacing w:before="0" w:beforeAutospacing="0" w:after="0" w:afterAutospacing="0"/>
        <w:ind w:firstLine="525"/>
        <w:jc w:val="both"/>
        <w:rPr>
          <w:sz w:val="28"/>
          <w:szCs w:val="28"/>
        </w:rPr>
      </w:pPr>
    </w:p>
    <w:p w14:paraId="3D84709A" w14:textId="5C86BCEE" w:rsidR="00EF1AE3" w:rsidRPr="003B426D" w:rsidRDefault="00EF1AE3" w:rsidP="0082213E">
      <w:pPr>
        <w:pStyle w:val="s4"/>
        <w:spacing w:before="0" w:beforeAutospacing="0" w:after="0" w:afterAutospacing="0"/>
        <w:jc w:val="center"/>
        <w:rPr>
          <w:sz w:val="28"/>
          <w:szCs w:val="28"/>
        </w:rPr>
      </w:pPr>
      <w:r>
        <w:rPr>
          <w:rStyle w:val="bumpedfont15"/>
          <w:sz w:val="28"/>
          <w:szCs w:val="28"/>
        </w:rPr>
        <w:lastRenderedPageBreak/>
        <w:t xml:space="preserve">4.6. Документарная </w:t>
      </w:r>
      <w:r w:rsidRPr="003B426D">
        <w:rPr>
          <w:rStyle w:val="bumpedfont15"/>
          <w:sz w:val="28"/>
          <w:szCs w:val="28"/>
        </w:rPr>
        <w:t>проверка</w:t>
      </w:r>
    </w:p>
    <w:p w14:paraId="1CE09552"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.1. </w:t>
      </w:r>
      <w:r>
        <w:rPr>
          <w:rStyle w:val="bumpedfont15"/>
          <w:sz w:val="28"/>
          <w:szCs w:val="28"/>
        </w:rPr>
        <w:t>Д</w:t>
      </w:r>
      <w:r w:rsidRPr="003B426D">
        <w:rPr>
          <w:rStyle w:val="bumpedfont15"/>
          <w:sz w:val="28"/>
          <w:szCs w:val="28"/>
        </w:rPr>
        <w:t>окументарн</w:t>
      </w:r>
      <w:r>
        <w:rPr>
          <w:rStyle w:val="bumpedfont15"/>
          <w:sz w:val="28"/>
          <w:szCs w:val="28"/>
        </w:rPr>
        <w:t>ая</w:t>
      </w:r>
      <w:r w:rsidRPr="003B426D">
        <w:rPr>
          <w:rStyle w:val="bumpedfont15"/>
          <w:sz w:val="28"/>
          <w:szCs w:val="28"/>
        </w:rPr>
        <w:t xml:space="preserve"> проверк</w:t>
      </w:r>
      <w:r>
        <w:rPr>
          <w:rStyle w:val="bumpedfont15"/>
          <w:sz w:val="28"/>
          <w:szCs w:val="28"/>
        </w:rPr>
        <w:t>а</w:t>
      </w:r>
      <w:r w:rsidRPr="003B426D">
        <w:rPr>
          <w:rStyle w:val="bumpedfont15"/>
          <w:sz w:val="28"/>
          <w:szCs w:val="28"/>
        </w:rPr>
        <w:t xml:space="preserve"> проводится по месту нахождения Контрольного органа и предметом которо</w:t>
      </w:r>
      <w:r>
        <w:rPr>
          <w:rStyle w:val="bumpedfont15"/>
          <w:sz w:val="28"/>
          <w:szCs w:val="28"/>
        </w:rPr>
        <w:t>й</w:t>
      </w:r>
      <w:r w:rsidRPr="003B426D">
        <w:rPr>
          <w:rStyle w:val="bumpedfont15"/>
          <w:sz w:val="28"/>
          <w:szCs w:val="28"/>
        </w:rPr>
        <w:t xml:space="preserve">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6ECD284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F90170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5D0F19D" w14:textId="77777777" w:rsidR="00EF1AE3" w:rsidRPr="003B426D" w:rsidRDefault="00EF1AE3" w:rsidP="00EF1AE3">
      <w:pPr>
        <w:pStyle w:val="s26"/>
        <w:spacing w:before="0" w:beforeAutospacing="0" w:after="0" w:afterAutospacing="0"/>
        <w:ind w:firstLine="525"/>
        <w:jc w:val="both"/>
        <w:rPr>
          <w:sz w:val="28"/>
          <w:szCs w:val="28"/>
        </w:rPr>
      </w:pPr>
      <w:r>
        <w:rPr>
          <w:rStyle w:val="bumpedfont15"/>
          <w:sz w:val="28"/>
          <w:szCs w:val="28"/>
        </w:rPr>
        <w:t>4.6</w:t>
      </w:r>
      <w:r w:rsidRPr="003B426D">
        <w:rPr>
          <w:rStyle w:val="bumpedfont15"/>
          <w:sz w:val="28"/>
          <w:szCs w:val="28"/>
        </w:rPr>
        <w:t>.3. Срок проведения документарной проверки не может превышать десять рабочих дней. </w:t>
      </w:r>
    </w:p>
    <w:p w14:paraId="1BD1EE1A"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В указанный срок не включается период с момента:</w:t>
      </w:r>
    </w:p>
    <w:p w14:paraId="5FA81BA8"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4F39EF6C"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2) период с момента направления контролируемому лицу информации Контрольного органа:</w:t>
      </w:r>
    </w:p>
    <w:p w14:paraId="7CA2D19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о выявлении ошибок и (или) противоречий в представленных контролируемым лицом документах;</w:t>
      </w:r>
    </w:p>
    <w:p w14:paraId="0D4F28AF"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0D87640" w14:textId="3075C1FD"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.4. Перечень допустимых</w:t>
      </w:r>
      <w:r w:rsidR="000805AB">
        <w:rPr>
          <w:rStyle w:val="bumpedfont15"/>
          <w:sz w:val="28"/>
          <w:szCs w:val="28"/>
        </w:rPr>
        <w:t xml:space="preserve"> </w:t>
      </w:r>
      <w:r w:rsidRPr="003B426D">
        <w:rPr>
          <w:rStyle w:val="bumpedfont15"/>
          <w:sz w:val="28"/>
          <w:szCs w:val="28"/>
        </w:rPr>
        <w:t>контрольных действий</w:t>
      </w:r>
      <w:r w:rsidR="000805AB">
        <w:rPr>
          <w:rStyle w:val="bumpedfont15"/>
          <w:sz w:val="28"/>
          <w:szCs w:val="28"/>
        </w:rPr>
        <w:t>,</w:t>
      </w:r>
      <w:r w:rsidRPr="003B426D">
        <w:rPr>
          <w:rStyle w:val="bumpedfont15"/>
          <w:sz w:val="28"/>
          <w:szCs w:val="28"/>
        </w:rPr>
        <w:t> совершаемых в ходе документарной проверки:</w:t>
      </w:r>
    </w:p>
    <w:p w14:paraId="7B3D435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истребование документов;</w:t>
      </w:r>
    </w:p>
    <w:p w14:paraId="784CAB5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получение письменных объяснений.</w:t>
      </w:r>
    </w:p>
    <w:p w14:paraId="3055B02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62546F2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w:t>
      </w:r>
      <w:r w:rsidRPr="003B426D">
        <w:rPr>
          <w:rStyle w:val="bumpedfont15"/>
          <w:sz w:val="28"/>
          <w:szCs w:val="28"/>
        </w:rPr>
        <w:lastRenderedPageBreak/>
        <w:t>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C39564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1EB0C31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.6. Письменные объяснения могут быть запрошены инспектором от контролируемого лица или его представителя, свидетелей.</w:t>
      </w:r>
    </w:p>
    <w:p w14:paraId="7E38C0C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6249D0A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Письменные объяснения оформляются путем составления письменного документа в свободной форме.</w:t>
      </w:r>
    </w:p>
    <w:p w14:paraId="44D5FEC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609B813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.7. Оформление акта производится по месту нахождения Контрольного органа в день окончания проведения документарной проверки.</w:t>
      </w:r>
    </w:p>
    <w:p w14:paraId="48B8F6E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7AE56A5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6</w:t>
      </w:r>
      <w:r w:rsidRPr="003B426D">
        <w:rPr>
          <w:rStyle w:val="bumpedfont15"/>
          <w:sz w:val="28"/>
          <w:szCs w:val="28"/>
        </w:rPr>
        <w:t>.9. Внеплановая документарная проверка проводится без согласования с органами прокуратуры.</w:t>
      </w:r>
    </w:p>
    <w:p w14:paraId="4E2D64B2" w14:textId="77777777" w:rsidR="00EF1AE3" w:rsidRPr="0082213E" w:rsidRDefault="00EF1AE3" w:rsidP="00EF1AE3">
      <w:pPr>
        <w:pStyle w:val="s34"/>
        <w:spacing w:before="0" w:beforeAutospacing="0" w:after="0" w:afterAutospacing="0"/>
        <w:ind w:left="525"/>
        <w:jc w:val="both"/>
        <w:rPr>
          <w:sz w:val="16"/>
          <w:szCs w:val="16"/>
        </w:rPr>
      </w:pPr>
      <w:r w:rsidRPr="003B426D">
        <w:rPr>
          <w:sz w:val="28"/>
          <w:szCs w:val="28"/>
        </w:rPr>
        <w:t> </w:t>
      </w:r>
    </w:p>
    <w:p w14:paraId="56AF1A58" w14:textId="166977A9" w:rsidR="00EF1AE3" w:rsidRPr="003B426D" w:rsidRDefault="00EF1AE3" w:rsidP="0082213E">
      <w:pPr>
        <w:pStyle w:val="s33"/>
        <w:spacing w:before="0" w:beforeAutospacing="0" w:after="0" w:afterAutospacing="0"/>
        <w:jc w:val="center"/>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 Выездная проверка</w:t>
      </w:r>
    </w:p>
    <w:p w14:paraId="16928EB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0F78E54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C00D1DA"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.2. Выездная проверка проводится в случае, если не представляется возможным:</w:t>
      </w:r>
    </w:p>
    <w:p w14:paraId="367F51B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4D6FACA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3B426D">
        <w:rPr>
          <w:rStyle w:val="bumpedfont15"/>
          <w:sz w:val="28"/>
          <w:szCs w:val="28"/>
        </w:rPr>
        <w:t>контрольных  мероприятий</w:t>
      </w:r>
      <w:proofErr w:type="gramEnd"/>
      <w:r w:rsidRPr="003B426D">
        <w:rPr>
          <w:rStyle w:val="bumpedfont15"/>
          <w:sz w:val="28"/>
          <w:szCs w:val="28"/>
        </w:rPr>
        <w:t>.</w:t>
      </w:r>
    </w:p>
    <w:p w14:paraId="50407410" w14:textId="77777777" w:rsidR="00EF1AE3" w:rsidRPr="003B426D" w:rsidRDefault="00EF1AE3" w:rsidP="00EF1AE3">
      <w:pPr>
        <w:pStyle w:val="s15"/>
        <w:spacing w:before="0" w:beforeAutospacing="0" w:after="0" w:afterAutospacing="0"/>
        <w:ind w:firstLine="525"/>
        <w:jc w:val="both"/>
        <w:rPr>
          <w:sz w:val="28"/>
          <w:szCs w:val="28"/>
        </w:rPr>
      </w:pPr>
      <w:r>
        <w:rPr>
          <w:rStyle w:val="bumpedfont15"/>
          <w:sz w:val="28"/>
          <w:szCs w:val="28"/>
        </w:rPr>
        <w:lastRenderedPageBreak/>
        <w:t>4.7</w:t>
      </w:r>
      <w:r w:rsidRPr="003B426D">
        <w:rPr>
          <w:rStyle w:val="bumpedfont15"/>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53B1766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5A176F02"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00A7EA9"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.6. Срок проведения выездной проверки составляет не более десяти рабочих дней.</w:t>
      </w:r>
    </w:p>
    <w:p w14:paraId="3DA9F88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.7. Перечень допустимых контрольных действий в ходе выездной проверки:</w:t>
      </w:r>
    </w:p>
    <w:p w14:paraId="3CB12D4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осмотр;</w:t>
      </w:r>
    </w:p>
    <w:p w14:paraId="7423313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истребование документов;</w:t>
      </w:r>
    </w:p>
    <w:p w14:paraId="05241A2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получение письменных объяснений;</w:t>
      </w:r>
    </w:p>
    <w:p w14:paraId="550CC1F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инструментальное обследование.</w:t>
      </w:r>
    </w:p>
    <w:p w14:paraId="6579A1C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.8. Осмотр осуществляется инспектором в присутствии контролируемого лица и (или) его представителя с обязательным применением видеозаписи.</w:t>
      </w:r>
    </w:p>
    <w:p w14:paraId="06403DF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По результатам осмотра составляется протокол осмотра.</w:t>
      </w:r>
    </w:p>
    <w:p w14:paraId="6995EB1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3767F02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2975B1A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дата и место его составления;</w:t>
      </w:r>
    </w:p>
    <w:p w14:paraId="232C720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должность, фамилия и инициалы инспектора или специалиста, составивших протокол;</w:t>
      </w:r>
    </w:p>
    <w:p w14:paraId="7B1FA97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сведения о контролируемом лице;</w:t>
      </w:r>
    </w:p>
    <w:p w14:paraId="08B5578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2FEAD3E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5ECFBE79"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выводы о соответствии этих показателей установленным нормам;</w:t>
      </w:r>
    </w:p>
    <w:p w14:paraId="62CB105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 иные сведения, имеющие значение для оценки результатов инструментального обследования.</w:t>
      </w:r>
    </w:p>
    <w:p w14:paraId="233E67B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2C1CD0D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68846BE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B2D0FD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4AC522B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.12. По окончании проведения выездной проверки инспектор составляет акт выездной проверки.</w:t>
      </w:r>
    </w:p>
    <w:p w14:paraId="07D19323"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Информация о проведении фотосъемки, аудио- и видеозаписи отражается в акте проверки.</w:t>
      </w:r>
    </w:p>
    <w:p w14:paraId="0E06523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38D2A81"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r w:rsidRPr="003B426D">
        <w:rPr>
          <w:rStyle w:val="bumpedfont15"/>
          <w:color w:val="000000"/>
          <w:sz w:val="28"/>
          <w:szCs w:val="28"/>
        </w:rPr>
        <w:t>частями 4</w:t>
      </w:r>
      <w:r w:rsidRPr="003B426D">
        <w:rPr>
          <w:rStyle w:val="bumpedfont15"/>
          <w:sz w:val="28"/>
          <w:szCs w:val="28"/>
        </w:rPr>
        <w:t> и </w:t>
      </w:r>
      <w:r w:rsidRPr="003B426D">
        <w:rPr>
          <w:rStyle w:val="bumpedfont15"/>
          <w:color w:val="000000"/>
          <w:sz w:val="28"/>
          <w:szCs w:val="28"/>
        </w:rPr>
        <w:t>5 статьи 21</w:t>
      </w:r>
      <w:r w:rsidRPr="003B426D">
        <w:rPr>
          <w:rStyle w:val="bumpedfont15"/>
          <w:sz w:val="28"/>
          <w:szCs w:val="28"/>
        </w:rPr>
        <w:t>Федеральным законом № 248-ФЗ. </w:t>
      </w:r>
    </w:p>
    <w:p w14:paraId="79A44983"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2EA51EB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7</w:t>
      </w:r>
      <w:r w:rsidRPr="003B426D">
        <w:rPr>
          <w:rStyle w:val="bumpedfont15"/>
          <w:sz w:val="28"/>
          <w:szCs w:val="28"/>
        </w:rPr>
        <w:t>.14. Контролируемые лица, вправе представить в Контрольный орган информацию о невозможности присутствия при проведении контрольных мероприятий в случаях:</w:t>
      </w:r>
    </w:p>
    <w:p w14:paraId="0F97997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временной нетрудоспособности;</w:t>
      </w:r>
    </w:p>
    <w:p w14:paraId="45E714F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необходимости явки по вызову (извещениям, повесткам) судов, правоохранительных органов, военных комиссариатов;</w:t>
      </w:r>
    </w:p>
    <w:p w14:paraId="4D1B298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6161BC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нахождения в служебной командировке.</w:t>
      </w:r>
    </w:p>
    <w:p w14:paraId="3934906A"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7C189239" w14:textId="77777777" w:rsidR="00A16FB1" w:rsidRPr="003B426D" w:rsidRDefault="00A16FB1" w:rsidP="00EF1AE3">
      <w:pPr>
        <w:pStyle w:val="s15"/>
        <w:spacing w:before="0" w:beforeAutospacing="0" w:after="0" w:afterAutospacing="0"/>
        <w:ind w:firstLine="525"/>
        <w:jc w:val="both"/>
        <w:rPr>
          <w:sz w:val="28"/>
          <w:szCs w:val="28"/>
        </w:rPr>
      </w:pPr>
    </w:p>
    <w:p w14:paraId="05783546" w14:textId="016838EF" w:rsidR="0082213E" w:rsidRPr="003B426D" w:rsidRDefault="00EF1AE3" w:rsidP="005A4370">
      <w:pPr>
        <w:pStyle w:val="s15"/>
        <w:spacing w:before="0" w:beforeAutospacing="0" w:after="0" w:afterAutospacing="0"/>
        <w:ind w:firstLine="525"/>
        <w:jc w:val="both"/>
        <w:rPr>
          <w:sz w:val="28"/>
          <w:szCs w:val="28"/>
        </w:rPr>
      </w:pPr>
      <w:r w:rsidRPr="003B426D">
        <w:rPr>
          <w:sz w:val="28"/>
          <w:szCs w:val="28"/>
        </w:rPr>
        <w:t> </w:t>
      </w:r>
    </w:p>
    <w:p w14:paraId="32152CDA" w14:textId="159E9FE1" w:rsidR="00EF1AE3" w:rsidRPr="005A4370" w:rsidRDefault="00EF1AE3" w:rsidP="005A4370">
      <w:pPr>
        <w:autoSpaceDE w:val="0"/>
        <w:autoSpaceDN w:val="0"/>
        <w:adjustRightInd w:val="0"/>
        <w:jc w:val="center"/>
        <w:outlineLvl w:val="0"/>
        <w:rPr>
          <w:bCs/>
          <w:sz w:val="28"/>
          <w:szCs w:val="28"/>
          <w:lang w:eastAsia="en-US"/>
        </w:rPr>
      </w:pPr>
      <w:r w:rsidRPr="00EF6824">
        <w:rPr>
          <w:rStyle w:val="bumpedfont15"/>
          <w:sz w:val="28"/>
          <w:szCs w:val="28"/>
        </w:rPr>
        <w:lastRenderedPageBreak/>
        <w:t xml:space="preserve">4.8 </w:t>
      </w:r>
      <w:r w:rsidRPr="00EF6824">
        <w:rPr>
          <w:bCs/>
          <w:sz w:val="28"/>
          <w:szCs w:val="28"/>
          <w:lang w:eastAsia="en-US"/>
        </w:rPr>
        <w:t xml:space="preserve">Наблюдение за соблюдением обязательных требований </w:t>
      </w:r>
    </w:p>
    <w:p w14:paraId="7E1F223E" w14:textId="77777777" w:rsidR="000805AB" w:rsidRDefault="00EF1AE3" w:rsidP="000805AB">
      <w:pPr>
        <w:autoSpaceDE w:val="0"/>
        <w:autoSpaceDN w:val="0"/>
        <w:adjustRightInd w:val="0"/>
        <w:ind w:firstLine="540"/>
        <w:jc w:val="both"/>
        <w:rPr>
          <w:sz w:val="28"/>
          <w:szCs w:val="28"/>
          <w:lang w:eastAsia="en-US"/>
        </w:rPr>
      </w:pPr>
      <w:r>
        <w:rPr>
          <w:sz w:val="28"/>
          <w:szCs w:val="28"/>
          <w:lang w:eastAsia="en-US"/>
        </w:rPr>
        <w:t>4.8.1. Наблюдение за соблюдением обязательных требований (мониторингом безопасности) включает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395D101A" w14:textId="77777777" w:rsidR="000805AB" w:rsidRDefault="00EF1AE3" w:rsidP="000805AB">
      <w:pPr>
        <w:autoSpaceDE w:val="0"/>
        <w:autoSpaceDN w:val="0"/>
        <w:adjustRightInd w:val="0"/>
        <w:ind w:firstLine="540"/>
        <w:jc w:val="both"/>
        <w:rPr>
          <w:sz w:val="28"/>
          <w:szCs w:val="28"/>
          <w:lang w:eastAsia="en-US"/>
        </w:rPr>
      </w:pPr>
      <w:r>
        <w:rPr>
          <w:sz w:val="28"/>
          <w:szCs w:val="28"/>
          <w:lang w:eastAsia="en-US"/>
        </w:rPr>
        <w:t>4.8.2.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01ADDA96" w14:textId="2316B651" w:rsidR="00EF1AE3" w:rsidRDefault="00EF1AE3" w:rsidP="000805AB">
      <w:pPr>
        <w:autoSpaceDE w:val="0"/>
        <w:autoSpaceDN w:val="0"/>
        <w:adjustRightInd w:val="0"/>
        <w:ind w:firstLine="540"/>
        <w:jc w:val="both"/>
        <w:rPr>
          <w:rStyle w:val="bumpedfont15"/>
          <w:color w:val="FF0000"/>
          <w:sz w:val="28"/>
          <w:szCs w:val="28"/>
        </w:rPr>
      </w:pPr>
      <w:r>
        <w:rPr>
          <w:sz w:val="28"/>
          <w:szCs w:val="28"/>
          <w:lang w:eastAsia="en-US"/>
        </w:rPr>
        <w:t xml:space="preserve">4.8.3. </w:t>
      </w:r>
      <w:r w:rsidRPr="003B426D">
        <w:rPr>
          <w:rStyle w:val="bumpedfont15"/>
          <w:sz w:val="28"/>
          <w:szCs w:val="28"/>
        </w:rPr>
        <w:t xml:space="preserve">По результатам проведения </w:t>
      </w:r>
      <w:r>
        <w:rPr>
          <w:rStyle w:val="bumpedfont15"/>
          <w:sz w:val="28"/>
          <w:szCs w:val="28"/>
        </w:rPr>
        <w:t>наблюдения за соблюдением обязательных требований</w:t>
      </w:r>
      <w:r w:rsidRPr="003B426D">
        <w:rPr>
          <w:rStyle w:val="bumpedfont15"/>
          <w:sz w:val="28"/>
          <w:szCs w:val="28"/>
        </w:rPr>
        <w:t xml:space="preserve"> не могут быть приняты решения, предусмотренные подпунктами 1 и 2 пункта 4.2.1 настоящего Положения.</w:t>
      </w:r>
    </w:p>
    <w:p w14:paraId="7A32933B" w14:textId="77777777" w:rsidR="000805AB" w:rsidRDefault="000805AB" w:rsidP="0082213E">
      <w:pPr>
        <w:pStyle w:val="s24"/>
        <w:spacing w:before="0" w:beforeAutospacing="0" w:after="0" w:afterAutospacing="0"/>
        <w:rPr>
          <w:rStyle w:val="bumpedfont15"/>
          <w:sz w:val="28"/>
          <w:szCs w:val="28"/>
        </w:rPr>
      </w:pPr>
    </w:p>
    <w:p w14:paraId="4DB26601" w14:textId="7B0D6E21" w:rsidR="00EF1AE3" w:rsidRPr="003B426D" w:rsidRDefault="00EF1AE3" w:rsidP="0082213E">
      <w:pPr>
        <w:pStyle w:val="s24"/>
        <w:spacing w:before="0" w:beforeAutospacing="0" w:after="0" w:afterAutospacing="0"/>
        <w:jc w:val="center"/>
        <w:rPr>
          <w:sz w:val="28"/>
          <w:szCs w:val="28"/>
        </w:rPr>
      </w:pPr>
      <w:r w:rsidRPr="009737A1">
        <w:rPr>
          <w:rStyle w:val="bumpedfont15"/>
          <w:sz w:val="28"/>
          <w:szCs w:val="28"/>
        </w:rPr>
        <w:t>4.9. Выездное обследование</w:t>
      </w:r>
    </w:p>
    <w:p w14:paraId="50001415"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.1. Выездное обследование проводится в целях оценки соблюдения контролируемыми лицами обязательных требований.</w:t>
      </w:r>
    </w:p>
    <w:p w14:paraId="2E0F38D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1903F6A2" w14:textId="77777777" w:rsidR="00EF1AE3" w:rsidRPr="009737A1" w:rsidRDefault="00EF1AE3" w:rsidP="00EF1AE3">
      <w:pPr>
        <w:pStyle w:val="s15"/>
        <w:spacing w:before="0" w:beforeAutospacing="0" w:after="0" w:afterAutospacing="0"/>
        <w:ind w:firstLine="525"/>
        <w:jc w:val="both"/>
        <w:rPr>
          <w:sz w:val="28"/>
          <w:szCs w:val="28"/>
        </w:rPr>
      </w:pPr>
      <w:r w:rsidRPr="009737A1">
        <w:rPr>
          <w:rStyle w:val="bumpedfont15"/>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819619E"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4.</w:t>
      </w:r>
      <w:r>
        <w:rPr>
          <w:rStyle w:val="bumpedfont15"/>
          <w:sz w:val="28"/>
          <w:szCs w:val="28"/>
        </w:rPr>
        <w:t>9</w:t>
      </w:r>
      <w:r w:rsidRPr="003B426D">
        <w:rPr>
          <w:rStyle w:val="bumpedfont15"/>
          <w:sz w:val="28"/>
          <w:szCs w:val="28"/>
        </w:rPr>
        <w:t>.3. Выездное обследование проводится без информирования контролируемого лица. </w:t>
      </w:r>
    </w:p>
    <w:p w14:paraId="10C2D02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1CB83546" w14:textId="77777777" w:rsidR="00EF1AE3" w:rsidRDefault="00EF1AE3" w:rsidP="00EF1AE3">
      <w:pPr>
        <w:pStyle w:val="s15"/>
        <w:spacing w:before="0" w:beforeAutospacing="0" w:after="0" w:afterAutospacing="0"/>
        <w:ind w:firstLine="525"/>
        <w:jc w:val="both"/>
        <w:rPr>
          <w:rStyle w:val="bumpedfont15"/>
          <w:sz w:val="28"/>
          <w:szCs w:val="28"/>
        </w:rPr>
      </w:pPr>
      <w:r w:rsidRPr="003B426D">
        <w:rPr>
          <w:rStyle w:val="bumpedfont15"/>
          <w:sz w:val="28"/>
          <w:szCs w:val="28"/>
        </w:rPr>
        <w:t>4.</w:t>
      </w:r>
      <w:r>
        <w:rPr>
          <w:rStyle w:val="bumpedfont15"/>
          <w:sz w:val="28"/>
          <w:szCs w:val="28"/>
        </w:rPr>
        <w:t>9</w:t>
      </w:r>
      <w:r w:rsidRPr="003B426D">
        <w:rPr>
          <w:rStyle w:val="bumpedfont15"/>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1E06E62" w14:textId="77777777" w:rsidR="00026F58" w:rsidRPr="0082213E" w:rsidRDefault="00026F58" w:rsidP="00EF1AE3">
      <w:pPr>
        <w:pStyle w:val="s15"/>
        <w:spacing w:before="0" w:beforeAutospacing="0" w:after="0" w:afterAutospacing="0"/>
        <w:ind w:firstLine="525"/>
        <w:jc w:val="both"/>
        <w:rPr>
          <w:rStyle w:val="bumpedfont15"/>
          <w:sz w:val="16"/>
          <w:szCs w:val="16"/>
        </w:rPr>
      </w:pPr>
    </w:p>
    <w:p w14:paraId="5D8EFCF2" w14:textId="4D46DC80" w:rsidR="0031100B" w:rsidRDefault="00026F58" w:rsidP="0082213E">
      <w:pPr>
        <w:pStyle w:val="s15"/>
        <w:spacing w:before="0" w:beforeAutospacing="0" w:after="0" w:afterAutospacing="0"/>
        <w:ind w:firstLine="525"/>
        <w:jc w:val="center"/>
        <w:rPr>
          <w:rStyle w:val="bumpedfont15"/>
          <w:sz w:val="28"/>
          <w:szCs w:val="28"/>
        </w:rPr>
      </w:pPr>
      <w:r>
        <w:rPr>
          <w:rStyle w:val="bumpedfont15"/>
          <w:sz w:val="28"/>
          <w:szCs w:val="28"/>
        </w:rPr>
        <w:t>4.10</w:t>
      </w:r>
      <w:r w:rsidR="000805AB">
        <w:rPr>
          <w:rStyle w:val="bumpedfont15"/>
          <w:sz w:val="28"/>
          <w:szCs w:val="28"/>
        </w:rPr>
        <w:t>.</w:t>
      </w:r>
      <w:r>
        <w:rPr>
          <w:rStyle w:val="bumpedfont15"/>
          <w:sz w:val="28"/>
          <w:szCs w:val="28"/>
        </w:rPr>
        <w:t xml:space="preserve"> Рейдовый осмотр</w:t>
      </w:r>
    </w:p>
    <w:p w14:paraId="2850D32C" w14:textId="77777777" w:rsidR="00026F58" w:rsidRDefault="00026F58" w:rsidP="000805AB">
      <w:pPr>
        <w:autoSpaceDE w:val="0"/>
        <w:autoSpaceDN w:val="0"/>
        <w:adjustRightInd w:val="0"/>
        <w:ind w:firstLine="525"/>
        <w:jc w:val="both"/>
        <w:rPr>
          <w:rFonts w:eastAsiaTheme="minorHAnsi"/>
          <w:sz w:val="28"/>
          <w:szCs w:val="28"/>
          <w:lang w:eastAsia="en-US"/>
        </w:rPr>
      </w:pPr>
      <w:r>
        <w:rPr>
          <w:rStyle w:val="bumpedfont15"/>
          <w:sz w:val="28"/>
          <w:szCs w:val="28"/>
        </w:rPr>
        <w:t xml:space="preserve">4.10.1. </w:t>
      </w:r>
      <w:r>
        <w:rPr>
          <w:rFonts w:eastAsiaTheme="minorHAnsi"/>
          <w:sz w:val="28"/>
          <w:szCs w:val="28"/>
          <w:lang w:eastAsia="en-US"/>
        </w:rPr>
        <w:t>рейдовый осмотр -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334253F7" w14:textId="501A03DA" w:rsidR="00EF1AE3" w:rsidRPr="0082213E" w:rsidRDefault="00026F58" w:rsidP="0082213E">
      <w:pPr>
        <w:autoSpaceDE w:val="0"/>
        <w:autoSpaceDN w:val="0"/>
        <w:adjustRightInd w:val="0"/>
        <w:ind w:firstLine="525"/>
        <w:jc w:val="both"/>
        <w:rPr>
          <w:rFonts w:eastAsiaTheme="minorHAnsi"/>
          <w:sz w:val="28"/>
          <w:szCs w:val="28"/>
          <w:lang w:eastAsia="en-US"/>
        </w:rPr>
      </w:pPr>
      <w:r>
        <w:rPr>
          <w:rFonts w:eastAsiaTheme="minorHAnsi"/>
          <w:sz w:val="28"/>
          <w:szCs w:val="28"/>
          <w:lang w:eastAsia="en-US"/>
        </w:rPr>
        <w:lastRenderedPageBreak/>
        <w:t>4.10.2. Рейдовый осмотр может проводиться в форме совместного (межведомственного) контрольного (надзорного) мероприятия.</w:t>
      </w:r>
    </w:p>
    <w:p w14:paraId="05E10CCB" w14:textId="4D2E6870" w:rsidR="00EF1AE3" w:rsidRPr="003B426D" w:rsidRDefault="00EF1AE3" w:rsidP="0082213E">
      <w:pPr>
        <w:pStyle w:val="s24"/>
        <w:spacing w:before="0" w:beforeAutospacing="0" w:after="0" w:afterAutospacing="0"/>
        <w:jc w:val="center"/>
        <w:rPr>
          <w:sz w:val="28"/>
          <w:szCs w:val="28"/>
        </w:rPr>
      </w:pPr>
      <w:r w:rsidRPr="003B426D">
        <w:rPr>
          <w:rStyle w:val="bumpedfont15"/>
          <w:b/>
          <w:bCs/>
          <w:sz w:val="28"/>
          <w:szCs w:val="28"/>
        </w:rPr>
        <w:t>5. Досудебное обжалование</w:t>
      </w:r>
      <w:r w:rsidRPr="003B426D">
        <w:rPr>
          <w:sz w:val="28"/>
          <w:szCs w:val="28"/>
        </w:rPr>
        <w:t> </w:t>
      </w:r>
    </w:p>
    <w:p w14:paraId="25B47CA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181EA8E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решений о проведении контрольных мероприятий;</w:t>
      </w:r>
    </w:p>
    <w:p w14:paraId="6B433D8C" w14:textId="23FC2A4F"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актов контрольных мероприятий, предписаний об устранении выявленных нарушений;</w:t>
      </w:r>
    </w:p>
    <w:p w14:paraId="0D9D1F9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действий (бездействия) должностных лиц в рамках контрольных мероприятий.</w:t>
      </w:r>
    </w:p>
    <w:p w14:paraId="5FD0D35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6947BBD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7FFF0DA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Материалы, прикладываемые к жалобе, в том числе фото- и видеоматериалы, представляются контролируемым лицом в электронном виде.</w:t>
      </w:r>
    </w:p>
    <w:p w14:paraId="76BB05D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7FDB40C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1951C78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71602B6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116F0D4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C5E240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5.7. Жалоба может содержать ходатайство о приостановлении исполнения обжалуемого решения Контрольного органа.</w:t>
      </w:r>
    </w:p>
    <w:p w14:paraId="72981CD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14:paraId="509671D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 приостановлении исполнения обжалуемого решения Контрольного органа;</w:t>
      </w:r>
    </w:p>
    <w:p w14:paraId="369A1EF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2) об отказе в приостановлении исполнения обжалуемого решения Контрольного органа. </w:t>
      </w:r>
    </w:p>
    <w:p w14:paraId="51A1FB9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 </w:t>
      </w:r>
    </w:p>
    <w:p w14:paraId="4E3D82E2" w14:textId="77777777" w:rsidR="00EF1AE3" w:rsidRPr="003B426D" w:rsidRDefault="00EF1AE3" w:rsidP="00EF1AE3">
      <w:pPr>
        <w:pStyle w:val="s34"/>
        <w:spacing w:before="0" w:beforeAutospacing="0" w:after="0" w:afterAutospacing="0"/>
        <w:ind w:left="525"/>
        <w:jc w:val="both"/>
        <w:rPr>
          <w:sz w:val="28"/>
          <w:szCs w:val="28"/>
        </w:rPr>
      </w:pPr>
      <w:r w:rsidRPr="003B426D">
        <w:rPr>
          <w:rStyle w:val="bumpedfont15"/>
          <w:sz w:val="28"/>
          <w:szCs w:val="28"/>
        </w:rPr>
        <w:t>5.9. Жалоба должна содержать:</w:t>
      </w:r>
    </w:p>
    <w:p w14:paraId="28D2E65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3DDAF04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1340530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25BEADE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1F216542"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требования контролируемого лица, подавшего жалобу; </w:t>
      </w:r>
    </w:p>
    <w:p w14:paraId="5F366A9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45A520D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AE9B218"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262225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5.12. Контрольный орган принимает решение об отказе в рассмотрении жалобы в течение пяти рабочих дней со дня получения жалобы, если:</w:t>
      </w:r>
    </w:p>
    <w:p w14:paraId="29CBC1AA"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08D165BC"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в удовлетворении ходатайства о восстановлении пропущенного срока на подачу жалобы отказано;</w:t>
      </w:r>
    </w:p>
    <w:p w14:paraId="6438A201"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до принятия решения по жалобе от контролируемого лица, ее подавшего, поступило заявление об отзыве жалобы;</w:t>
      </w:r>
    </w:p>
    <w:p w14:paraId="6BABEFD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имеется решение суда по вопросам, поставленным в жалобе;</w:t>
      </w:r>
    </w:p>
    <w:p w14:paraId="3E1D893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 ранее в Контрольный орган была подана другая жалоба от того же контролируемого лица по тем же основаниям;</w:t>
      </w:r>
    </w:p>
    <w:p w14:paraId="0E24CE2F"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506891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56C5EAA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8) жалоба подана в ненадлежащий орган;</w:t>
      </w:r>
    </w:p>
    <w:p w14:paraId="01C8FF50"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9) законодательством Российской Федерации предусмотрен только судебный порядок обжалования решений Контрольного органа.</w:t>
      </w:r>
    </w:p>
    <w:p w14:paraId="16F75B55"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2A77995C"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5.14. При рассмотрении жалобы</w:t>
      </w:r>
      <w:r w:rsidRPr="003B426D">
        <w:rPr>
          <w:rStyle w:val="bumpedfont15"/>
          <w:rFonts w:ascii="Arial" w:hAnsi="Arial" w:cs="Arial"/>
          <w:sz w:val="28"/>
          <w:szCs w:val="28"/>
        </w:rPr>
        <w:t> </w:t>
      </w:r>
      <w:r w:rsidRPr="003B426D">
        <w:rPr>
          <w:rStyle w:val="bumpedfont15"/>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494321D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 </w:t>
      </w:r>
    </w:p>
    <w:p w14:paraId="2F76BAA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5.16. Указанный срок может быть продлен на двадцать рабочих дней, в следующих исключительных случаях:</w:t>
      </w:r>
    </w:p>
    <w:p w14:paraId="78E4832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71890047"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2FDCA725"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3F04F9F4"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3CF5D25E"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D9439FD"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7A81709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52C8DD84"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7EE7059D"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14:paraId="7FCF511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1) оставляет жалобу без удовлетворения;</w:t>
      </w:r>
    </w:p>
    <w:p w14:paraId="4F67DA1E"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2) отменяет решение Контрольного органа полностью или частично;</w:t>
      </w:r>
    </w:p>
    <w:p w14:paraId="5E27923B"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3) отменяет решение Контрольного органа полностью и принимает новое решение;</w:t>
      </w:r>
    </w:p>
    <w:p w14:paraId="2F21B967" w14:textId="0E0BA01D"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4) признает действия (бездействие) должностных лиц незаконными и выносит</w:t>
      </w:r>
      <w:r w:rsidR="000805AB">
        <w:rPr>
          <w:rStyle w:val="bumpedfont15"/>
          <w:sz w:val="28"/>
          <w:szCs w:val="28"/>
        </w:rPr>
        <w:t xml:space="preserve"> </w:t>
      </w:r>
      <w:proofErr w:type="gramStart"/>
      <w:r w:rsidRPr="003B426D">
        <w:rPr>
          <w:rStyle w:val="bumpedfont15"/>
          <w:sz w:val="28"/>
          <w:szCs w:val="28"/>
        </w:rPr>
        <w:t>решение</w:t>
      </w:r>
      <w:r w:rsidR="0031100B">
        <w:rPr>
          <w:rStyle w:val="bumpedfont15"/>
          <w:sz w:val="28"/>
          <w:szCs w:val="28"/>
        </w:rPr>
        <w:t xml:space="preserve"> </w:t>
      </w:r>
      <w:r w:rsidRPr="003B426D">
        <w:rPr>
          <w:rStyle w:val="bumpedfont15"/>
          <w:sz w:val="28"/>
          <w:szCs w:val="28"/>
        </w:rPr>
        <w:t>по</w:t>
      </w:r>
      <w:r w:rsidR="0031100B">
        <w:rPr>
          <w:rStyle w:val="bumpedfont15"/>
          <w:sz w:val="28"/>
          <w:szCs w:val="28"/>
        </w:rPr>
        <w:t xml:space="preserve"> </w:t>
      </w:r>
      <w:r w:rsidRPr="003B426D">
        <w:rPr>
          <w:rStyle w:val="bumpedfont15"/>
          <w:sz w:val="28"/>
          <w:szCs w:val="28"/>
        </w:rPr>
        <w:t>существу</w:t>
      </w:r>
      <w:proofErr w:type="gramEnd"/>
      <w:r w:rsidRPr="003B426D">
        <w:rPr>
          <w:rStyle w:val="bumpedfont15"/>
          <w:sz w:val="28"/>
          <w:szCs w:val="28"/>
        </w:rPr>
        <w:t>, в том числе</w:t>
      </w:r>
      <w:r w:rsidR="000805AB">
        <w:rPr>
          <w:rStyle w:val="bumpedfont15"/>
          <w:sz w:val="28"/>
          <w:szCs w:val="28"/>
        </w:rPr>
        <w:t>,</w:t>
      </w:r>
      <w:r w:rsidRPr="003B426D">
        <w:rPr>
          <w:rStyle w:val="bumpedfont15"/>
          <w:sz w:val="28"/>
          <w:szCs w:val="28"/>
        </w:rPr>
        <w:t xml:space="preserve"> об осуществлении при необходимости определенных действий.</w:t>
      </w:r>
    </w:p>
    <w:p w14:paraId="3BD26156" w14:textId="77777777" w:rsidR="00EF1AE3" w:rsidRPr="003B426D" w:rsidRDefault="00EF1AE3" w:rsidP="00EF1AE3">
      <w:pPr>
        <w:pStyle w:val="s15"/>
        <w:spacing w:before="0" w:beforeAutospacing="0" w:after="0" w:afterAutospacing="0"/>
        <w:ind w:firstLine="525"/>
        <w:jc w:val="both"/>
        <w:rPr>
          <w:sz w:val="28"/>
          <w:szCs w:val="28"/>
        </w:rPr>
      </w:pPr>
      <w:r w:rsidRPr="003B426D">
        <w:rPr>
          <w:rStyle w:val="bumpedfont15"/>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10ECED92" w14:textId="77777777" w:rsidR="00EF1AE3" w:rsidRPr="003B426D" w:rsidRDefault="00EF1AE3" w:rsidP="00EF1AE3">
      <w:pPr>
        <w:pStyle w:val="s33"/>
        <w:spacing w:before="0" w:beforeAutospacing="0" w:after="0" w:afterAutospacing="0"/>
        <w:jc w:val="center"/>
        <w:rPr>
          <w:sz w:val="28"/>
          <w:szCs w:val="28"/>
        </w:rPr>
      </w:pPr>
      <w:r w:rsidRPr="003B426D">
        <w:rPr>
          <w:sz w:val="28"/>
          <w:szCs w:val="28"/>
        </w:rPr>
        <w:t> </w:t>
      </w:r>
    </w:p>
    <w:p w14:paraId="6C62BEE5" w14:textId="77777777" w:rsidR="00EF1AE3" w:rsidRPr="003B426D" w:rsidRDefault="00EF1AE3" w:rsidP="00EF1AE3">
      <w:pPr>
        <w:pStyle w:val="s33"/>
        <w:spacing w:before="0" w:beforeAutospacing="0" w:after="0" w:afterAutospacing="0"/>
        <w:jc w:val="center"/>
        <w:rPr>
          <w:sz w:val="28"/>
          <w:szCs w:val="28"/>
        </w:rPr>
      </w:pPr>
      <w:r w:rsidRPr="003B426D">
        <w:rPr>
          <w:rStyle w:val="bumpedfont15"/>
          <w:b/>
          <w:bCs/>
          <w:sz w:val="28"/>
          <w:szCs w:val="28"/>
        </w:rPr>
        <w:t>6. Ключевые показатели вида контроля и их целевые значения </w:t>
      </w:r>
    </w:p>
    <w:p w14:paraId="234254A0" w14:textId="77777777" w:rsidR="00EF1AE3" w:rsidRDefault="00EF1AE3" w:rsidP="00EF1AE3">
      <w:pPr>
        <w:pStyle w:val="s33"/>
        <w:spacing w:before="0" w:beforeAutospacing="0" w:after="0" w:afterAutospacing="0"/>
        <w:jc w:val="center"/>
        <w:rPr>
          <w:rStyle w:val="bumpedfont15"/>
          <w:b/>
          <w:bCs/>
          <w:sz w:val="28"/>
          <w:szCs w:val="28"/>
        </w:rPr>
      </w:pPr>
      <w:r w:rsidRPr="003B426D">
        <w:rPr>
          <w:rStyle w:val="bumpedfont15"/>
          <w:b/>
          <w:bCs/>
          <w:sz w:val="28"/>
          <w:szCs w:val="28"/>
        </w:rPr>
        <w:t>для муниципального земельного контроля</w:t>
      </w:r>
    </w:p>
    <w:p w14:paraId="42B5344C" w14:textId="77777777" w:rsidR="00EF1AE3" w:rsidRPr="003B426D" w:rsidRDefault="00EF1AE3" w:rsidP="00EF1AE3">
      <w:pPr>
        <w:pStyle w:val="s33"/>
        <w:spacing w:before="0" w:beforeAutospacing="0" w:after="0" w:afterAutospacing="0"/>
        <w:jc w:val="center"/>
        <w:rPr>
          <w:sz w:val="28"/>
          <w:szCs w:val="28"/>
        </w:rPr>
      </w:pPr>
    </w:p>
    <w:p w14:paraId="3CA42DF6" w14:textId="77777777" w:rsidR="00EF1AE3" w:rsidRPr="003B426D" w:rsidRDefault="00EF1AE3" w:rsidP="00EF1AE3">
      <w:pPr>
        <w:pStyle w:val="s26"/>
        <w:spacing w:before="0" w:beforeAutospacing="0" w:after="0" w:afterAutospacing="0"/>
        <w:ind w:firstLine="525"/>
        <w:jc w:val="both"/>
        <w:rPr>
          <w:sz w:val="28"/>
          <w:szCs w:val="28"/>
        </w:rPr>
      </w:pPr>
      <w:r w:rsidRPr="003B426D">
        <w:rPr>
          <w:rStyle w:val="bumpedfont15"/>
          <w:sz w:val="28"/>
          <w:szCs w:val="28"/>
        </w:rPr>
        <w:t>Ключевые показатели муниципального земельного контроля и их целевые значения, индикативные показатели установлены приложением 4 к настоящему Положению.</w:t>
      </w:r>
    </w:p>
    <w:p w14:paraId="018414DB" w14:textId="77777777" w:rsidR="00EF1AE3" w:rsidRPr="003B426D" w:rsidRDefault="00EF1AE3" w:rsidP="00EF1AE3">
      <w:pPr>
        <w:pStyle w:val="s39"/>
        <w:spacing w:before="0" w:beforeAutospacing="0" w:after="0" w:afterAutospacing="0"/>
        <w:ind w:left="3615"/>
        <w:rPr>
          <w:sz w:val="28"/>
          <w:szCs w:val="28"/>
        </w:rPr>
      </w:pPr>
      <w:r w:rsidRPr="003B426D">
        <w:rPr>
          <w:sz w:val="28"/>
          <w:szCs w:val="28"/>
        </w:rPr>
        <w:t> </w:t>
      </w:r>
    </w:p>
    <w:p w14:paraId="4320CAE8" w14:textId="77777777" w:rsidR="00EF1AE3" w:rsidRDefault="00EF1AE3" w:rsidP="00EF1AE3">
      <w:pPr>
        <w:pStyle w:val="s39"/>
        <w:spacing w:before="0" w:beforeAutospacing="0" w:after="0" w:afterAutospacing="0"/>
        <w:ind w:left="3615"/>
        <w:rPr>
          <w:rStyle w:val="bumpedfont15"/>
          <w:sz w:val="28"/>
          <w:szCs w:val="28"/>
        </w:rPr>
      </w:pPr>
    </w:p>
    <w:p w14:paraId="5C150CB5" w14:textId="77777777" w:rsidR="00EF1AE3" w:rsidRDefault="00EF1AE3" w:rsidP="00EF1AE3">
      <w:pPr>
        <w:pStyle w:val="s39"/>
        <w:spacing w:before="0" w:beforeAutospacing="0" w:after="0" w:afterAutospacing="0"/>
        <w:ind w:left="3615"/>
        <w:rPr>
          <w:rStyle w:val="bumpedfont15"/>
          <w:sz w:val="28"/>
          <w:szCs w:val="28"/>
        </w:rPr>
      </w:pPr>
    </w:p>
    <w:p w14:paraId="2E956CAC" w14:textId="77777777" w:rsidR="00EF1AE3" w:rsidRDefault="00EF1AE3" w:rsidP="00EF1AE3">
      <w:pPr>
        <w:pStyle w:val="s39"/>
        <w:spacing w:before="0" w:beforeAutospacing="0" w:after="0" w:afterAutospacing="0"/>
        <w:ind w:left="3615"/>
        <w:rPr>
          <w:rStyle w:val="bumpedfont15"/>
          <w:sz w:val="28"/>
          <w:szCs w:val="28"/>
        </w:rPr>
      </w:pPr>
    </w:p>
    <w:p w14:paraId="3576D20F" w14:textId="77777777" w:rsidR="00EF1AE3" w:rsidRDefault="00EF1AE3" w:rsidP="00EF1AE3">
      <w:pPr>
        <w:pStyle w:val="s39"/>
        <w:spacing w:before="0" w:beforeAutospacing="0" w:after="0" w:afterAutospacing="0"/>
        <w:ind w:left="3615"/>
        <w:rPr>
          <w:rStyle w:val="bumpedfont15"/>
          <w:sz w:val="28"/>
          <w:szCs w:val="28"/>
        </w:rPr>
      </w:pPr>
    </w:p>
    <w:p w14:paraId="2A655F8B" w14:textId="77777777" w:rsidR="00EF1AE3" w:rsidRDefault="00EF1AE3" w:rsidP="00EF1AE3">
      <w:pPr>
        <w:pStyle w:val="s39"/>
        <w:spacing w:before="0" w:beforeAutospacing="0" w:after="0" w:afterAutospacing="0"/>
        <w:ind w:left="3615"/>
        <w:rPr>
          <w:rStyle w:val="bumpedfont15"/>
          <w:sz w:val="28"/>
          <w:szCs w:val="28"/>
        </w:rPr>
      </w:pPr>
    </w:p>
    <w:p w14:paraId="0E0F2606" w14:textId="77777777" w:rsidR="00EF1AE3" w:rsidRDefault="00EF1AE3" w:rsidP="00EF1AE3">
      <w:pPr>
        <w:pStyle w:val="s39"/>
        <w:spacing w:before="0" w:beforeAutospacing="0" w:after="0" w:afterAutospacing="0"/>
        <w:ind w:left="3615"/>
        <w:rPr>
          <w:rStyle w:val="bumpedfont15"/>
          <w:sz w:val="28"/>
          <w:szCs w:val="28"/>
        </w:rPr>
      </w:pPr>
    </w:p>
    <w:p w14:paraId="76327570" w14:textId="77777777" w:rsidR="00EF1AE3" w:rsidRDefault="00EF1AE3" w:rsidP="00EF1AE3">
      <w:pPr>
        <w:pStyle w:val="s39"/>
        <w:spacing w:before="0" w:beforeAutospacing="0" w:after="0" w:afterAutospacing="0"/>
        <w:ind w:left="3615"/>
        <w:rPr>
          <w:rStyle w:val="bumpedfont15"/>
          <w:sz w:val="28"/>
          <w:szCs w:val="28"/>
        </w:rPr>
      </w:pPr>
    </w:p>
    <w:p w14:paraId="08D051E9" w14:textId="77777777" w:rsidR="00EF1AE3" w:rsidRDefault="00EF1AE3" w:rsidP="00EF1AE3">
      <w:pPr>
        <w:pStyle w:val="s39"/>
        <w:spacing w:before="0" w:beforeAutospacing="0" w:after="0" w:afterAutospacing="0"/>
        <w:ind w:left="3615"/>
        <w:rPr>
          <w:rStyle w:val="bumpedfont15"/>
          <w:sz w:val="28"/>
          <w:szCs w:val="28"/>
        </w:rPr>
      </w:pPr>
    </w:p>
    <w:p w14:paraId="3AE313D0" w14:textId="77777777" w:rsidR="00EF1AE3" w:rsidRDefault="00EF1AE3" w:rsidP="00EF1AE3">
      <w:pPr>
        <w:pStyle w:val="s39"/>
        <w:spacing w:before="0" w:beforeAutospacing="0" w:after="0" w:afterAutospacing="0"/>
        <w:ind w:left="3615"/>
        <w:rPr>
          <w:rStyle w:val="bumpedfont15"/>
          <w:sz w:val="28"/>
          <w:szCs w:val="28"/>
        </w:rPr>
      </w:pPr>
    </w:p>
    <w:p w14:paraId="347BE6EF" w14:textId="77777777" w:rsidR="00EF1AE3" w:rsidRDefault="00EF1AE3" w:rsidP="00EF1AE3">
      <w:pPr>
        <w:pStyle w:val="s39"/>
        <w:spacing w:before="0" w:beforeAutospacing="0" w:after="0" w:afterAutospacing="0"/>
        <w:ind w:left="3615"/>
        <w:rPr>
          <w:rStyle w:val="bumpedfont15"/>
          <w:sz w:val="28"/>
          <w:szCs w:val="28"/>
        </w:rPr>
      </w:pPr>
    </w:p>
    <w:p w14:paraId="10572689" w14:textId="77777777" w:rsidR="00EF1AE3" w:rsidRDefault="00EF1AE3" w:rsidP="00EF1AE3">
      <w:pPr>
        <w:pStyle w:val="s39"/>
        <w:spacing w:before="0" w:beforeAutospacing="0" w:after="0" w:afterAutospacing="0"/>
        <w:ind w:left="3615"/>
        <w:rPr>
          <w:rStyle w:val="bumpedfont15"/>
          <w:sz w:val="28"/>
          <w:szCs w:val="28"/>
        </w:rPr>
      </w:pPr>
    </w:p>
    <w:p w14:paraId="7A6E02B9" w14:textId="77777777" w:rsidR="00EF1AE3" w:rsidRDefault="00EF1AE3" w:rsidP="00EF1AE3">
      <w:pPr>
        <w:pStyle w:val="s39"/>
        <w:spacing w:before="0" w:beforeAutospacing="0" w:after="0" w:afterAutospacing="0"/>
        <w:ind w:left="3615"/>
        <w:rPr>
          <w:rStyle w:val="bumpedfont15"/>
          <w:sz w:val="28"/>
          <w:szCs w:val="28"/>
        </w:rPr>
      </w:pPr>
    </w:p>
    <w:p w14:paraId="696B72CF" w14:textId="77777777" w:rsidR="00EF1AE3" w:rsidRDefault="00EF1AE3" w:rsidP="00EF1AE3">
      <w:pPr>
        <w:pStyle w:val="s39"/>
        <w:spacing w:before="0" w:beforeAutospacing="0" w:after="0" w:afterAutospacing="0"/>
        <w:ind w:left="3615"/>
        <w:rPr>
          <w:rStyle w:val="bumpedfont15"/>
          <w:sz w:val="28"/>
          <w:szCs w:val="28"/>
        </w:rPr>
      </w:pPr>
    </w:p>
    <w:p w14:paraId="5A2055ED" w14:textId="77777777" w:rsidR="00EF1AE3" w:rsidRDefault="00EF1AE3" w:rsidP="00EF1AE3">
      <w:pPr>
        <w:pStyle w:val="s39"/>
        <w:spacing w:before="0" w:beforeAutospacing="0" w:after="0" w:afterAutospacing="0"/>
        <w:ind w:left="3615"/>
        <w:rPr>
          <w:rStyle w:val="bumpedfont15"/>
          <w:sz w:val="28"/>
          <w:szCs w:val="28"/>
        </w:rPr>
      </w:pPr>
    </w:p>
    <w:p w14:paraId="258D4010" w14:textId="77777777" w:rsidR="00EF1AE3" w:rsidRDefault="00EF1AE3" w:rsidP="00EF1AE3">
      <w:pPr>
        <w:pStyle w:val="s39"/>
        <w:spacing w:before="0" w:beforeAutospacing="0" w:after="0" w:afterAutospacing="0"/>
        <w:ind w:left="3615"/>
        <w:rPr>
          <w:rStyle w:val="bumpedfont15"/>
          <w:sz w:val="28"/>
          <w:szCs w:val="28"/>
        </w:rPr>
      </w:pPr>
    </w:p>
    <w:p w14:paraId="677DE9D3" w14:textId="77777777" w:rsidR="000805AB" w:rsidRDefault="000805AB" w:rsidP="00026F58">
      <w:pPr>
        <w:pStyle w:val="s39"/>
        <w:spacing w:before="0" w:beforeAutospacing="0" w:after="0" w:afterAutospacing="0"/>
        <w:ind w:left="5670"/>
        <w:rPr>
          <w:rStyle w:val="bumpedfont15"/>
          <w:sz w:val="28"/>
          <w:szCs w:val="28"/>
        </w:rPr>
      </w:pPr>
    </w:p>
    <w:p w14:paraId="24AD8ABD" w14:textId="77777777" w:rsidR="00A16FB1" w:rsidRDefault="00A16FB1" w:rsidP="00026F58">
      <w:pPr>
        <w:pStyle w:val="s39"/>
        <w:spacing w:before="0" w:beforeAutospacing="0" w:after="0" w:afterAutospacing="0"/>
        <w:ind w:left="5670"/>
        <w:rPr>
          <w:rStyle w:val="bumpedfont15"/>
          <w:sz w:val="28"/>
          <w:szCs w:val="28"/>
        </w:rPr>
      </w:pPr>
    </w:p>
    <w:p w14:paraId="42A87000" w14:textId="5B9E6B0E" w:rsidR="00EF1AE3" w:rsidRPr="003B426D" w:rsidRDefault="00EF1AE3" w:rsidP="00026F58">
      <w:pPr>
        <w:pStyle w:val="s39"/>
        <w:spacing w:before="0" w:beforeAutospacing="0" w:after="0" w:afterAutospacing="0"/>
        <w:ind w:left="5670"/>
        <w:rPr>
          <w:sz w:val="28"/>
          <w:szCs w:val="28"/>
        </w:rPr>
      </w:pPr>
      <w:r w:rsidRPr="003B426D">
        <w:rPr>
          <w:rStyle w:val="bumpedfont15"/>
          <w:sz w:val="28"/>
          <w:szCs w:val="28"/>
        </w:rPr>
        <w:lastRenderedPageBreak/>
        <w:t xml:space="preserve">Приложение 1 к Положению </w:t>
      </w:r>
    </w:p>
    <w:p w14:paraId="17DB5055" w14:textId="11C51946" w:rsidR="00EF1AE3" w:rsidRPr="005A4370" w:rsidRDefault="00EF1AE3" w:rsidP="0082213E">
      <w:pPr>
        <w:pStyle w:val="s45"/>
        <w:spacing w:before="0" w:beforeAutospacing="0" w:after="0" w:afterAutospacing="0"/>
        <w:rPr>
          <w:sz w:val="16"/>
          <w:szCs w:val="16"/>
        </w:rPr>
      </w:pPr>
      <w:r w:rsidRPr="003B426D">
        <w:rPr>
          <w:sz w:val="28"/>
          <w:szCs w:val="28"/>
        </w:rPr>
        <w:t> </w:t>
      </w:r>
    </w:p>
    <w:p w14:paraId="10D2225F" w14:textId="516742E8" w:rsidR="00EF1AE3" w:rsidRPr="003B426D" w:rsidRDefault="00EF1AE3" w:rsidP="0082213E">
      <w:pPr>
        <w:pStyle w:val="s24"/>
        <w:spacing w:before="0" w:beforeAutospacing="0" w:after="0" w:afterAutospacing="0"/>
        <w:jc w:val="center"/>
        <w:rPr>
          <w:sz w:val="28"/>
          <w:szCs w:val="28"/>
        </w:rPr>
      </w:pPr>
      <w:r w:rsidRPr="003B426D">
        <w:rPr>
          <w:rStyle w:val="bumpedfont15"/>
          <w:b/>
          <w:bCs/>
          <w:sz w:val="28"/>
          <w:szCs w:val="28"/>
        </w:rPr>
        <w:t>Критерии отнесения объектов контроля к категориям риска в рамках осуществления муниципального земельного контроля</w:t>
      </w:r>
      <w:r w:rsidRPr="003B426D">
        <w:rPr>
          <w:sz w:val="28"/>
          <w:szCs w:val="28"/>
        </w:rPr>
        <w:t> </w:t>
      </w:r>
    </w:p>
    <w:p w14:paraId="687D3FCC" w14:textId="77777777" w:rsidR="00EF1AE3" w:rsidRPr="005A4370" w:rsidRDefault="00EF1AE3" w:rsidP="00EF1AE3">
      <w:pPr>
        <w:pStyle w:val="s15"/>
        <w:spacing w:before="0" w:beforeAutospacing="0" w:after="0" w:afterAutospacing="0"/>
        <w:ind w:firstLine="525"/>
        <w:jc w:val="both"/>
        <w:rPr>
          <w:sz w:val="26"/>
          <w:szCs w:val="26"/>
        </w:rPr>
      </w:pPr>
      <w:r w:rsidRPr="005A4370">
        <w:rPr>
          <w:rStyle w:val="bumpedfont15"/>
          <w:sz w:val="26"/>
          <w:szCs w:val="26"/>
        </w:rPr>
        <w:t>1.</w:t>
      </w:r>
      <w:r w:rsidRPr="005A4370">
        <w:rPr>
          <w:sz w:val="26"/>
          <w:szCs w:val="26"/>
        </w:rPr>
        <w:t xml:space="preserve"> </w:t>
      </w:r>
      <w:r w:rsidRPr="005A4370">
        <w:rPr>
          <w:rStyle w:val="bumpedfont15"/>
          <w:sz w:val="26"/>
          <w:szCs w:val="26"/>
        </w:rPr>
        <w:t>К категории среднего риска относятся:</w:t>
      </w:r>
    </w:p>
    <w:p w14:paraId="2805522C" w14:textId="77777777" w:rsidR="00EF1AE3" w:rsidRPr="005A4370" w:rsidRDefault="00EF1AE3" w:rsidP="00EF1AE3">
      <w:pPr>
        <w:pStyle w:val="s15"/>
        <w:spacing w:before="0" w:beforeAutospacing="0" w:after="0" w:afterAutospacing="0"/>
        <w:ind w:firstLine="525"/>
        <w:jc w:val="both"/>
        <w:rPr>
          <w:sz w:val="26"/>
          <w:szCs w:val="26"/>
        </w:rPr>
      </w:pPr>
      <w:r w:rsidRPr="005A4370">
        <w:rPr>
          <w:rStyle w:val="bumpedfont15"/>
          <w:sz w:val="26"/>
          <w:szCs w:val="26"/>
        </w:rPr>
        <w:t>а)</w:t>
      </w:r>
      <w:r w:rsidRPr="005A4370">
        <w:rPr>
          <w:sz w:val="26"/>
          <w:szCs w:val="26"/>
        </w:rPr>
        <w:t xml:space="preserve"> </w:t>
      </w:r>
      <w:r w:rsidRPr="005A4370">
        <w:rPr>
          <w:rStyle w:val="bumpedfont15"/>
          <w:sz w:val="26"/>
          <w:szCs w:val="26"/>
        </w:rPr>
        <w:t>земельные участки, предназначенные для захоронения и размещения твердых бытовых отходов, размещения кладбищ, и примыкающие </w:t>
      </w:r>
      <w:r w:rsidRPr="005A4370">
        <w:rPr>
          <w:sz w:val="26"/>
          <w:szCs w:val="26"/>
        </w:rPr>
        <w:br/>
      </w:r>
      <w:r w:rsidRPr="005A4370">
        <w:rPr>
          <w:rStyle w:val="bumpedfont15"/>
          <w:sz w:val="26"/>
          <w:szCs w:val="26"/>
        </w:rPr>
        <w:t>к ним земельные участки;</w:t>
      </w:r>
    </w:p>
    <w:p w14:paraId="6F2E2C63" w14:textId="77777777" w:rsidR="00EF1AE3" w:rsidRPr="005A4370" w:rsidRDefault="00EF1AE3" w:rsidP="00EF1AE3">
      <w:pPr>
        <w:pStyle w:val="s15"/>
        <w:spacing w:before="0" w:beforeAutospacing="0" w:after="0" w:afterAutospacing="0"/>
        <w:ind w:firstLine="525"/>
        <w:jc w:val="both"/>
        <w:rPr>
          <w:sz w:val="26"/>
          <w:szCs w:val="26"/>
        </w:rPr>
      </w:pPr>
      <w:r w:rsidRPr="005A4370">
        <w:rPr>
          <w:rStyle w:val="bumpedfont15"/>
          <w:sz w:val="26"/>
          <w:szCs w:val="26"/>
        </w:rPr>
        <w:t>б)</w:t>
      </w:r>
      <w:r w:rsidRPr="005A4370">
        <w:rPr>
          <w:sz w:val="26"/>
          <w:szCs w:val="26"/>
        </w:rPr>
        <w:t xml:space="preserve"> </w:t>
      </w:r>
      <w:r w:rsidRPr="005A4370">
        <w:rPr>
          <w:rStyle w:val="bumpedfont15"/>
          <w:sz w:val="26"/>
          <w:szCs w:val="26"/>
        </w:rPr>
        <w:t>земельные участки, предназначенные для гаражного </w:t>
      </w:r>
      <w:r w:rsidRPr="005A4370">
        <w:rPr>
          <w:sz w:val="26"/>
          <w:szCs w:val="26"/>
        </w:rPr>
        <w:br/>
      </w:r>
      <w:r w:rsidRPr="005A4370">
        <w:rPr>
          <w:rStyle w:val="bumpedfont15"/>
          <w:sz w:val="26"/>
          <w:szCs w:val="26"/>
        </w:rPr>
        <w:t>и (или) жилищного строительства, ведения личного подсобного хозяйства (приусадебные земельные участки).</w:t>
      </w:r>
    </w:p>
    <w:p w14:paraId="5969B9F7" w14:textId="77777777" w:rsidR="00EF1AE3" w:rsidRPr="005A4370" w:rsidRDefault="00EF1AE3" w:rsidP="00EF1AE3">
      <w:pPr>
        <w:pStyle w:val="s15"/>
        <w:spacing w:before="0" w:beforeAutospacing="0" w:after="0" w:afterAutospacing="0"/>
        <w:ind w:firstLine="525"/>
        <w:jc w:val="both"/>
        <w:rPr>
          <w:sz w:val="26"/>
          <w:szCs w:val="26"/>
        </w:rPr>
      </w:pPr>
      <w:r w:rsidRPr="005A4370">
        <w:rPr>
          <w:rStyle w:val="bumpedfont15"/>
          <w:sz w:val="26"/>
          <w:szCs w:val="26"/>
        </w:rPr>
        <w:t>2.</w:t>
      </w:r>
      <w:r w:rsidRPr="005A4370">
        <w:rPr>
          <w:sz w:val="26"/>
          <w:szCs w:val="26"/>
        </w:rPr>
        <w:t xml:space="preserve"> </w:t>
      </w:r>
      <w:r w:rsidRPr="005A4370">
        <w:rPr>
          <w:rStyle w:val="bumpedfont15"/>
          <w:sz w:val="26"/>
          <w:szCs w:val="26"/>
        </w:rPr>
        <w:t>К категории умеренного риска относятся земельные участки </w:t>
      </w:r>
      <w:r w:rsidRPr="005A4370">
        <w:rPr>
          <w:sz w:val="26"/>
          <w:szCs w:val="26"/>
        </w:rPr>
        <w:br/>
      </w:r>
      <w:r w:rsidRPr="005A4370">
        <w:rPr>
          <w:rStyle w:val="bumpedfont15"/>
          <w:sz w:val="26"/>
          <w:szCs w:val="26"/>
        </w:rPr>
        <w:t>со следующими видами разрешенного использования:</w:t>
      </w:r>
    </w:p>
    <w:p w14:paraId="48101711"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а)</w:t>
      </w:r>
      <w:r w:rsidRPr="005A4370">
        <w:rPr>
          <w:sz w:val="26"/>
          <w:szCs w:val="26"/>
        </w:rPr>
        <w:t xml:space="preserve"> </w:t>
      </w:r>
      <w:r w:rsidRPr="005A4370">
        <w:rPr>
          <w:rStyle w:val="bumpedfont15"/>
          <w:sz w:val="26"/>
          <w:szCs w:val="26"/>
        </w:rPr>
        <w:t>сельскохозяйственное использование (код 1.0); </w:t>
      </w:r>
    </w:p>
    <w:p w14:paraId="2C51B4F4"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б)</w:t>
      </w:r>
      <w:r w:rsidRPr="005A4370">
        <w:rPr>
          <w:sz w:val="26"/>
          <w:szCs w:val="26"/>
        </w:rPr>
        <w:t xml:space="preserve"> </w:t>
      </w:r>
      <w:r w:rsidRPr="005A4370">
        <w:rPr>
          <w:rStyle w:val="bumpedfont15"/>
          <w:sz w:val="26"/>
          <w:szCs w:val="26"/>
        </w:rPr>
        <w:t>объекты торговли (торговые центры, торгово-развлекательные центры (комплексы) (код 4.2);</w:t>
      </w:r>
    </w:p>
    <w:p w14:paraId="5597BCF2"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в) рынки (код 4.3);</w:t>
      </w:r>
    </w:p>
    <w:p w14:paraId="3938749E"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г) магазины (код 4.4);</w:t>
      </w:r>
    </w:p>
    <w:p w14:paraId="45DEB008"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д) общественное питание (код 4.6);</w:t>
      </w:r>
    </w:p>
    <w:p w14:paraId="0B140C8F"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е) гостиничное обслуживание (код 4.7);</w:t>
      </w:r>
    </w:p>
    <w:p w14:paraId="1B3281C6"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ж) объекты дорожного сервиса (код 4.9.1);</w:t>
      </w:r>
    </w:p>
    <w:p w14:paraId="7BA948C4"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з) тяжелая промышленность (код 6.2); </w:t>
      </w:r>
    </w:p>
    <w:p w14:paraId="28597E1E"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и) легкая промышленность (код 6.3);</w:t>
      </w:r>
    </w:p>
    <w:p w14:paraId="0C480291"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к) фармацевтическая промышленность (код 6.3.1);</w:t>
      </w:r>
    </w:p>
    <w:p w14:paraId="41973AF5"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л) пищевая промышленность (код 6.4);</w:t>
      </w:r>
    </w:p>
    <w:p w14:paraId="61BDB161"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м) нефтехимическая промышленность (код 6.5);</w:t>
      </w:r>
    </w:p>
    <w:p w14:paraId="454AB10D"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н) строительная промышленность (код 6.6);</w:t>
      </w:r>
    </w:p>
    <w:p w14:paraId="5D771F41"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о) энергетика (код 6.7);</w:t>
      </w:r>
    </w:p>
    <w:p w14:paraId="3DF6F128"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п) склады (код 6.9);</w:t>
      </w:r>
    </w:p>
    <w:p w14:paraId="458E5EA0"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р) целлюлозно-бумажная промышленность (код 6.11);</w:t>
      </w:r>
    </w:p>
    <w:p w14:paraId="01D10AD4"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с) автомобильный транспорт (код 7.2);</w:t>
      </w:r>
    </w:p>
    <w:p w14:paraId="4B990D4E"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т) ведение садоводства (код 13.2);</w:t>
      </w:r>
    </w:p>
    <w:p w14:paraId="49A03C35"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у) ведение огородничества (код 13.1);</w:t>
      </w:r>
    </w:p>
    <w:p w14:paraId="2332AA0D"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ф) граничащие с земельными участками с видами разрешенного использования: </w:t>
      </w:r>
    </w:p>
    <w:p w14:paraId="69B284AB"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сельскохозяйственное использование (код 1.0);</w:t>
      </w:r>
    </w:p>
    <w:p w14:paraId="00988D0F"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питомники (код 1.17);</w:t>
      </w:r>
    </w:p>
    <w:p w14:paraId="7768325E"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природно-познавательный туризм (код 5.2);</w:t>
      </w:r>
    </w:p>
    <w:p w14:paraId="736129A5"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деятельность по особой охране и изучению природы (код 9.0); </w:t>
      </w:r>
    </w:p>
    <w:p w14:paraId="7187A117"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охрана природных территорий (код 9.1);</w:t>
      </w:r>
    </w:p>
    <w:p w14:paraId="7B3BDCD3"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курортная деятельность (код 9.2);</w:t>
      </w:r>
    </w:p>
    <w:p w14:paraId="42937307"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санаторная деятельность (код 9.2.1);</w:t>
      </w:r>
    </w:p>
    <w:p w14:paraId="2DB0AE6F"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резервные леса (код 10.4);</w:t>
      </w:r>
    </w:p>
    <w:p w14:paraId="6E209876"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общее пользование водными объектами (код 11.1);</w:t>
      </w:r>
    </w:p>
    <w:p w14:paraId="7385D349"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гидротехнические сооружения (код 11.3);</w:t>
      </w:r>
    </w:p>
    <w:p w14:paraId="7007916D" w14:textId="77777777" w:rsidR="00EF1AE3" w:rsidRPr="005A4370" w:rsidRDefault="00EF1AE3" w:rsidP="005A4370">
      <w:pPr>
        <w:pStyle w:val="s15"/>
        <w:spacing w:before="0" w:beforeAutospacing="0" w:after="0" w:afterAutospacing="0"/>
        <w:jc w:val="both"/>
        <w:rPr>
          <w:sz w:val="26"/>
          <w:szCs w:val="26"/>
        </w:rPr>
      </w:pPr>
      <w:r w:rsidRPr="005A4370">
        <w:rPr>
          <w:rStyle w:val="bumpedfont15"/>
          <w:sz w:val="26"/>
          <w:szCs w:val="26"/>
        </w:rPr>
        <w:t>ведение огородничества (код 13.1); </w:t>
      </w:r>
    </w:p>
    <w:p w14:paraId="6D62F0D1" w14:textId="77777777" w:rsidR="00EF1AE3" w:rsidRPr="005A4370" w:rsidRDefault="00EF1AE3" w:rsidP="00EF1AE3">
      <w:pPr>
        <w:pStyle w:val="s15"/>
        <w:spacing w:before="0" w:beforeAutospacing="0" w:after="0" w:afterAutospacing="0"/>
        <w:ind w:firstLine="525"/>
        <w:jc w:val="both"/>
        <w:rPr>
          <w:sz w:val="26"/>
          <w:szCs w:val="26"/>
        </w:rPr>
      </w:pPr>
      <w:r w:rsidRPr="005A4370">
        <w:rPr>
          <w:rStyle w:val="bumpedfont15"/>
          <w:sz w:val="26"/>
          <w:szCs w:val="26"/>
        </w:rPr>
        <w:t>ведение садоводства (код 13.2).</w:t>
      </w:r>
    </w:p>
    <w:p w14:paraId="560730F9" w14:textId="30B0456F" w:rsidR="00026F58" w:rsidRPr="00A16FB1" w:rsidRDefault="00EF1AE3" w:rsidP="00A16FB1">
      <w:pPr>
        <w:pStyle w:val="s15"/>
        <w:spacing w:before="0" w:beforeAutospacing="0" w:after="0" w:afterAutospacing="0"/>
        <w:ind w:firstLine="525"/>
        <w:jc w:val="both"/>
        <w:rPr>
          <w:rStyle w:val="bumpedfont15"/>
          <w:sz w:val="26"/>
          <w:szCs w:val="26"/>
        </w:rPr>
      </w:pPr>
      <w:r w:rsidRPr="005A4370">
        <w:rPr>
          <w:rStyle w:val="bumpedfont15"/>
          <w:sz w:val="26"/>
          <w:szCs w:val="26"/>
        </w:rPr>
        <w:t>3.</w:t>
      </w:r>
      <w:r w:rsidRPr="005A4370">
        <w:rPr>
          <w:sz w:val="26"/>
          <w:szCs w:val="26"/>
        </w:rPr>
        <w:t>​</w:t>
      </w:r>
      <w:r w:rsidRPr="005A4370">
        <w:rPr>
          <w:rStyle w:val="bumpedfont15"/>
          <w:sz w:val="26"/>
          <w:szCs w:val="26"/>
        </w:rPr>
        <w:t>К категории низкого риска относятся все иные земельные участки, не отнесенные к категориям среднего или умеренного риска</w:t>
      </w:r>
      <w:r w:rsidR="005A4370">
        <w:rPr>
          <w:rStyle w:val="bumpedfont15"/>
          <w:sz w:val="26"/>
          <w:szCs w:val="26"/>
        </w:rPr>
        <w:t>.</w:t>
      </w:r>
    </w:p>
    <w:p w14:paraId="6CEEAD1A" w14:textId="77777777" w:rsidR="00EF1AE3" w:rsidRPr="005A4370" w:rsidRDefault="00EF1AE3" w:rsidP="000805AB">
      <w:pPr>
        <w:pStyle w:val="s39"/>
        <w:spacing w:before="0" w:beforeAutospacing="0" w:after="0" w:afterAutospacing="0"/>
        <w:ind w:left="4820"/>
        <w:jc w:val="right"/>
      </w:pPr>
      <w:r w:rsidRPr="005A4370">
        <w:rPr>
          <w:rStyle w:val="bumpedfont15"/>
        </w:rPr>
        <w:lastRenderedPageBreak/>
        <w:t xml:space="preserve">Приложение 2 к Положению </w:t>
      </w:r>
      <w:r w:rsidRPr="005A4370">
        <w:t> </w:t>
      </w:r>
    </w:p>
    <w:p w14:paraId="1B73A6D3" w14:textId="77777777" w:rsidR="00EF1AE3" w:rsidRPr="005A4370" w:rsidRDefault="00EF1AE3" w:rsidP="00EF1AE3">
      <w:pPr>
        <w:pStyle w:val="s24"/>
        <w:spacing w:before="0" w:beforeAutospacing="0" w:after="0" w:afterAutospacing="0"/>
        <w:jc w:val="center"/>
      </w:pPr>
      <w:r w:rsidRPr="005A4370">
        <w:t> </w:t>
      </w:r>
    </w:p>
    <w:p w14:paraId="3ED3A12D" w14:textId="77777777" w:rsidR="00EF1AE3" w:rsidRPr="003B426D" w:rsidRDefault="00EF1AE3" w:rsidP="00EF1AE3">
      <w:pPr>
        <w:pStyle w:val="s24"/>
        <w:spacing w:before="0" w:beforeAutospacing="0" w:after="0" w:afterAutospacing="0"/>
        <w:jc w:val="center"/>
        <w:rPr>
          <w:sz w:val="28"/>
          <w:szCs w:val="28"/>
        </w:rPr>
      </w:pPr>
      <w:r w:rsidRPr="003B426D">
        <w:rPr>
          <w:rStyle w:val="bumpedfont15"/>
          <w:b/>
          <w:bCs/>
          <w:sz w:val="28"/>
          <w:szCs w:val="28"/>
        </w:rPr>
        <w:t>Перечень индикаторов риска </w:t>
      </w:r>
    </w:p>
    <w:p w14:paraId="57DB21D9" w14:textId="407BB3AC" w:rsidR="00EF1AE3" w:rsidRPr="003B426D" w:rsidRDefault="00EF1AE3" w:rsidP="00EF1AE3">
      <w:pPr>
        <w:pStyle w:val="s44"/>
        <w:spacing w:before="0" w:beforeAutospacing="0" w:after="0" w:afterAutospacing="0"/>
        <w:ind w:firstLine="540"/>
        <w:jc w:val="center"/>
        <w:rPr>
          <w:sz w:val="28"/>
          <w:szCs w:val="28"/>
        </w:rPr>
      </w:pPr>
      <w:r w:rsidRPr="003B426D">
        <w:rPr>
          <w:rStyle w:val="bumpedfont15"/>
          <w:b/>
          <w:bCs/>
          <w:sz w:val="28"/>
          <w:szCs w:val="28"/>
        </w:rPr>
        <w:t>нарушения обязательных требований, проверяемых в рамках осуществления муниципального земельного контроля</w:t>
      </w:r>
    </w:p>
    <w:p w14:paraId="0CAE6E42" w14:textId="77777777" w:rsidR="00EF1AE3" w:rsidRPr="003B426D" w:rsidRDefault="00EF1AE3" w:rsidP="00EF1AE3">
      <w:pPr>
        <w:pStyle w:val="s44"/>
        <w:spacing w:before="0" w:beforeAutospacing="0" w:after="0" w:afterAutospacing="0"/>
        <w:ind w:firstLine="540"/>
        <w:jc w:val="center"/>
        <w:rPr>
          <w:sz w:val="28"/>
          <w:szCs w:val="28"/>
        </w:rPr>
      </w:pPr>
      <w:r w:rsidRPr="003B426D">
        <w:rPr>
          <w:sz w:val="28"/>
          <w:szCs w:val="28"/>
        </w:rPr>
        <w:t> </w:t>
      </w:r>
    </w:p>
    <w:p w14:paraId="78A19031" w14:textId="29D1B822" w:rsidR="00EF1AE3" w:rsidRDefault="0031100B" w:rsidP="00EF1AE3">
      <w:pPr>
        <w:pStyle w:val="s15"/>
        <w:spacing w:before="0" w:beforeAutospacing="0" w:after="0" w:afterAutospacing="0"/>
        <w:ind w:firstLine="525"/>
        <w:jc w:val="both"/>
        <w:rPr>
          <w:rFonts w:eastAsia="Times New Roman"/>
          <w:sz w:val="28"/>
          <w:szCs w:val="28"/>
        </w:rPr>
      </w:pPr>
      <w:r>
        <w:rPr>
          <w:rFonts w:eastAsia="Times New Roman"/>
          <w:sz w:val="28"/>
          <w:szCs w:val="28"/>
        </w:rPr>
        <w:t xml:space="preserve">1. </w:t>
      </w:r>
      <w:r w:rsidRPr="0031100B">
        <w:rPr>
          <w:rFonts w:eastAsia="Times New Roman"/>
          <w:sz w:val="28"/>
          <w:szCs w:val="28"/>
        </w:rPr>
        <w:t>Факт нахождения в собственности у физического лица одного или нескольких земельных участков сельскохозяйственного назначения общей площадью не менее 4 гектаров при условии, что каждый из указанных участков находится в собственности более трех лет, и такое лицо не является членом крестьянского фермерского хозяйства, участником юридического лица либо индивидуальным предпринимателем, которые осуществляют деятельность по сельскохозяйственному производству, либо не передало указанные земли во владение или пользование таким лицам.</w:t>
      </w:r>
    </w:p>
    <w:p w14:paraId="4EB0672C" w14:textId="39C3DC10" w:rsidR="0031100B" w:rsidRPr="0031100B" w:rsidRDefault="0031100B" w:rsidP="0031100B">
      <w:pPr>
        <w:pStyle w:val="s15"/>
        <w:spacing w:before="0" w:beforeAutospacing="0" w:after="0" w:afterAutospacing="0"/>
        <w:ind w:firstLine="525"/>
        <w:jc w:val="both"/>
        <w:rPr>
          <w:rStyle w:val="bumpedfont15"/>
          <w:sz w:val="28"/>
          <w:szCs w:val="28"/>
        </w:rPr>
      </w:pPr>
      <w:r>
        <w:rPr>
          <w:rStyle w:val="bumpedfont15"/>
          <w:sz w:val="28"/>
          <w:szCs w:val="28"/>
        </w:rPr>
        <w:t xml:space="preserve">2. </w:t>
      </w:r>
      <w:r w:rsidRPr="0031100B">
        <w:rPr>
          <w:rStyle w:val="bumpedfont15"/>
          <w:sz w:val="28"/>
          <w:szCs w:val="28"/>
        </w:rPr>
        <w:t>Факт нахождения в собственности у физического лица одного или нескольких земельных участков общей площадью не менее 4 гектаров при одновременном наличии следующих условий:</w:t>
      </w:r>
    </w:p>
    <w:p w14:paraId="6072E956" w14:textId="77777777" w:rsidR="0031100B" w:rsidRPr="0031100B" w:rsidRDefault="0031100B" w:rsidP="0031100B">
      <w:pPr>
        <w:pStyle w:val="s15"/>
        <w:spacing w:before="0" w:beforeAutospacing="0" w:after="0" w:afterAutospacing="0"/>
        <w:ind w:firstLine="525"/>
        <w:jc w:val="both"/>
        <w:rPr>
          <w:rStyle w:val="bumpedfont15"/>
          <w:sz w:val="28"/>
          <w:szCs w:val="28"/>
        </w:rPr>
      </w:pPr>
      <w:r w:rsidRPr="0031100B">
        <w:rPr>
          <w:rStyle w:val="bumpedfont15"/>
          <w:sz w:val="28"/>
          <w:szCs w:val="28"/>
        </w:rPr>
        <w:t>1) каждый из указанных участков находится в собственности более трех лет;</w:t>
      </w:r>
    </w:p>
    <w:p w14:paraId="336E66BA" w14:textId="77777777" w:rsidR="0031100B" w:rsidRPr="0031100B" w:rsidRDefault="0031100B" w:rsidP="0031100B">
      <w:pPr>
        <w:pStyle w:val="s15"/>
        <w:spacing w:before="0" w:beforeAutospacing="0" w:after="0" w:afterAutospacing="0"/>
        <w:ind w:firstLine="525"/>
        <w:jc w:val="both"/>
        <w:rPr>
          <w:rStyle w:val="bumpedfont15"/>
          <w:sz w:val="28"/>
          <w:szCs w:val="28"/>
        </w:rPr>
      </w:pPr>
      <w:r w:rsidRPr="0031100B">
        <w:rPr>
          <w:rStyle w:val="bumpedfont15"/>
          <w:sz w:val="28"/>
          <w:szCs w:val="28"/>
        </w:rPr>
        <w:t>2) лицо имеет постоянную регистрацию на территории иного субъекта Российской Федерации, не имеющего общую административную границу;</w:t>
      </w:r>
    </w:p>
    <w:p w14:paraId="2D67C949" w14:textId="77777777" w:rsidR="0031100B" w:rsidRPr="0031100B" w:rsidRDefault="0031100B" w:rsidP="0031100B">
      <w:pPr>
        <w:pStyle w:val="s15"/>
        <w:spacing w:before="0" w:beforeAutospacing="0" w:after="0" w:afterAutospacing="0"/>
        <w:ind w:firstLine="525"/>
        <w:jc w:val="both"/>
        <w:rPr>
          <w:rStyle w:val="bumpedfont15"/>
          <w:sz w:val="28"/>
          <w:szCs w:val="28"/>
        </w:rPr>
      </w:pPr>
      <w:r w:rsidRPr="0031100B">
        <w:rPr>
          <w:rStyle w:val="bumpedfont15"/>
          <w:sz w:val="28"/>
          <w:szCs w:val="28"/>
        </w:rPr>
        <w:t>3) земельные участки не переданы во владение или пользование иным лицам.</w:t>
      </w:r>
    </w:p>
    <w:p w14:paraId="02055E0A" w14:textId="77777777" w:rsidR="0031100B" w:rsidRDefault="0031100B" w:rsidP="00EF1AE3">
      <w:pPr>
        <w:pStyle w:val="s15"/>
        <w:spacing w:before="0" w:beforeAutospacing="0" w:after="0" w:afterAutospacing="0"/>
        <w:ind w:firstLine="525"/>
        <w:jc w:val="both"/>
        <w:rPr>
          <w:rStyle w:val="bumpedfont15"/>
          <w:sz w:val="32"/>
          <w:szCs w:val="32"/>
        </w:rPr>
      </w:pPr>
    </w:p>
    <w:p w14:paraId="6925A8D3" w14:textId="77777777" w:rsidR="00EF1AE3" w:rsidRDefault="00EF1AE3" w:rsidP="00EF1AE3">
      <w:pPr>
        <w:pStyle w:val="s26"/>
        <w:spacing w:before="0" w:beforeAutospacing="0" w:after="0" w:afterAutospacing="0"/>
        <w:ind w:left="4956" w:firstLine="708"/>
        <w:jc w:val="both"/>
        <w:rPr>
          <w:rStyle w:val="bumpedfont15"/>
          <w:sz w:val="32"/>
          <w:szCs w:val="32"/>
        </w:rPr>
      </w:pPr>
    </w:p>
    <w:p w14:paraId="64CA9EC3" w14:textId="77777777" w:rsidR="00EF1AE3" w:rsidRDefault="00EF1AE3" w:rsidP="00EF1AE3">
      <w:pPr>
        <w:pStyle w:val="s26"/>
        <w:spacing w:before="0" w:beforeAutospacing="0" w:after="0" w:afterAutospacing="0"/>
        <w:ind w:left="4956" w:firstLine="708"/>
        <w:jc w:val="both"/>
        <w:rPr>
          <w:rStyle w:val="bumpedfont15"/>
          <w:sz w:val="32"/>
          <w:szCs w:val="32"/>
        </w:rPr>
      </w:pPr>
    </w:p>
    <w:p w14:paraId="4C397F32" w14:textId="77777777" w:rsidR="00EF1AE3" w:rsidRDefault="00EF1AE3" w:rsidP="00EF1AE3">
      <w:pPr>
        <w:pStyle w:val="s26"/>
        <w:spacing w:before="0" w:beforeAutospacing="0" w:after="0" w:afterAutospacing="0"/>
        <w:ind w:left="4956" w:firstLine="708"/>
        <w:jc w:val="both"/>
        <w:rPr>
          <w:rStyle w:val="bumpedfont15"/>
          <w:sz w:val="32"/>
          <w:szCs w:val="32"/>
        </w:rPr>
      </w:pPr>
    </w:p>
    <w:p w14:paraId="54D191A1" w14:textId="77777777" w:rsidR="00EF1AE3" w:rsidRDefault="00EF1AE3" w:rsidP="00EF1AE3">
      <w:pPr>
        <w:pStyle w:val="s26"/>
        <w:spacing w:before="0" w:beforeAutospacing="0" w:after="0" w:afterAutospacing="0"/>
        <w:ind w:left="4956" w:firstLine="708"/>
        <w:jc w:val="both"/>
        <w:rPr>
          <w:rStyle w:val="bumpedfont15"/>
          <w:sz w:val="32"/>
          <w:szCs w:val="32"/>
        </w:rPr>
      </w:pPr>
    </w:p>
    <w:p w14:paraId="06CCBFFC" w14:textId="77777777" w:rsidR="00EF1AE3" w:rsidRDefault="00EF1AE3" w:rsidP="00EF1AE3">
      <w:pPr>
        <w:pStyle w:val="s26"/>
        <w:spacing w:before="0" w:beforeAutospacing="0" w:after="0" w:afterAutospacing="0"/>
        <w:ind w:left="4956" w:firstLine="708"/>
        <w:jc w:val="both"/>
        <w:rPr>
          <w:rStyle w:val="bumpedfont15"/>
          <w:sz w:val="32"/>
          <w:szCs w:val="32"/>
        </w:rPr>
      </w:pPr>
    </w:p>
    <w:p w14:paraId="77EDC8A3" w14:textId="77777777" w:rsidR="00EF1AE3" w:rsidRDefault="00EF1AE3" w:rsidP="00EF1AE3">
      <w:pPr>
        <w:pStyle w:val="s26"/>
        <w:spacing w:before="0" w:beforeAutospacing="0" w:after="0" w:afterAutospacing="0"/>
        <w:ind w:left="4956" w:firstLine="708"/>
        <w:jc w:val="both"/>
        <w:rPr>
          <w:rStyle w:val="bumpedfont15"/>
          <w:sz w:val="32"/>
          <w:szCs w:val="32"/>
        </w:rPr>
      </w:pPr>
    </w:p>
    <w:p w14:paraId="783707DA" w14:textId="77777777" w:rsidR="00EF1AE3" w:rsidRDefault="00EF1AE3" w:rsidP="00EF1AE3">
      <w:pPr>
        <w:pStyle w:val="s26"/>
        <w:spacing w:before="0" w:beforeAutospacing="0" w:after="0" w:afterAutospacing="0"/>
        <w:ind w:left="4956" w:firstLine="708"/>
        <w:jc w:val="both"/>
        <w:rPr>
          <w:rStyle w:val="bumpedfont15"/>
          <w:sz w:val="32"/>
          <w:szCs w:val="32"/>
        </w:rPr>
      </w:pPr>
    </w:p>
    <w:p w14:paraId="72353319" w14:textId="77777777" w:rsidR="00EF1AE3" w:rsidRDefault="00EF1AE3" w:rsidP="00EF1AE3">
      <w:pPr>
        <w:pStyle w:val="s26"/>
        <w:spacing w:before="0" w:beforeAutospacing="0" w:after="0" w:afterAutospacing="0"/>
        <w:ind w:left="4956" w:firstLine="708"/>
        <w:jc w:val="both"/>
        <w:rPr>
          <w:rStyle w:val="bumpedfont15"/>
          <w:sz w:val="32"/>
          <w:szCs w:val="32"/>
        </w:rPr>
      </w:pPr>
    </w:p>
    <w:p w14:paraId="7DF63E7D" w14:textId="77777777" w:rsidR="00EF1AE3" w:rsidRDefault="00EF1AE3" w:rsidP="00EF1AE3">
      <w:pPr>
        <w:pStyle w:val="s26"/>
        <w:spacing w:before="0" w:beforeAutospacing="0" w:after="0" w:afterAutospacing="0"/>
        <w:ind w:left="4956" w:firstLine="708"/>
        <w:jc w:val="both"/>
        <w:rPr>
          <w:rStyle w:val="bumpedfont15"/>
          <w:sz w:val="32"/>
          <w:szCs w:val="32"/>
        </w:rPr>
      </w:pPr>
    </w:p>
    <w:p w14:paraId="6AC83DB7" w14:textId="77777777" w:rsidR="00EF1AE3" w:rsidRDefault="00EF1AE3" w:rsidP="00EF1AE3">
      <w:pPr>
        <w:pStyle w:val="s26"/>
        <w:spacing w:before="0" w:beforeAutospacing="0" w:after="0" w:afterAutospacing="0"/>
        <w:ind w:left="4956" w:firstLine="708"/>
        <w:jc w:val="both"/>
        <w:rPr>
          <w:rStyle w:val="bumpedfont15"/>
          <w:sz w:val="32"/>
          <w:szCs w:val="32"/>
        </w:rPr>
      </w:pPr>
    </w:p>
    <w:p w14:paraId="1EF47C82" w14:textId="77777777" w:rsidR="00EF1AE3" w:rsidRDefault="00EF1AE3" w:rsidP="00EF1AE3">
      <w:pPr>
        <w:pStyle w:val="s26"/>
        <w:spacing w:before="0" w:beforeAutospacing="0" w:after="0" w:afterAutospacing="0"/>
        <w:ind w:left="4956" w:firstLine="708"/>
        <w:jc w:val="both"/>
        <w:rPr>
          <w:rStyle w:val="bumpedfont15"/>
          <w:sz w:val="32"/>
          <w:szCs w:val="32"/>
        </w:rPr>
      </w:pPr>
    </w:p>
    <w:p w14:paraId="245957C7" w14:textId="77777777" w:rsidR="00EF1AE3" w:rsidRDefault="00EF1AE3" w:rsidP="00EF1AE3">
      <w:pPr>
        <w:pStyle w:val="s26"/>
        <w:spacing w:before="0" w:beforeAutospacing="0" w:after="0" w:afterAutospacing="0"/>
        <w:ind w:left="4956" w:firstLine="708"/>
        <w:jc w:val="both"/>
        <w:rPr>
          <w:rStyle w:val="bumpedfont15"/>
          <w:sz w:val="32"/>
          <w:szCs w:val="32"/>
        </w:rPr>
      </w:pPr>
    </w:p>
    <w:p w14:paraId="12892AE3" w14:textId="77777777" w:rsidR="00EF1AE3" w:rsidRDefault="00EF1AE3" w:rsidP="00EF1AE3">
      <w:pPr>
        <w:pStyle w:val="s26"/>
        <w:spacing w:before="0" w:beforeAutospacing="0" w:after="0" w:afterAutospacing="0"/>
        <w:ind w:left="4956" w:firstLine="708"/>
        <w:jc w:val="both"/>
        <w:rPr>
          <w:rStyle w:val="bumpedfont15"/>
          <w:sz w:val="32"/>
          <w:szCs w:val="32"/>
        </w:rPr>
      </w:pPr>
    </w:p>
    <w:p w14:paraId="333F05C8" w14:textId="77777777" w:rsidR="00EF1AE3" w:rsidRDefault="00EF1AE3" w:rsidP="00EF1AE3">
      <w:pPr>
        <w:pStyle w:val="s26"/>
        <w:spacing w:before="0" w:beforeAutospacing="0" w:after="0" w:afterAutospacing="0"/>
        <w:ind w:left="4956" w:firstLine="708"/>
        <w:jc w:val="both"/>
        <w:rPr>
          <w:rStyle w:val="bumpedfont15"/>
          <w:sz w:val="32"/>
          <w:szCs w:val="32"/>
        </w:rPr>
      </w:pPr>
    </w:p>
    <w:p w14:paraId="13CD8FCB" w14:textId="77777777" w:rsidR="00EF1AE3" w:rsidRDefault="00EF1AE3" w:rsidP="00EF1AE3">
      <w:pPr>
        <w:pStyle w:val="s26"/>
        <w:spacing w:before="0" w:beforeAutospacing="0" w:after="0" w:afterAutospacing="0"/>
        <w:ind w:left="4956" w:firstLine="708"/>
        <w:jc w:val="both"/>
        <w:rPr>
          <w:rStyle w:val="bumpedfont15"/>
          <w:sz w:val="32"/>
          <w:szCs w:val="32"/>
        </w:rPr>
      </w:pPr>
    </w:p>
    <w:p w14:paraId="501212D2" w14:textId="77777777" w:rsidR="00EF1AE3" w:rsidRDefault="00EF1AE3" w:rsidP="00EF1AE3">
      <w:pPr>
        <w:pStyle w:val="s26"/>
        <w:spacing w:before="0" w:beforeAutospacing="0" w:after="0" w:afterAutospacing="0"/>
        <w:ind w:left="4956" w:firstLine="708"/>
        <w:jc w:val="both"/>
        <w:rPr>
          <w:rStyle w:val="bumpedfont15"/>
          <w:sz w:val="32"/>
          <w:szCs w:val="32"/>
        </w:rPr>
      </w:pPr>
    </w:p>
    <w:p w14:paraId="6068E558" w14:textId="77777777" w:rsidR="00EF1AE3" w:rsidRDefault="00EF1AE3" w:rsidP="00EF1AE3">
      <w:pPr>
        <w:pStyle w:val="s26"/>
        <w:spacing w:before="0" w:beforeAutospacing="0" w:after="0" w:afterAutospacing="0"/>
        <w:ind w:left="4956" w:firstLine="708"/>
        <w:jc w:val="both"/>
        <w:rPr>
          <w:rStyle w:val="bumpedfont15"/>
          <w:sz w:val="32"/>
          <w:szCs w:val="32"/>
        </w:rPr>
      </w:pPr>
    </w:p>
    <w:p w14:paraId="3105E948" w14:textId="77777777" w:rsidR="005A4370" w:rsidRDefault="005A4370" w:rsidP="00EF1AE3">
      <w:pPr>
        <w:pStyle w:val="s26"/>
        <w:spacing w:before="0" w:beforeAutospacing="0" w:after="0" w:afterAutospacing="0"/>
        <w:ind w:left="4956" w:firstLine="708"/>
        <w:jc w:val="both"/>
        <w:rPr>
          <w:rStyle w:val="bumpedfont15"/>
          <w:sz w:val="32"/>
          <w:szCs w:val="32"/>
        </w:rPr>
      </w:pPr>
    </w:p>
    <w:p w14:paraId="2C6EA29B" w14:textId="77777777" w:rsidR="00A16FB1" w:rsidRDefault="00A16FB1" w:rsidP="00EF1AE3">
      <w:pPr>
        <w:pStyle w:val="s26"/>
        <w:spacing w:before="0" w:beforeAutospacing="0" w:after="0" w:afterAutospacing="0"/>
        <w:ind w:left="4956" w:firstLine="708"/>
        <w:jc w:val="both"/>
        <w:rPr>
          <w:rStyle w:val="bumpedfont15"/>
          <w:sz w:val="32"/>
          <w:szCs w:val="32"/>
        </w:rPr>
      </w:pPr>
    </w:p>
    <w:p w14:paraId="3510D930" w14:textId="77777777" w:rsidR="00EF1AE3" w:rsidRDefault="00EF1AE3" w:rsidP="005A4370">
      <w:pPr>
        <w:pStyle w:val="s26"/>
        <w:spacing w:before="0" w:beforeAutospacing="0" w:after="0" w:afterAutospacing="0"/>
        <w:jc w:val="both"/>
        <w:rPr>
          <w:rStyle w:val="bumpedfont15"/>
          <w:sz w:val="32"/>
          <w:szCs w:val="32"/>
        </w:rPr>
      </w:pPr>
    </w:p>
    <w:p w14:paraId="15BF8564" w14:textId="77777777" w:rsidR="00A16FB1" w:rsidRDefault="00A16FB1" w:rsidP="00EF1AE3">
      <w:pPr>
        <w:pStyle w:val="s26"/>
        <w:spacing w:before="0" w:beforeAutospacing="0" w:after="0" w:afterAutospacing="0"/>
        <w:ind w:left="4956" w:firstLine="708"/>
        <w:jc w:val="both"/>
        <w:rPr>
          <w:rStyle w:val="bumpedfont15"/>
        </w:rPr>
      </w:pPr>
    </w:p>
    <w:p w14:paraId="68FC8A61" w14:textId="06376237" w:rsidR="00EF1AE3" w:rsidRPr="005A4370" w:rsidRDefault="00EF1AE3" w:rsidP="00EF1AE3">
      <w:pPr>
        <w:pStyle w:val="s26"/>
        <w:spacing w:before="0" w:beforeAutospacing="0" w:after="0" w:afterAutospacing="0"/>
        <w:ind w:left="4956" w:firstLine="708"/>
        <w:jc w:val="both"/>
        <w:rPr>
          <w:rStyle w:val="bumpedfont15"/>
        </w:rPr>
      </w:pPr>
      <w:r w:rsidRPr="005A4370">
        <w:rPr>
          <w:rStyle w:val="bumpedfont15"/>
        </w:rPr>
        <w:lastRenderedPageBreak/>
        <w:t>Приложение 3 к Положению</w:t>
      </w:r>
    </w:p>
    <w:p w14:paraId="3B55A78C" w14:textId="77777777" w:rsidR="00EF1AE3" w:rsidRDefault="00EF1AE3" w:rsidP="00EF1AE3">
      <w:pPr>
        <w:pStyle w:val="s26"/>
        <w:spacing w:before="0" w:beforeAutospacing="0" w:after="0" w:afterAutospacing="0"/>
        <w:ind w:firstLine="525"/>
        <w:jc w:val="both"/>
        <w:rPr>
          <w:rStyle w:val="bumpedfont15"/>
          <w:sz w:val="32"/>
          <w:szCs w:val="32"/>
        </w:rPr>
      </w:pPr>
    </w:p>
    <w:tbl>
      <w:tblPr>
        <w:tblW w:w="9040" w:type="dxa"/>
        <w:tblInd w:w="20" w:type="dxa"/>
        <w:tblCellMar>
          <w:left w:w="0" w:type="dxa"/>
          <w:right w:w="0" w:type="dxa"/>
        </w:tblCellMar>
        <w:tblLook w:val="04A0" w:firstRow="1" w:lastRow="0" w:firstColumn="1" w:lastColumn="0" w:noHBand="0" w:noVBand="1"/>
      </w:tblPr>
      <w:tblGrid>
        <w:gridCol w:w="3694"/>
        <w:gridCol w:w="5346"/>
      </w:tblGrid>
      <w:tr w:rsidR="00EF1AE3" w:rsidRPr="008C3BB8" w14:paraId="63AC1348" w14:textId="77777777" w:rsidTr="00EF1AE3">
        <w:tc>
          <w:tcPr>
            <w:tcW w:w="0" w:type="auto"/>
            <w:gridSpan w:val="2"/>
            <w:hideMark/>
          </w:tcPr>
          <w:p w14:paraId="60096672" w14:textId="77777777" w:rsidR="00EF1AE3" w:rsidRPr="008C3BB8" w:rsidRDefault="00EF1AE3" w:rsidP="00EF1AE3">
            <w:pPr>
              <w:spacing w:after="100"/>
              <w:jc w:val="center"/>
              <w:rPr>
                <w:rFonts w:ascii="Verdana" w:hAnsi="Verdana"/>
                <w:sz w:val="21"/>
                <w:szCs w:val="21"/>
              </w:rPr>
            </w:pPr>
            <w:r w:rsidRPr="008C3BB8">
              <w:t>МУНИЦИПАЛЬНЫЙ ЗЕМЕЛЬНЫЙ КОНТРОЛЬ</w:t>
            </w:r>
          </w:p>
        </w:tc>
      </w:tr>
      <w:tr w:rsidR="00EF1AE3" w:rsidRPr="008C3BB8" w14:paraId="6F33FDC3" w14:textId="77777777" w:rsidTr="00EF1AE3">
        <w:tc>
          <w:tcPr>
            <w:tcW w:w="0" w:type="auto"/>
            <w:gridSpan w:val="2"/>
            <w:hideMark/>
          </w:tcPr>
          <w:p w14:paraId="5B6C9243"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3A8A14C9" w14:textId="77777777" w:rsidTr="00EF1AE3">
        <w:tc>
          <w:tcPr>
            <w:tcW w:w="0" w:type="auto"/>
            <w:gridSpan w:val="2"/>
            <w:hideMark/>
          </w:tcPr>
          <w:p w14:paraId="389B117C" w14:textId="77777777" w:rsidR="00EF1AE3" w:rsidRPr="008C3BB8" w:rsidRDefault="00EF1AE3" w:rsidP="00EF1AE3">
            <w:pPr>
              <w:jc w:val="center"/>
              <w:rPr>
                <w:rFonts w:ascii="Verdana" w:hAnsi="Verdana"/>
                <w:sz w:val="21"/>
                <w:szCs w:val="21"/>
              </w:rPr>
            </w:pPr>
            <w:r w:rsidRPr="008C3BB8">
              <w:t>ПРЕДПИСАНИЕ</w:t>
            </w:r>
          </w:p>
          <w:p w14:paraId="2FFA8E66" w14:textId="77777777" w:rsidR="00EF1AE3" w:rsidRPr="008C3BB8" w:rsidRDefault="00EF1AE3" w:rsidP="00EF1AE3">
            <w:pPr>
              <w:jc w:val="center"/>
              <w:rPr>
                <w:rFonts w:ascii="Verdana" w:hAnsi="Verdana"/>
                <w:sz w:val="21"/>
                <w:szCs w:val="21"/>
              </w:rPr>
            </w:pPr>
            <w:r w:rsidRPr="008C3BB8">
              <w:t>об устранении выявленных в результате проверки нарушений</w:t>
            </w:r>
          </w:p>
          <w:p w14:paraId="3A35BC6B" w14:textId="77777777" w:rsidR="00EF1AE3" w:rsidRPr="008C3BB8" w:rsidRDefault="00EF1AE3" w:rsidP="00EF1AE3">
            <w:pPr>
              <w:spacing w:after="100"/>
              <w:jc w:val="center"/>
              <w:rPr>
                <w:rFonts w:ascii="Verdana" w:hAnsi="Verdana"/>
                <w:sz w:val="21"/>
                <w:szCs w:val="21"/>
              </w:rPr>
            </w:pPr>
            <w:r w:rsidRPr="008C3BB8">
              <w:t>земельного законодательства</w:t>
            </w:r>
          </w:p>
        </w:tc>
      </w:tr>
      <w:tr w:rsidR="00EF1AE3" w:rsidRPr="008C3BB8" w14:paraId="2D6E799B" w14:textId="77777777" w:rsidTr="00EF1AE3">
        <w:tc>
          <w:tcPr>
            <w:tcW w:w="0" w:type="auto"/>
            <w:gridSpan w:val="2"/>
            <w:hideMark/>
          </w:tcPr>
          <w:p w14:paraId="5E4C3A89" w14:textId="77777777" w:rsidR="00EF1AE3" w:rsidRPr="008C3BB8" w:rsidRDefault="00EF1AE3" w:rsidP="00EF1AE3">
            <w:pPr>
              <w:spacing w:after="100"/>
              <w:rPr>
                <w:rFonts w:ascii="Verdana" w:hAnsi="Verdana"/>
                <w:sz w:val="21"/>
                <w:szCs w:val="21"/>
              </w:rPr>
            </w:pPr>
            <w:r w:rsidRPr="008C3BB8">
              <w:t> </w:t>
            </w:r>
          </w:p>
        </w:tc>
      </w:tr>
      <w:tr w:rsidR="00EF1AE3" w:rsidRPr="008C3BB8" w14:paraId="25146DDF" w14:textId="77777777" w:rsidTr="00EF1AE3">
        <w:tc>
          <w:tcPr>
            <w:tcW w:w="0" w:type="auto"/>
            <w:hideMark/>
          </w:tcPr>
          <w:p w14:paraId="023BEF00" w14:textId="77777777" w:rsidR="00EF1AE3" w:rsidRPr="008C3BB8" w:rsidRDefault="00EF1AE3" w:rsidP="00EF1AE3">
            <w:pPr>
              <w:spacing w:after="100"/>
              <w:jc w:val="both"/>
              <w:rPr>
                <w:rFonts w:ascii="Verdana" w:hAnsi="Verdana"/>
                <w:sz w:val="21"/>
                <w:szCs w:val="21"/>
              </w:rPr>
            </w:pPr>
            <w:r w:rsidRPr="008C3BB8">
              <w:t>"___" ____________ 20__ г.</w:t>
            </w:r>
          </w:p>
        </w:tc>
        <w:tc>
          <w:tcPr>
            <w:tcW w:w="0" w:type="auto"/>
            <w:tcBorders>
              <w:bottom w:val="single" w:sz="8" w:space="0" w:color="000000"/>
            </w:tcBorders>
            <w:hideMark/>
          </w:tcPr>
          <w:p w14:paraId="504C959C"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6E841B44" w14:textId="77777777" w:rsidTr="00EF1AE3">
        <w:tc>
          <w:tcPr>
            <w:tcW w:w="0" w:type="auto"/>
            <w:hideMark/>
          </w:tcPr>
          <w:p w14:paraId="1BC7D995" w14:textId="77777777"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14:paraId="5CF2ED3D" w14:textId="77777777" w:rsidR="00EF1AE3" w:rsidRPr="008C3BB8" w:rsidRDefault="00EF1AE3" w:rsidP="00EF1AE3">
            <w:pPr>
              <w:spacing w:after="100"/>
              <w:jc w:val="center"/>
              <w:rPr>
                <w:rFonts w:ascii="Verdana" w:hAnsi="Verdana"/>
                <w:sz w:val="21"/>
                <w:szCs w:val="21"/>
              </w:rPr>
            </w:pPr>
            <w:r w:rsidRPr="008C3BB8">
              <w:t>(место составления)</w:t>
            </w:r>
          </w:p>
        </w:tc>
      </w:tr>
      <w:tr w:rsidR="00EF1AE3" w:rsidRPr="008C3BB8" w14:paraId="57332FB7" w14:textId="77777777" w:rsidTr="00EF1AE3">
        <w:tc>
          <w:tcPr>
            <w:tcW w:w="0" w:type="auto"/>
            <w:gridSpan w:val="2"/>
            <w:hideMark/>
          </w:tcPr>
          <w:p w14:paraId="5D17054C"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729A75DF" w14:textId="77777777" w:rsidTr="00EF1AE3">
        <w:tc>
          <w:tcPr>
            <w:tcW w:w="0" w:type="auto"/>
            <w:hideMark/>
          </w:tcPr>
          <w:p w14:paraId="61BA6A07" w14:textId="77777777" w:rsidR="00EF1AE3" w:rsidRPr="008C3BB8" w:rsidRDefault="00EF1AE3" w:rsidP="00EF1AE3">
            <w:pPr>
              <w:spacing w:after="100"/>
              <w:ind w:firstLine="280"/>
              <w:jc w:val="both"/>
              <w:rPr>
                <w:rFonts w:ascii="Verdana" w:hAnsi="Verdana"/>
                <w:sz w:val="21"/>
                <w:szCs w:val="21"/>
              </w:rPr>
            </w:pPr>
            <w:r w:rsidRPr="008C3BB8">
              <w:t>Выдано</w:t>
            </w:r>
          </w:p>
        </w:tc>
        <w:tc>
          <w:tcPr>
            <w:tcW w:w="0" w:type="auto"/>
            <w:tcBorders>
              <w:bottom w:val="single" w:sz="8" w:space="0" w:color="000000"/>
            </w:tcBorders>
            <w:hideMark/>
          </w:tcPr>
          <w:p w14:paraId="4782739F"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2CC2D401" w14:textId="77777777" w:rsidTr="00EF1AE3">
        <w:tc>
          <w:tcPr>
            <w:tcW w:w="0" w:type="auto"/>
            <w:gridSpan w:val="2"/>
            <w:hideMark/>
          </w:tcPr>
          <w:p w14:paraId="2AA8E76C" w14:textId="77777777" w:rsidR="00EF1AE3" w:rsidRPr="008C3BB8" w:rsidRDefault="00EF1AE3" w:rsidP="00EF1AE3">
            <w:pPr>
              <w:spacing w:after="100"/>
              <w:jc w:val="right"/>
              <w:rPr>
                <w:rFonts w:ascii="Verdana" w:hAnsi="Verdana"/>
                <w:sz w:val="21"/>
                <w:szCs w:val="21"/>
              </w:rPr>
            </w:pPr>
            <w:r w:rsidRPr="008C3BB8">
              <w:t>(указывается: наименование органа государственной власти, органа местного</w:t>
            </w:r>
          </w:p>
        </w:tc>
      </w:tr>
      <w:tr w:rsidR="00EF1AE3" w:rsidRPr="008C3BB8" w14:paraId="048C2D98" w14:textId="77777777" w:rsidTr="00EF1AE3">
        <w:tc>
          <w:tcPr>
            <w:tcW w:w="0" w:type="auto"/>
            <w:gridSpan w:val="2"/>
            <w:tcBorders>
              <w:bottom w:val="single" w:sz="8" w:space="0" w:color="000000"/>
            </w:tcBorders>
            <w:hideMark/>
          </w:tcPr>
          <w:p w14:paraId="494C05ED"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5AA92547" w14:textId="77777777" w:rsidTr="00EF1AE3">
        <w:tc>
          <w:tcPr>
            <w:tcW w:w="0" w:type="auto"/>
            <w:gridSpan w:val="2"/>
            <w:tcBorders>
              <w:top w:val="single" w:sz="8" w:space="0" w:color="000000"/>
            </w:tcBorders>
            <w:hideMark/>
          </w:tcPr>
          <w:p w14:paraId="10BDC131" w14:textId="77777777" w:rsidR="00EF1AE3" w:rsidRPr="008C3BB8" w:rsidRDefault="00EF1AE3" w:rsidP="00EF1AE3">
            <w:pPr>
              <w:spacing w:after="100"/>
              <w:jc w:val="center"/>
              <w:rPr>
                <w:rFonts w:ascii="Verdana" w:hAnsi="Verdana"/>
                <w:sz w:val="21"/>
                <w:szCs w:val="21"/>
              </w:rPr>
            </w:pPr>
            <w:r w:rsidRPr="008C3BB8">
              <w:t>самоуправления, юридического лица, ФИО руководителя; ФИО должностного лица или гражданина)</w:t>
            </w:r>
          </w:p>
        </w:tc>
      </w:tr>
      <w:tr w:rsidR="00EF1AE3" w:rsidRPr="008C3BB8" w14:paraId="1C5A0BFF" w14:textId="77777777" w:rsidTr="00EF1AE3">
        <w:tc>
          <w:tcPr>
            <w:tcW w:w="0" w:type="auto"/>
            <w:gridSpan w:val="2"/>
            <w:hideMark/>
          </w:tcPr>
          <w:p w14:paraId="260802A4" w14:textId="77777777" w:rsidR="00EF1AE3" w:rsidRPr="008C3BB8" w:rsidRDefault="00EF1AE3" w:rsidP="00EF1AE3">
            <w:pPr>
              <w:spacing w:after="100"/>
              <w:ind w:firstLine="280"/>
              <w:jc w:val="both"/>
              <w:rPr>
                <w:rFonts w:ascii="Verdana" w:hAnsi="Verdana"/>
                <w:sz w:val="21"/>
                <w:szCs w:val="21"/>
              </w:rPr>
            </w:pPr>
            <w:r w:rsidRPr="008C3BB8">
              <w:t>В порядке осуществления муниципального земельного контроля мною, муниципальным инспектором по использованию и охране земель</w:t>
            </w:r>
          </w:p>
        </w:tc>
      </w:tr>
      <w:tr w:rsidR="00EF1AE3" w:rsidRPr="008C3BB8" w14:paraId="1CD1EE7B" w14:textId="77777777" w:rsidTr="00EF1AE3">
        <w:tc>
          <w:tcPr>
            <w:tcW w:w="0" w:type="auto"/>
            <w:tcBorders>
              <w:bottom w:val="single" w:sz="8" w:space="0" w:color="000000"/>
            </w:tcBorders>
            <w:hideMark/>
          </w:tcPr>
          <w:p w14:paraId="458AF4E0" w14:textId="77777777" w:rsidR="00EF1AE3" w:rsidRPr="008C3BB8" w:rsidRDefault="00EF1AE3" w:rsidP="00EF1AE3">
            <w:pPr>
              <w:spacing w:after="100"/>
              <w:rPr>
                <w:rFonts w:ascii="Verdana" w:hAnsi="Verdana"/>
                <w:sz w:val="21"/>
                <w:szCs w:val="21"/>
              </w:rPr>
            </w:pPr>
            <w:r w:rsidRPr="008C3BB8">
              <w:t> </w:t>
            </w:r>
          </w:p>
        </w:tc>
        <w:tc>
          <w:tcPr>
            <w:tcW w:w="0" w:type="auto"/>
            <w:hideMark/>
          </w:tcPr>
          <w:p w14:paraId="7EE11AE6" w14:textId="77777777" w:rsidR="00EF1AE3" w:rsidRPr="008C3BB8" w:rsidRDefault="00EF1AE3" w:rsidP="00EF1AE3">
            <w:pPr>
              <w:spacing w:after="100"/>
              <w:jc w:val="both"/>
              <w:rPr>
                <w:rFonts w:ascii="Verdana" w:hAnsi="Verdana"/>
                <w:sz w:val="21"/>
                <w:szCs w:val="21"/>
              </w:rPr>
            </w:pPr>
            <w:r w:rsidRPr="008C3BB8">
              <w:t>, проведена проверка соблюдения требований</w:t>
            </w:r>
          </w:p>
        </w:tc>
      </w:tr>
      <w:tr w:rsidR="00EF1AE3" w:rsidRPr="008C3BB8" w14:paraId="5420ECF2" w14:textId="77777777" w:rsidTr="00EF1AE3">
        <w:tc>
          <w:tcPr>
            <w:tcW w:w="0" w:type="auto"/>
            <w:tcBorders>
              <w:top w:val="single" w:sz="8" w:space="0" w:color="000000"/>
            </w:tcBorders>
            <w:hideMark/>
          </w:tcPr>
          <w:p w14:paraId="3CB6A127" w14:textId="77777777" w:rsidR="00EF1AE3" w:rsidRPr="008C3BB8" w:rsidRDefault="00EF1AE3" w:rsidP="00EF1AE3">
            <w:pPr>
              <w:spacing w:after="100"/>
              <w:jc w:val="center"/>
              <w:rPr>
                <w:rFonts w:ascii="Verdana" w:hAnsi="Verdana"/>
                <w:sz w:val="21"/>
                <w:szCs w:val="21"/>
              </w:rPr>
            </w:pPr>
            <w:r w:rsidRPr="008C3BB8">
              <w:t>(указывается должность, ФИО)</w:t>
            </w:r>
          </w:p>
        </w:tc>
        <w:tc>
          <w:tcPr>
            <w:tcW w:w="0" w:type="auto"/>
            <w:hideMark/>
          </w:tcPr>
          <w:p w14:paraId="45511F0C"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35A3FB73" w14:textId="77777777" w:rsidTr="00EF1AE3">
        <w:tc>
          <w:tcPr>
            <w:tcW w:w="0" w:type="auto"/>
            <w:gridSpan w:val="2"/>
            <w:hideMark/>
          </w:tcPr>
          <w:p w14:paraId="0E2ED4BC" w14:textId="77777777" w:rsidR="00EF1AE3" w:rsidRPr="008C3BB8" w:rsidRDefault="00EF1AE3" w:rsidP="00EF1AE3">
            <w:pPr>
              <w:spacing w:after="100"/>
              <w:jc w:val="both"/>
              <w:rPr>
                <w:rFonts w:ascii="Verdana" w:hAnsi="Verdana"/>
                <w:sz w:val="21"/>
                <w:szCs w:val="21"/>
              </w:rPr>
            </w:pPr>
            <w:r w:rsidRPr="008C3BB8">
              <w:t>земельного законодательства на земельном участке, расположенном по адресу:</w:t>
            </w:r>
          </w:p>
        </w:tc>
      </w:tr>
      <w:tr w:rsidR="00EF1AE3" w:rsidRPr="008C3BB8" w14:paraId="02B85E9F" w14:textId="77777777" w:rsidTr="00EF1AE3">
        <w:tc>
          <w:tcPr>
            <w:tcW w:w="0" w:type="auto"/>
            <w:tcBorders>
              <w:bottom w:val="single" w:sz="8" w:space="0" w:color="000000"/>
            </w:tcBorders>
            <w:hideMark/>
          </w:tcPr>
          <w:p w14:paraId="6EF24BBB" w14:textId="77777777" w:rsidR="00EF1AE3" w:rsidRPr="008C3BB8" w:rsidRDefault="00EF1AE3" w:rsidP="00EF1AE3">
            <w:pPr>
              <w:spacing w:after="100"/>
              <w:jc w:val="both"/>
              <w:rPr>
                <w:rFonts w:ascii="Verdana" w:hAnsi="Verdana"/>
                <w:sz w:val="21"/>
                <w:szCs w:val="21"/>
              </w:rPr>
            </w:pPr>
            <w:r w:rsidRPr="008C3BB8">
              <w:t> </w:t>
            </w:r>
          </w:p>
        </w:tc>
        <w:tc>
          <w:tcPr>
            <w:tcW w:w="0" w:type="auto"/>
            <w:hideMark/>
          </w:tcPr>
          <w:p w14:paraId="605046C8" w14:textId="77777777" w:rsidR="00EF1AE3" w:rsidRPr="008C3BB8" w:rsidRDefault="00EF1AE3" w:rsidP="00EF1AE3">
            <w:pPr>
              <w:spacing w:after="100"/>
              <w:jc w:val="both"/>
              <w:rPr>
                <w:rFonts w:ascii="Verdana" w:hAnsi="Verdana"/>
                <w:sz w:val="21"/>
                <w:szCs w:val="21"/>
              </w:rPr>
            </w:pPr>
            <w:r w:rsidRPr="008C3BB8">
              <w:t>.</w:t>
            </w:r>
          </w:p>
        </w:tc>
      </w:tr>
      <w:tr w:rsidR="00EF1AE3" w:rsidRPr="008C3BB8" w14:paraId="20ACBE99" w14:textId="77777777" w:rsidTr="00EF1AE3">
        <w:tc>
          <w:tcPr>
            <w:tcW w:w="0" w:type="auto"/>
            <w:tcBorders>
              <w:top w:val="single" w:sz="8" w:space="0" w:color="000000"/>
            </w:tcBorders>
            <w:hideMark/>
          </w:tcPr>
          <w:p w14:paraId="7612A5D1" w14:textId="77777777" w:rsidR="00EF1AE3" w:rsidRPr="008C3BB8" w:rsidRDefault="00EF1AE3" w:rsidP="00EF1AE3">
            <w:pPr>
              <w:spacing w:after="100"/>
              <w:jc w:val="center"/>
              <w:rPr>
                <w:rFonts w:ascii="Verdana" w:hAnsi="Verdana"/>
                <w:sz w:val="21"/>
                <w:szCs w:val="21"/>
              </w:rPr>
            </w:pPr>
            <w:r w:rsidRPr="008C3BB8">
              <w:t>(указывается адрес земельного участка)</w:t>
            </w:r>
          </w:p>
        </w:tc>
        <w:tc>
          <w:tcPr>
            <w:tcW w:w="0" w:type="auto"/>
            <w:hideMark/>
          </w:tcPr>
          <w:p w14:paraId="44703BA3"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154D70FE" w14:textId="77777777" w:rsidTr="00EF1AE3">
        <w:tc>
          <w:tcPr>
            <w:tcW w:w="0" w:type="auto"/>
            <w:hideMark/>
          </w:tcPr>
          <w:p w14:paraId="1E18BA04" w14:textId="77777777" w:rsidR="00EF1AE3" w:rsidRPr="008C3BB8" w:rsidRDefault="00EF1AE3" w:rsidP="00EF1AE3">
            <w:pPr>
              <w:spacing w:after="100"/>
              <w:jc w:val="both"/>
              <w:rPr>
                <w:rFonts w:ascii="Verdana" w:hAnsi="Verdana"/>
                <w:sz w:val="21"/>
                <w:szCs w:val="21"/>
              </w:rPr>
            </w:pPr>
            <w:r w:rsidRPr="008C3BB8">
              <w:t>Земельный участок</w:t>
            </w:r>
          </w:p>
        </w:tc>
        <w:tc>
          <w:tcPr>
            <w:tcW w:w="0" w:type="auto"/>
            <w:tcBorders>
              <w:bottom w:val="single" w:sz="8" w:space="0" w:color="000000"/>
            </w:tcBorders>
            <w:hideMark/>
          </w:tcPr>
          <w:p w14:paraId="35A4FB67"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3D1FC139" w14:textId="77777777" w:rsidTr="00EF1AE3">
        <w:tc>
          <w:tcPr>
            <w:tcW w:w="0" w:type="auto"/>
            <w:hideMark/>
          </w:tcPr>
          <w:p w14:paraId="56F47A31" w14:textId="77777777"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14:paraId="7C00934C" w14:textId="77777777" w:rsidR="00EF1AE3" w:rsidRPr="008C3BB8" w:rsidRDefault="00EF1AE3" w:rsidP="00EF1AE3">
            <w:pPr>
              <w:spacing w:after="100"/>
              <w:jc w:val="center"/>
              <w:rPr>
                <w:rFonts w:ascii="Verdana" w:hAnsi="Verdana"/>
                <w:sz w:val="21"/>
                <w:szCs w:val="21"/>
              </w:rPr>
            </w:pPr>
            <w:r w:rsidRPr="008C3BB8">
              <w:t>(указываются данные о земельном участке: кадастровый номер,</w:t>
            </w:r>
          </w:p>
        </w:tc>
      </w:tr>
      <w:tr w:rsidR="00EF1AE3" w:rsidRPr="008C3BB8" w14:paraId="0A84480E" w14:textId="77777777" w:rsidTr="00EF1AE3">
        <w:tc>
          <w:tcPr>
            <w:tcW w:w="0" w:type="auto"/>
            <w:gridSpan w:val="2"/>
            <w:tcBorders>
              <w:bottom w:val="single" w:sz="8" w:space="0" w:color="000000"/>
            </w:tcBorders>
            <w:hideMark/>
          </w:tcPr>
          <w:p w14:paraId="06446FDE"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46C3337B" w14:textId="77777777" w:rsidTr="00EF1AE3">
        <w:tc>
          <w:tcPr>
            <w:tcW w:w="0" w:type="auto"/>
            <w:gridSpan w:val="2"/>
            <w:tcBorders>
              <w:top w:val="single" w:sz="8" w:space="0" w:color="000000"/>
            </w:tcBorders>
            <w:hideMark/>
          </w:tcPr>
          <w:p w14:paraId="0FCD019A" w14:textId="77777777" w:rsidR="00EF1AE3" w:rsidRPr="008C3BB8" w:rsidRDefault="00EF1AE3" w:rsidP="00EF1AE3">
            <w:pPr>
              <w:spacing w:after="100"/>
              <w:jc w:val="center"/>
              <w:rPr>
                <w:rFonts w:ascii="Verdana" w:hAnsi="Verdana"/>
                <w:sz w:val="21"/>
                <w:szCs w:val="21"/>
              </w:rPr>
            </w:pPr>
            <w:r w:rsidRPr="008C3BB8">
              <w:t>категория земель, вид разрешенного использования, площадь, реквизиты</w:t>
            </w:r>
          </w:p>
        </w:tc>
      </w:tr>
      <w:tr w:rsidR="00EF1AE3" w:rsidRPr="008C3BB8" w14:paraId="54CD05B1" w14:textId="77777777" w:rsidTr="00EF1AE3">
        <w:tc>
          <w:tcPr>
            <w:tcW w:w="0" w:type="auto"/>
            <w:gridSpan w:val="2"/>
            <w:tcBorders>
              <w:bottom w:val="single" w:sz="8" w:space="0" w:color="000000"/>
            </w:tcBorders>
            <w:hideMark/>
          </w:tcPr>
          <w:p w14:paraId="499ADAE9"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0115980B" w14:textId="77777777" w:rsidTr="00EF1AE3">
        <w:tc>
          <w:tcPr>
            <w:tcW w:w="0" w:type="auto"/>
            <w:gridSpan w:val="2"/>
            <w:tcBorders>
              <w:top w:val="single" w:sz="8" w:space="0" w:color="000000"/>
            </w:tcBorders>
            <w:hideMark/>
          </w:tcPr>
          <w:p w14:paraId="58604A77" w14:textId="77777777" w:rsidR="00EF1AE3" w:rsidRPr="008C3BB8" w:rsidRDefault="00EF1AE3" w:rsidP="00EF1AE3">
            <w:pPr>
              <w:spacing w:after="100"/>
              <w:jc w:val="center"/>
              <w:rPr>
                <w:rFonts w:ascii="Verdana" w:hAnsi="Verdana"/>
                <w:sz w:val="21"/>
                <w:szCs w:val="21"/>
              </w:rPr>
            </w:pPr>
            <w:r w:rsidRPr="008C3BB8">
              <w:t xml:space="preserve">правоустанавливающих и(или) </w:t>
            </w:r>
            <w:proofErr w:type="spellStart"/>
            <w:r w:rsidRPr="008C3BB8">
              <w:t>правоудостоверяющих</w:t>
            </w:r>
            <w:proofErr w:type="spellEnd"/>
            <w:r w:rsidRPr="008C3BB8">
              <w:t xml:space="preserve"> документов (при наличии), вид права, на котором используется земельный участок (собственность, аренда, пользование)</w:t>
            </w:r>
          </w:p>
        </w:tc>
      </w:tr>
      <w:tr w:rsidR="00EF1AE3" w:rsidRPr="008C3BB8" w14:paraId="41E035D7" w14:textId="77777777" w:rsidTr="00EF1AE3">
        <w:tc>
          <w:tcPr>
            <w:tcW w:w="0" w:type="auto"/>
            <w:gridSpan w:val="2"/>
            <w:tcBorders>
              <w:bottom w:val="single" w:sz="8" w:space="0" w:color="000000"/>
            </w:tcBorders>
            <w:hideMark/>
          </w:tcPr>
          <w:p w14:paraId="3476852F"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75B575E5" w14:textId="77777777" w:rsidTr="00EF1AE3">
        <w:tc>
          <w:tcPr>
            <w:tcW w:w="0" w:type="auto"/>
            <w:gridSpan w:val="2"/>
            <w:tcBorders>
              <w:top w:val="single" w:sz="8" w:space="0" w:color="000000"/>
            </w:tcBorders>
            <w:hideMark/>
          </w:tcPr>
          <w:p w14:paraId="517E4F4F" w14:textId="77777777" w:rsidR="00EF1AE3" w:rsidRPr="008C3BB8" w:rsidRDefault="00EF1AE3" w:rsidP="00EF1AE3">
            <w:pPr>
              <w:spacing w:after="100"/>
              <w:jc w:val="center"/>
              <w:rPr>
                <w:rFonts w:ascii="Verdana" w:hAnsi="Verdana"/>
                <w:sz w:val="21"/>
                <w:szCs w:val="21"/>
              </w:rPr>
            </w:pPr>
            <w:r w:rsidRPr="008C3BB8">
              <w:t>(указываются: наименование органа государственной власти, органа местного самоуправления,</w:t>
            </w:r>
          </w:p>
        </w:tc>
      </w:tr>
      <w:tr w:rsidR="00EF1AE3" w:rsidRPr="008C3BB8" w14:paraId="2B15ED84" w14:textId="77777777" w:rsidTr="00EF1AE3">
        <w:tc>
          <w:tcPr>
            <w:tcW w:w="0" w:type="auto"/>
            <w:gridSpan w:val="2"/>
            <w:tcBorders>
              <w:bottom w:val="single" w:sz="8" w:space="0" w:color="000000"/>
            </w:tcBorders>
            <w:hideMark/>
          </w:tcPr>
          <w:p w14:paraId="4D78B71F"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20EB9FA9" w14:textId="77777777" w:rsidTr="00EF1AE3">
        <w:tc>
          <w:tcPr>
            <w:tcW w:w="0" w:type="auto"/>
            <w:gridSpan w:val="2"/>
            <w:tcBorders>
              <w:top w:val="single" w:sz="8" w:space="0" w:color="000000"/>
            </w:tcBorders>
            <w:hideMark/>
          </w:tcPr>
          <w:p w14:paraId="03459ED9" w14:textId="77777777" w:rsidR="00EF1AE3" w:rsidRPr="008C3BB8" w:rsidRDefault="00EF1AE3" w:rsidP="00EF1AE3">
            <w:pPr>
              <w:spacing w:after="100"/>
              <w:jc w:val="center"/>
              <w:rPr>
                <w:rFonts w:ascii="Verdana" w:hAnsi="Verdana"/>
                <w:sz w:val="21"/>
                <w:szCs w:val="21"/>
              </w:rPr>
            </w:pPr>
            <w:r w:rsidRPr="008C3BB8">
              <w:t>юридического лица, ФИО его руководителя, ИНН, юридический и фактический адреса;</w:t>
            </w:r>
          </w:p>
        </w:tc>
      </w:tr>
      <w:tr w:rsidR="00EF1AE3" w:rsidRPr="008C3BB8" w14:paraId="0B98B4F1" w14:textId="77777777" w:rsidTr="00EF1AE3">
        <w:tc>
          <w:tcPr>
            <w:tcW w:w="0" w:type="auto"/>
            <w:gridSpan w:val="2"/>
            <w:tcBorders>
              <w:bottom w:val="single" w:sz="8" w:space="0" w:color="000000"/>
            </w:tcBorders>
            <w:hideMark/>
          </w:tcPr>
          <w:p w14:paraId="0A58CC0D"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5C827745" w14:textId="77777777" w:rsidTr="00EF1AE3">
        <w:tc>
          <w:tcPr>
            <w:tcW w:w="0" w:type="auto"/>
            <w:gridSpan w:val="2"/>
            <w:tcBorders>
              <w:top w:val="single" w:sz="8" w:space="0" w:color="000000"/>
            </w:tcBorders>
            <w:hideMark/>
          </w:tcPr>
          <w:p w14:paraId="7C622716" w14:textId="77777777" w:rsidR="00EF1AE3" w:rsidRPr="008C3BB8" w:rsidRDefault="00EF1AE3" w:rsidP="00EF1AE3">
            <w:pPr>
              <w:spacing w:after="100"/>
              <w:jc w:val="center"/>
              <w:rPr>
                <w:rFonts w:ascii="Verdana" w:hAnsi="Verdana"/>
                <w:sz w:val="21"/>
                <w:szCs w:val="21"/>
              </w:rPr>
            </w:pPr>
            <w:r w:rsidRPr="008C3BB8">
              <w:t>ФИО должностного лица или гражданина, паспортные данные, место жительства,</w:t>
            </w:r>
          </w:p>
        </w:tc>
      </w:tr>
      <w:tr w:rsidR="00EF1AE3" w:rsidRPr="008C3BB8" w14:paraId="20D87706" w14:textId="77777777" w:rsidTr="00EF1AE3">
        <w:tc>
          <w:tcPr>
            <w:tcW w:w="0" w:type="auto"/>
            <w:gridSpan w:val="2"/>
            <w:tcBorders>
              <w:bottom w:val="single" w:sz="8" w:space="0" w:color="000000"/>
            </w:tcBorders>
            <w:hideMark/>
          </w:tcPr>
          <w:p w14:paraId="14266AB6"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5AAD93E3" w14:textId="77777777" w:rsidTr="00EF1AE3">
        <w:tc>
          <w:tcPr>
            <w:tcW w:w="0" w:type="auto"/>
            <w:gridSpan w:val="2"/>
            <w:tcBorders>
              <w:top w:val="single" w:sz="8" w:space="0" w:color="000000"/>
            </w:tcBorders>
            <w:hideMark/>
          </w:tcPr>
          <w:p w14:paraId="2B5AEFC8" w14:textId="77777777" w:rsidR="00EF1AE3" w:rsidRPr="008C3BB8" w:rsidRDefault="00EF1AE3" w:rsidP="00EF1AE3">
            <w:pPr>
              <w:spacing w:after="100"/>
              <w:jc w:val="center"/>
              <w:rPr>
                <w:rFonts w:ascii="Verdana" w:hAnsi="Verdana"/>
                <w:sz w:val="21"/>
                <w:szCs w:val="21"/>
              </w:rPr>
            </w:pPr>
            <w:r w:rsidRPr="008C3BB8">
              <w:t>являющегося правообладателем земельного участка/фактически использующего земельный участок)</w:t>
            </w:r>
          </w:p>
        </w:tc>
      </w:tr>
      <w:tr w:rsidR="00EF1AE3" w:rsidRPr="008C3BB8" w14:paraId="75780C48" w14:textId="77777777" w:rsidTr="00EF1AE3">
        <w:tc>
          <w:tcPr>
            <w:tcW w:w="0" w:type="auto"/>
            <w:gridSpan w:val="2"/>
            <w:hideMark/>
          </w:tcPr>
          <w:p w14:paraId="500F4933"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4768D0BE" w14:textId="77777777" w:rsidTr="00EF1AE3">
        <w:tc>
          <w:tcPr>
            <w:tcW w:w="0" w:type="auto"/>
            <w:gridSpan w:val="2"/>
            <w:hideMark/>
          </w:tcPr>
          <w:p w14:paraId="197C0F6F" w14:textId="77777777" w:rsidR="00EF1AE3" w:rsidRPr="008C3BB8" w:rsidRDefault="00EF1AE3" w:rsidP="00EF1AE3">
            <w:pPr>
              <w:spacing w:after="100"/>
              <w:ind w:firstLine="280"/>
              <w:jc w:val="both"/>
              <w:rPr>
                <w:rFonts w:ascii="Verdana" w:hAnsi="Verdana"/>
                <w:sz w:val="21"/>
                <w:szCs w:val="21"/>
              </w:rPr>
            </w:pPr>
            <w:r w:rsidRPr="008C3BB8">
              <w:t>В результате проверки выявлен(ы) признак(и) административного(</w:t>
            </w:r>
            <w:proofErr w:type="spellStart"/>
            <w:r w:rsidRPr="008C3BB8">
              <w:t>ых</w:t>
            </w:r>
            <w:proofErr w:type="spellEnd"/>
            <w:r w:rsidRPr="008C3BB8">
              <w:t>) правонарушения(</w:t>
            </w:r>
            <w:proofErr w:type="spellStart"/>
            <w:r w:rsidRPr="008C3BB8">
              <w:t>ий</w:t>
            </w:r>
            <w:proofErr w:type="spellEnd"/>
            <w:r w:rsidRPr="008C3BB8">
              <w:t>), предусмотренного(</w:t>
            </w:r>
            <w:proofErr w:type="spellStart"/>
            <w:r w:rsidRPr="008C3BB8">
              <w:t>ых</w:t>
            </w:r>
            <w:proofErr w:type="spellEnd"/>
            <w:r w:rsidRPr="008C3BB8">
              <w:t>) статьей _______ Кодекса Российской Федерации об административных правонарушениях, и(или) признак(и) административного(</w:t>
            </w:r>
            <w:proofErr w:type="spellStart"/>
            <w:r w:rsidRPr="008C3BB8">
              <w:t>ых</w:t>
            </w:r>
            <w:proofErr w:type="spellEnd"/>
            <w:r w:rsidRPr="008C3BB8">
              <w:t>) правонарушения(</w:t>
            </w:r>
            <w:proofErr w:type="spellStart"/>
            <w:r w:rsidRPr="008C3BB8">
              <w:t>ий</w:t>
            </w:r>
            <w:proofErr w:type="spellEnd"/>
            <w:r w:rsidRPr="008C3BB8">
              <w:t>), предусмотренного(</w:t>
            </w:r>
            <w:proofErr w:type="spellStart"/>
            <w:r w:rsidRPr="008C3BB8">
              <w:t>ых</w:t>
            </w:r>
            <w:proofErr w:type="spellEnd"/>
            <w:r w:rsidRPr="008C3BB8">
              <w:t>) статьей _______ областного закона от 2 июля 2003 года N 47-оз "Об административных правонарушениях", выразившегося(</w:t>
            </w:r>
            <w:proofErr w:type="spellStart"/>
            <w:r w:rsidRPr="008C3BB8">
              <w:t>ихся</w:t>
            </w:r>
            <w:proofErr w:type="spellEnd"/>
            <w:r w:rsidRPr="008C3BB8">
              <w:t>) в:</w:t>
            </w:r>
          </w:p>
        </w:tc>
      </w:tr>
      <w:tr w:rsidR="00EF1AE3" w:rsidRPr="008C3BB8" w14:paraId="3E74673E" w14:textId="77777777" w:rsidTr="00EF1AE3">
        <w:tc>
          <w:tcPr>
            <w:tcW w:w="0" w:type="auto"/>
            <w:gridSpan w:val="2"/>
            <w:tcBorders>
              <w:bottom w:val="single" w:sz="8" w:space="0" w:color="000000"/>
            </w:tcBorders>
            <w:hideMark/>
          </w:tcPr>
          <w:p w14:paraId="1B1CE470" w14:textId="77777777" w:rsidR="00EF1AE3" w:rsidRPr="008C3BB8" w:rsidRDefault="00EF1AE3" w:rsidP="00EF1AE3">
            <w:pPr>
              <w:spacing w:after="100"/>
              <w:rPr>
                <w:rFonts w:ascii="Verdana" w:hAnsi="Verdana"/>
                <w:sz w:val="21"/>
                <w:szCs w:val="21"/>
              </w:rPr>
            </w:pPr>
            <w:r w:rsidRPr="008C3BB8">
              <w:t> </w:t>
            </w:r>
          </w:p>
        </w:tc>
      </w:tr>
      <w:tr w:rsidR="00EF1AE3" w:rsidRPr="008C3BB8" w14:paraId="0C63E62E" w14:textId="77777777" w:rsidTr="00EF1AE3">
        <w:tc>
          <w:tcPr>
            <w:tcW w:w="0" w:type="auto"/>
            <w:gridSpan w:val="2"/>
            <w:tcBorders>
              <w:top w:val="single" w:sz="8" w:space="0" w:color="000000"/>
            </w:tcBorders>
            <w:hideMark/>
          </w:tcPr>
          <w:p w14:paraId="12A9851A" w14:textId="77777777" w:rsidR="00EF1AE3" w:rsidRPr="008C3BB8" w:rsidRDefault="00EF1AE3" w:rsidP="00EF1AE3">
            <w:pPr>
              <w:spacing w:after="100"/>
              <w:jc w:val="center"/>
              <w:rPr>
                <w:rFonts w:ascii="Verdana" w:hAnsi="Verdana"/>
                <w:sz w:val="21"/>
                <w:szCs w:val="21"/>
              </w:rPr>
            </w:pPr>
            <w:r w:rsidRPr="008C3BB8">
              <w:t>(описание нарушения)</w:t>
            </w:r>
          </w:p>
        </w:tc>
      </w:tr>
      <w:tr w:rsidR="00EF1AE3" w:rsidRPr="008C3BB8" w14:paraId="6D4DC4A3" w14:textId="77777777" w:rsidTr="00EF1AE3">
        <w:tc>
          <w:tcPr>
            <w:tcW w:w="0" w:type="auto"/>
            <w:gridSpan w:val="2"/>
            <w:tcBorders>
              <w:bottom w:val="single" w:sz="8" w:space="0" w:color="000000"/>
            </w:tcBorders>
            <w:hideMark/>
          </w:tcPr>
          <w:p w14:paraId="6F821ADF" w14:textId="77777777" w:rsidR="00EF1AE3" w:rsidRPr="008C3BB8" w:rsidRDefault="00EF1AE3" w:rsidP="00EF1AE3">
            <w:pPr>
              <w:spacing w:after="100"/>
              <w:rPr>
                <w:rFonts w:ascii="Verdana" w:hAnsi="Verdana"/>
                <w:sz w:val="21"/>
                <w:szCs w:val="21"/>
              </w:rPr>
            </w:pPr>
            <w:r w:rsidRPr="008C3BB8">
              <w:lastRenderedPageBreak/>
              <w:t> </w:t>
            </w:r>
          </w:p>
        </w:tc>
      </w:tr>
      <w:tr w:rsidR="00EF1AE3" w:rsidRPr="008C3BB8" w14:paraId="791D0BDD" w14:textId="77777777" w:rsidTr="00EF1AE3">
        <w:tc>
          <w:tcPr>
            <w:tcW w:w="0" w:type="auto"/>
            <w:gridSpan w:val="2"/>
            <w:tcBorders>
              <w:top w:val="single" w:sz="8" w:space="0" w:color="000000"/>
              <w:left w:val="nil"/>
              <w:bottom w:val="single" w:sz="8" w:space="0" w:color="000000"/>
              <w:right w:val="nil"/>
            </w:tcBorders>
            <w:hideMark/>
          </w:tcPr>
          <w:p w14:paraId="5B7D8325" w14:textId="77777777" w:rsidR="00EF1AE3" w:rsidRPr="008C3BB8" w:rsidRDefault="00EF1AE3" w:rsidP="00EF1AE3">
            <w:pPr>
              <w:spacing w:after="100"/>
              <w:rPr>
                <w:rFonts w:ascii="Verdana" w:hAnsi="Verdana"/>
                <w:sz w:val="21"/>
                <w:szCs w:val="21"/>
              </w:rPr>
            </w:pPr>
            <w:r w:rsidRPr="008C3BB8">
              <w:t> </w:t>
            </w:r>
          </w:p>
        </w:tc>
      </w:tr>
      <w:tr w:rsidR="00EF1AE3" w:rsidRPr="008C3BB8" w14:paraId="0EC5D2D1" w14:textId="77777777" w:rsidTr="00EF1AE3">
        <w:tc>
          <w:tcPr>
            <w:tcW w:w="0" w:type="auto"/>
            <w:gridSpan w:val="2"/>
            <w:tcBorders>
              <w:top w:val="single" w:sz="8" w:space="0" w:color="000000"/>
              <w:left w:val="nil"/>
              <w:bottom w:val="single" w:sz="8" w:space="0" w:color="000000"/>
              <w:right w:val="nil"/>
            </w:tcBorders>
            <w:hideMark/>
          </w:tcPr>
          <w:p w14:paraId="6A5D0CED" w14:textId="77777777" w:rsidR="00EF1AE3" w:rsidRPr="008C3BB8" w:rsidRDefault="00EF1AE3" w:rsidP="00EF1AE3">
            <w:pPr>
              <w:spacing w:after="100"/>
              <w:rPr>
                <w:rFonts w:ascii="Verdana" w:hAnsi="Verdana"/>
                <w:sz w:val="21"/>
                <w:szCs w:val="21"/>
              </w:rPr>
            </w:pPr>
            <w:r w:rsidRPr="008C3BB8">
              <w:t> </w:t>
            </w:r>
          </w:p>
        </w:tc>
      </w:tr>
      <w:tr w:rsidR="00EF1AE3" w:rsidRPr="008C3BB8" w14:paraId="6115609B" w14:textId="77777777" w:rsidTr="00EF1AE3">
        <w:tc>
          <w:tcPr>
            <w:tcW w:w="0" w:type="auto"/>
            <w:tcBorders>
              <w:top w:val="single" w:sz="8" w:space="0" w:color="000000"/>
              <w:left w:val="nil"/>
              <w:bottom w:val="single" w:sz="8" w:space="0" w:color="000000"/>
              <w:right w:val="nil"/>
            </w:tcBorders>
            <w:hideMark/>
          </w:tcPr>
          <w:p w14:paraId="563552EC" w14:textId="77777777" w:rsidR="00EF1AE3" w:rsidRPr="008C3BB8" w:rsidRDefault="00EF1AE3" w:rsidP="00EF1AE3">
            <w:pPr>
              <w:spacing w:after="100"/>
              <w:rPr>
                <w:rFonts w:ascii="Verdana" w:hAnsi="Verdana"/>
                <w:sz w:val="21"/>
                <w:szCs w:val="21"/>
              </w:rPr>
            </w:pPr>
            <w:r w:rsidRPr="008C3BB8">
              <w:t> </w:t>
            </w:r>
          </w:p>
        </w:tc>
        <w:tc>
          <w:tcPr>
            <w:tcW w:w="0" w:type="auto"/>
            <w:tcBorders>
              <w:top w:val="single" w:sz="8" w:space="0" w:color="000000"/>
            </w:tcBorders>
            <w:hideMark/>
          </w:tcPr>
          <w:p w14:paraId="56BB0E03" w14:textId="77777777" w:rsidR="00EF1AE3" w:rsidRPr="008C3BB8" w:rsidRDefault="00EF1AE3" w:rsidP="00EF1AE3">
            <w:pPr>
              <w:spacing w:after="100"/>
              <w:jc w:val="both"/>
              <w:rPr>
                <w:rFonts w:ascii="Verdana" w:hAnsi="Verdana"/>
                <w:sz w:val="21"/>
                <w:szCs w:val="21"/>
              </w:rPr>
            </w:pPr>
            <w:r w:rsidRPr="008C3BB8">
              <w:t>,</w:t>
            </w:r>
          </w:p>
        </w:tc>
      </w:tr>
      <w:tr w:rsidR="00EF1AE3" w:rsidRPr="008C3BB8" w14:paraId="54DDC0A3" w14:textId="77777777" w:rsidTr="00EF1AE3">
        <w:tc>
          <w:tcPr>
            <w:tcW w:w="0" w:type="auto"/>
            <w:gridSpan w:val="2"/>
            <w:hideMark/>
          </w:tcPr>
          <w:p w14:paraId="0C27FA25" w14:textId="77777777" w:rsidR="00EF1AE3" w:rsidRPr="008C3BB8" w:rsidRDefault="00EF1AE3" w:rsidP="00EF1AE3">
            <w:pPr>
              <w:jc w:val="both"/>
              <w:rPr>
                <w:rFonts w:ascii="Verdana" w:hAnsi="Verdana"/>
                <w:sz w:val="21"/>
                <w:szCs w:val="21"/>
              </w:rPr>
            </w:pPr>
            <w:r w:rsidRPr="008C3BB8">
              <w:t>о чем составлен Акт проверки соблюдения требований земельного законодательства от "___" ___________ 20__ года N _______.</w:t>
            </w:r>
          </w:p>
          <w:p w14:paraId="74B41D21" w14:textId="77777777" w:rsidR="00EF1AE3" w:rsidRPr="008C3BB8" w:rsidRDefault="00EF1AE3" w:rsidP="00EF1AE3">
            <w:pPr>
              <w:ind w:firstLine="280"/>
              <w:jc w:val="both"/>
              <w:rPr>
                <w:rFonts w:ascii="Verdana" w:hAnsi="Verdana"/>
                <w:sz w:val="21"/>
                <w:szCs w:val="21"/>
              </w:rPr>
            </w:pPr>
            <w:r w:rsidRPr="008C3BB8">
              <w:t>Указанное(</w:t>
            </w:r>
            <w:proofErr w:type="spellStart"/>
            <w:r w:rsidRPr="008C3BB8">
              <w:t>ые</w:t>
            </w:r>
            <w:proofErr w:type="spellEnd"/>
            <w:r w:rsidRPr="008C3BB8">
              <w:t>) нарушение(я) подлежит(</w:t>
            </w:r>
            <w:proofErr w:type="spellStart"/>
            <w:r w:rsidRPr="008C3BB8">
              <w:t>ат</w:t>
            </w:r>
            <w:proofErr w:type="spellEnd"/>
            <w:r w:rsidRPr="008C3BB8">
              <w:t>) устранению в соответствии с требованиями действующего законодательства.</w:t>
            </w:r>
          </w:p>
          <w:p w14:paraId="3CCE63F7" w14:textId="77777777" w:rsidR="00EF1AE3" w:rsidRPr="008C3BB8" w:rsidRDefault="00EF1AE3" w:rsidP="00EF1AE3">
            <w:pPr>
              <w:spacing w:after="100"/>
              <w:ind w:firstLine="280"/>
              <w:jc w:val="both"/>
              <w:rPr>
                <w:rFonts w:ascii="Verdana" w:hAnsi="Verdana"/>
                <w:sz w:val="21"/>
                <w:szCs w:val="21"/>
              </w:rPr>
            </w:pPr>
            <w:r w:rsidRPr="008C3BB8">
              <w:t>Информацию об устранении допущенного(</w:t>
            </w:r>
            <w:proofErr w:type="spellStart"/>
            <w:r w:rsidRPr="008C3BB8">
              <w:t>ых</w:t>
            </w:r>
            <w:proofErr w:type="spellEnd"/>
            <w:r w:rsidRPr="008C3BB8">
              <w:t>) нарушения(</w:t>
            </w:r>
            <w:proofErr w:type="spellStart"/>
            <w:r w:rsidRPr="008C3BB8">
              <w:t>ий</w:t>
            </w:r>
            <w:proofErr w:type="spellEnd"/>
            <w:r w:rsidRPr="008C3BB8">
              <w:t>) с приложением документов, подтверждающих устранение нарушения(й) земельного законодательства, представить муниципальному инспектору</w:t>
            </w:r>
          </w:p>
        </w:tc>
      </w:tr>
      <w:tr w:rsidR="00EF1AE3" w:rsidRPr="008C3BB8" w14:paraId="1BB43698" w14:textId="77777777" w:rsidTr="00EF1AE3">
        <w:tc>
          <w:tcPr>
            <w:tcW w:w="0" w:type="auto"/>
            <w:gridSpan w:val="2"/>
            <w:tcBorders>
              <w:bottom w:val="single" w:sz="8" w:space="0" w:color="000000"/>
            </w:tcBorders>
            <w:hideMark/>
          </w:tcPr>
          <w:p w14:paraId="5A34191C" w14:textId="77777777" w:rsidR="00EF1AE3" w:rsidRPr="008C3BB8" w:rsidRDefault="00EF1AE3" w:rsidP="00EF1AE3">
            <w:pPr>
              <w:spacing w:after="100"/>
              <w:rPr>
                <w:rFonts w:ascii="Verdana" w:hAnsi="Verdana"/>
                <w:sz w:val="21"/>
                <w:szCs w:val="21"/>
              </w:rPr>
            </w:pPr>
            <w:r w:rsidRPr="008C3BB8">
              <w:t> </w:t>
            </w:r>
          </w:p>
        </w:tc>
      </w:tr>
      <w:tr w:rsidR="00EF1AE3" w:rsidRPr="008C3BB8" w14:paraId="5215CFBD" w14:textId="77777777" w:rsidTr="00EF1AE3">
        <w:tc>
          <w:tcPr>
            <w:tcW w:w="0" w:type="auto"/>
            <w:gridSpan w:val="2"/>
            <w:tcBorders>
              <w:top w:val="single" w:sz="8" w:space="0" w:color="000000"/>
            </w:tcBorders>
            <w:hideMark/>
          </w:tcPr>
          <w:p w14:paraId="6B9F1C83" w14:textId="77777777" w:rsidR="00EF1AE3" w:rsidRPr="008C3BB8" w:rsidRDefault="00EF1AE3" w:rsidP="00EF1AE3">
            <w:pPr>
              <w:spacing w:after="100"/>
              <w:jc w:val="center"/>
              <w:rPr>
                <w:rFonts w:ascii="Verdana" w:hAnsi="Verdana"/>
                <w:sz w:val="21"/>
                <w:szCs w:val="21"/>
              </w:rPr>
            </w:pPr>
            <w:r w:rsidRPr="008C3BB8">
              <w:t>(указывается должность, ФИО)</w:t>
            </w:r>
          </w:p>
        </w:tc>
      </w:tr>
      <w:tr w:rsidR="00EF1AE3" w:rsidRPr="008C3BB8" w14:paraId="1680A14B" w14:textId="77777777" w:rsidTr="00EF1AE3">
        <w:tc>
          <w:tcPr>
            <w:tcW w:w="0" w:type="auto"/>
            <w:gridSpan w:val="2"/>
            <w:tcBorders>
              <w:bottom w:val="single" w:sz="8" w:space="0" w:color="000000"/>
            </w:tcBorders>
            <w:hideMark/>
          </w:tcPr>
          <w:p w14:paraId="29CF7322" w14:textId="77777777" w:rsidR="00EF1AE3" w:rsidRPr="008C3BB8" w:rsidRDefault="00EF1AE3" w:rsidP="00EF1AE3">
            <w:pPr>
              <w:spacing w:after="100"/>
              <w:rPr>
                <w:rFonts w:ascii="Verdana" w:hAnsi="Verdana"/>
                <w:sz w:val="21"/>
                <w:szCs w:val="21"/>
              </w:rPr>
            </w:pPr>
            <w:r w:rsidRPr="008C3BB8">
              <w:t> </w:t>
            </w:r>
          </w:p>
        </w:tc>
      </w:tr>
      <w:tr w:rsidR="00EF1AE3" w:rsidRPr="008C3BB8" w14:paraId="40702E3A" w14:textId="77777777" w:rsidTr="00EF1AE3">
        <w:tc>
          <w:tcPr>
            <w:tcW w:w="0" w:type="auto"/>
            <w:gridSpan w:val="2"/>
            <w:tcBorders>
              <w:top w:val="single" w:sz="8" w:space="0" w:color="000000"/>
            </w:tcBorders>
            <w:hideMark/>
          </w:tcPr>
          <w:p w14:paraId="5FB867BA" w14:textId="77777777" w:rsidR="00EF1AE3" w:rsidRPr="008C3BB8" w:rsidRDefault="00EF1AE3" w:rsidP="00EF1AE3">
            <w:pPr>
              <w:spacing w:after="100"/>
              <w:rPr>
                <w:rFonts w:ascii="Verdana" w:hAnsi="Verdana"/>
                <w:sz w:val="21"/>
                <w:szCs w:val="21"/>
              </w:rPr>
            </w:pPr>
            <w:r w:rsidRPr="008C3BB8">
              <w:t>в срок до "___" _____________ 20__ г. по адресу:</w:t>
            </w:r>
          </w:p>
        </w:tc>
      </w:tr>
      <w:tr w:rsidR="00EF1AE3" w:rsidRPr="008C3BB8" w14:paraId="53680436" w14:textId="77777777" w:rsidTr="00EF1AE3">
        <w:tc>
          <w:tcPr>
            <w:tcW w:w="0" w:type="auto"/>
            <w:tcBorders>
              <w:bottom w:val="single" w:sz="8" w:space="0" w:color="000000"/>
            </w:tcBorders>
            <w:hideMark/>
          </w:tcPr>
          <w:p w14:paraId="2AAA30E0" w14:textId="77777777" w:rsidR="00EF1AE3" w:rsidRPr="008C3BB8" w:rsidRDefault="00EF1AE3" w:rsidP="00EF1AE3">
            <w:pPr>
              <w:spacing w:after="100"/>
              <w:rPr>
                <w:rFonts w:ascii="Verdana" w:hAnsi="Verdana"/>
                <w:sz w:val="21"/>
                <w:szCs w:val="21"/>
              </w:rPr>
            </w:pPr>
            <w:r w:rsidRPr="008C3BB8">
              <w:t> </w:t>
            </w:r>
          </w:p>
        </w:tc>
        <w:tc>
          <w:tcPr>
            <w:tcW w:w="0" w:type="auto"/>
            <w:hideMark/>
          </w:tcPr>
          <w:p w14:paraId="5E21D7FE" w14:textId="77777777" w:rsidR="00EF1AE3" w:rsidRPr="008C3BB8" w:rsidRDefault="00EF1AE3" w:rsidP="00EF1AE3">
            <w:pPr>
              <w:spacing w:after="100"/>
              <w:jc w:val="both"/>
              <w:rPr>
                <w:rFonts w:ascii="Verdana" w:hAnsi="Verdana"/>
                <w:sz w:val="21"/>
                <w:szCs w:val="21"/>
              </w:rPr>
            </w:pPr>
            <w:r w:rsidRPr="008C3BB8">
              <w:t>.</w:t>
            </w:r>
          </w:p>
        </w:tc>
      </w:tr>
      <w:tr w:rsidR="00EF1AE3" w:rsidRPr="008C3BB8" w14:paraId="549D02F4" w14:textId="77777777" w:rsidTr="00EF1AE3">
        <w:tc>
          <w:tcPr>
            <w:tcW w:w="0" w:type="auto"/>
            <w:gridSpan w:val="2"/>
            <w:hideMark/>
          </w:tcPr>
          <w:p w14:paraId="58767CC2" w14:textId="77777777" w:rsidR="00EF1AE3" w:rsidRPr="008C3BB8" w:rsidRDefault="00EF1AE3" w:rsidP="00EF1AE3">
            <w:pPr>
              <w:spacing w:after="100"/>
              <w:jc w:val="center"/>
              <w:rPr>
                <w:rFonts w:ascii="Verdana" w:hAnsi="Verdana"/>
                <w:sz w:val="21"/>
                <w:szCs w:val="21"/>
              </w:rPr>
            </w:pPr>
            <w:r w:rsidRPr="008C3BB8">
              <w:t>(указывается адрес, телефон)</w:t>
            </w:r>
          </w:p>
        </w:tc>
      </w:tr>
    </w:tbl>
    <w:p w14:paraId="26873ABC" w14:textId="77777777" w:rsidR="00EF1AE3" w:rsidRPr="008C3BB8" w:rsidRDefault="00EF1AE3" w:rsidP="00EF1AE3">
      <w:pPr>
        <w:rPr>
          <w:rFonts w:ascii="Verdana" w:hAnsi="Verdana"/>
          <w:sz w:val="21"/>
          <w:szCs w:val="21"/>
        </w:rPr>
      </w:pPr>
      <w:r w:rsidRPr="008C3BB8">
        <w:t> </w:t>
      </w:r>
    </w:p>
    <w:tbl>
      <w:tblPr>
        <w:tblW w:w="9040" w:type="dxa"/>
        <w:tblInd w:w="20" w:type="dxa"/>
        <w:tblCellMar>
          <w:left w:w="0" w:type="dxa"/>
          <w:right w:w="0" w:type="dxa"/>
        </w:tblCellMar>
        <w:tblLook w:val="04A0" w:firstRow="1" w:lastRow="0" w:firstColumn="1" w:lastColumn="0" w:noHBand="0" w:noVBand="1"/>
      </w:tblPr>
      <w:tblGrid>
        <w:gridCol w:w="5156"/>
        <w:gridCol w:w="308"/>
        <w:gridCol w:w="3576"/>
      </w:tblGrid>
      <w:tr w:rsidR="00EF1AE3" w:rsidRPr="008C3BB8" w14:paraId="79D070B4" w14:textId="77777777" w:rsidTr="00EF1AE3">
        <w:tc>
          <w:tcPr>
            <w:tcW w:w="0" w:type="auto"/>
            <w:tcBorders>
              <w:bottom w:val="single" w:sz="8" w:space="0" w:color="000000"/>
            </w:tcBorders>
            <w:hideMark/>
          </w:tcPr>
          <w:p w14:paraId="2CE50DF2" w14:textId="77777777" w:rsidR="00EF1AE3" w:rsidRPr="008C3BB8" w:rsidRDefault="00EF1AE3" w:rsidP="00EF1AE3">
            <w:pPr>
              <w:spacing w:after="100"/>
              <w:rPr>
                <w:rFonts w:ascii="Verdana" w:hAnsi="Verdana"/>
                <w:sz w:val="21"/>
                <w:szCs w:val="21"/>
              </w:rPr>
            </w:pPr>
            <w:r w:rsidRPr="008C3BB8">
              <w:t> </w:t>
            </w:r>
          </w:p>
        </w:tc>
        <w:tc>
          <w:tcPr>
            <w:tcW w:w="0" w:type="auto"/>
            <w:hideMark/>
          </w:tcPr>
          <w:p w14:paraId="6A54D9F9" w14:textId="77777777" w:rsidR="00EF1AE3" w:rsidRPr="008C3BB8" w:rsidRDefault="00EF1AE3" w:rsidP="00EF1AE3">
            <w:pPr>
              <w:spacing w:after="100"/>
              <w:jc w:val="both"/>
              <w:rPr>
                <w:rFonts w:ascii="Verdana" w:hAnsi="Verdana"/>
                <w:sz w:val="21"/>
                <w:szCs w:val="21"/>
              </w:rPr>
            </w:pPr>
            <w:r w:rsidRPr="008C3BB8">
              <w:t> </w:t>
            </w:r>
          </w:p>
        </w:tc>
        <w:tc>
          <w:tcPr>
            <w:tcW w:w="0" w:type="auto"/>
            <w:tcBorders>
              <w:bottom w:val="single" w:sz="8" w:space="0" w:color="000000"/>
            </w:tcBorders>
            <w:hideMark/>
          </w:tcPr>
          <w:p w14:paraId="543B1639" w14:textId="77777777" w:rsidR="00EF1AE3" w:rsidRPr="008C3BB8" w:rsidRDefault="00EF1AE3" w:rsidP="00EF1AE3">
            <w:pPr>
              <w:spacing w:after="100"/>
              <w:jc w:val="both"/>
              <w:rPr>
                <w:rFonts w:ascii="Verdana" w:hAnsi="Verdana"/>
                <w:sz w:val="21"/>
                <w:szCs w:val="21"/>
              </w:rPr>
            </w:pPr>
            <w:r w:rsidRPr="008C3BB8">
              <w:t> </w:t>
            </w:r>
          </w:p>
        </w:tc>
      </w:tr>
      <w:tr w:rsidR="00EF1AE3" w:rsidRPr="008C3BB8" w14:paraId="75A081C6" w14:textId="77777777" w:rsidTr="00EF1AE3">
        <w:tc>
          <w:tcPr>
            <w:tcW w:w="0" w:type="auto"/>
            <w:tcBorders>
              <w:top w:val="single" w:sz="8" w:space="0" w:color="000000"/>
            </w:tcBorders>
            <w:hideMark/>
          </w:tcPr>
          <w:p w14:paraId="4C80AE17" w14:textId="77777777" w:rsidR="00EF1AE3" w:rsidRPr="008C3BB8" w:rsidRDefault="00EF1AE3" w:rsidP="00EF1AE3">
            <w:pPr>
              <w:spacing w:after="100"/>
              <w:jc w:val="center"/>
              <w:rPr>
                <w:rFonts w:ascii="Verdana" w:hAnsi="Verdana"/>
                <w:sz w:val="21"/>
                <w:szCs w:val="21"/>
              </w:rPr>
            </w:pPr>
            <w:r w:rsidRPr="008C3BB8">
              <w:t>(подпись)</w:t>
            </w:r>
          </w:p>
        </w:tc>
        <w:tc>
          <w:tcPr>
            <w:tcW w:w="0" w:type="auto"/>
            <w:hideMark/>
          </w:tcPr>
          <w:p w14:paraId="7FA37634" w14:textId="77777777" w:rsidR="00EF1AE3" w:rsidRPr="008C3BB8" w:rsidRDefault="00EF1AE3" w:rsidP="00EF1AE3">
            <w:pPr>
              <w:spacing w:after="100"/>
              <w:jc w:val="both"/>
              <w:rPr>
                <w:rFonts w:ascii="Verdana" w:hAnsi="Verdana"/>
                <w:sz w:val="21"/>
                <w:szCs w:val="21"/>
              </w:rPr>
            </w:pPr>
            <w:r w:rsidRPr="008C3BB8">
              <w:t> </w:t>
            </w:r>
          </w:p>
        </w:tc>
        <w:tc>
          <w:tcPr>
            <w:tcW w:w="0" w:type="auto"/>
            <w:tcBorders>
              <w:top w:val="single" w:sz="8" w:space="0" w:color="000000"/>
            </w:tcBorders>
            <w:hideMark/>
          </w:tcPr>
          <w:p w14:paraId="3CFA9E87" w14:textId="77777777" w:rsidR="00EF1AE3" w:rsidRPr="008C3BB8" w:rsidRDefault="00EF1AE3" w:rsidP="00EF1AE3">
            <w:pPr>
              <w:spacing w:after="100"/>
              <w:jc w:val="center"/>
              <w:rPr>
                <w:rFonts w:ascii="Verdana" w:hAnsi="Verdana"/>
                <w:sz w:val="21"/>
                <w:szCs w:val="21"/>
              </w:rPr>
            </w:pPr>
            <w:r w:rsidRPr="008C3BB8">
              <w:t>(ФИО)</w:t>
            </w:r>
          </w:p>
        </w:tc>
      </w:tr>
      <w:tr w:rsidR="00EF1AE3" w:rsidRPr="008C3BB8" w14:paraId="6579F068" w14:textId="77777777" w:rsidTr="00EF1AE3">
        <w:tc>
          <w:tcPr>
            <w:tcW w:w="0" w:type="auto"/>
            <w:gridSpan w:val="3"/>
            <w:tcBorders>
              <w:bottom w:val="single" w:sz="8" w:space="0" w:color="000000"/>
            </w:tcBorders>
            <w:hideMark/>
          </w:tcPr>
          <w:p w14:paraId="299F75E1" w14:textId="77777777" w:rsidR="00EF1AE3" w:rsidRPr="008C3BB8" w:rsidRDefault="00EF1AE3" w:rsidP="00EF1AE3">
            <w:pPr>
              <w:spacing w:after="100"/>
              <w:rPr>
                <w:rFonts w:ascii="Verdana" w:hAnsi="Verdana"/>
                <w:sz w:val="21"/>
                <w:szCs w:val="21"/>
              </w:rPr>
            </w:pPr>
            <w:r w:rsidRPr="008C3BB8">
              <w:t> </w:t>
            </w:r>
          </w:p>
        </w:tc>
      </w:tr>
      <w:tr w:rsidR="00EF1AE3" w:rsidRPr="008C3BB8" w14:paraId="7563C8EE" w14:textId="77777777" w:rsidTr="00EF1AE3">
        <w:tc>
          <w:tcPr>
            <w:tcW w:w="0" w:type="auto"/>
            <w:gridSpan w:val="3"/>
            <w:tcBorders>
              <w:top w:val="single" w:sz="8" w:space="0" w:color="000000"/>
            </w:tcBorders>
            <w:hideMark/>
          </w:tcPr>
          <w:p w14:paraId="1208C46A" w14:textId="77777777" w:rsidR="00EF1AE3" w:rsidRPr="008C3BB8" w:rsidRDefault="00EF1AE3" w:rsidP="00EF1AE3">
            <w:pPr>
              <w:spacing w:after="100"/>
              <w:jc w:val="center"/>
              <w:rPr>
                <w:rFonts w:ascii="Verdana" w:hAnsi="Verdana"/>
                <w:sz w:val="21"/>
                <w:szCs w:val="21"/>
              </w:rPr>
            </w:pPr>
            <w:r w:rsidRPr="008C3BB8">
              <w:t>(отметка о вручении предписания)</w:t>
            </w:r>
          </w:p>
        </w:tc>
      </w:tr>
    </w:tbl>
    <w:p w14:paraId="10205C08" w14:textId="77777777" w:rsidR="00EF1AE3" w:rsidRDefault="00EF1AE3" w:rsidP="00EF1AE3">
      <w:pPr>
        <w:pStyle w:val="s26"/>
        <w:spacing w:before="0" w:beforeAutospacing="0" w:after="0" w:afterAutospacing="0"/>
        <w:ind w:firstLine="525"/>
        <w:jc w:val="both"/>
        <w:rPr>
          <w:rStyle w:val="bumpedfont15"/>
          <w:sz w:val="32"/>
          <w:szCs w:val="32"/>
        </w:rPr>
      </w:pPr>
    </w:p>
    <w:p w14:paraId="44776544" w14:textId="77777777" w:rsidR="00EF1AE3" w:rsidRDefault="00EF1AE3" w:rsidP="00EF1AE3">
      <w:pPr>
        <w:pStyle w:val="s26"/>
        <w:spacing w:before="0" w:beforeAutospacing="0" w:after="0" w:afterAutospacing="0"/>
        <w:ind w:firstLine="525"/>
        <w:jc w:val="both"/>
        <w:rPr>
          <w:rStyle w:val="bumpedfont15"/>
          <w:sz w:val="32"/>
          <w:szCs w:val="32"/>
        </w:rPr>
      </w:pPr>
    </w:p>
    <w:p w14:paraId="3374AAAF" w14:textId="77777777" w:rsidR="00EF1AE3" w:rsidRDefault="00EF1AE3" w:rsidP="00EF1AE3">
      <w:pPr>
        <w:pStyle w:val="s26"/>
        <w:spacing w:before="0" w:beforeAutospacing="0" w:after="0" w:afterAutospacing="0"/>
        <w:ind w:firstLine="525"/>
        <w:jc w:val="both"/>
        <w:rPr>
          <w:rStyle w:val="bumpedfont15"/>
          <w:sz w:val="32"/>
          <w:szCs w:val="32"/>
        </w:rPr>
      </w:pPr>
    </w:p>
    <w:p w14:paraId="1DC4D245" w14:textId="77777777" w:rsidR="00EF1AE3" w:rsidRDefault="00EF1AE3" w:rsidP="00EF1AE3">
      <w:pPr>
        <w:pStyle w:val="s26"/>
        <w:spacing w:before="0" w:beforeAutospacing="0" w:after="0" w:afterAutospacing="0"/>
        <w:ind w:firstLine="525"/>
        <w:jc w:val="both"/>
        <w:rPr>
          <w:rStyle w:val="bumpedfont15"/>
          <w:sz w:val="32"/>
          <w:szCs w:val="32"/>
        </w:rPr>
      </w:pPr>
    </w:p>
    <w:p w14:paraId="22C35A9D" w14:textId="77777777" w:rsidR="00EF1AE3" w:rsidRDefault="00EF1AE3" w:rsidP="00EF1AE3">
      <w:pPr>
        <w:pStyle w:val="s26"/>
        <w:spacing w:before="0" w:beforeAutospacing="0" w:after="0" w:afterAutospacing="0"/>
        <w:ind w:firstLine="525"/>
        <w:jc w:val="both"/>
        <w:rPr>
          <w:rStyle w:val="bumpedfont15"/>
          <w:sz w:val="32"/>
          <w:szCs w:val="32"/>
        </w:rPr>
      </w:pPr>
    </w:p>
    <w:p w14:paraId="3B77FFB1" w14:textId="77777777" w:rsidR="00EF1AE3" w:rsidRDefault="00EF1AE3" w:rsidP="00EF1AE3">
      <w:pPr>
        <w:pStyle w:val="s26"/>
        <w:spacing w:before="0" w:beforeAutospacing="0" w:after="0" w:afterAutospacing="0"/>
        <w:ind w:firstLine="525"/>
        <w:jc w:val="both"/>
        <w:rPr>
          <w:rStyle w:val="bumpedfont15"/>
          <w:sz w:val="32"/>
          <w:szCs w:val="32"/>
        </w:rPr>
      </w:pPr>
    </w:p>
    <w:p w14:paraId="05990E28" w14:textId="77777777" w:rsidR="00026F58" w:rsidRDefault="00026F58" w:rsidP="00EF1AE3">
      <w:pPr>
        <w:pStyle w:val="s26"/>
        <w:spacing w:before="0" w:beforeAutospacing="0" w:after="0" w:afterAutospacing="0"/>
        <w:ind w:firstLine="525"/>
        <w:jc w:val="both"/>
        <w:rPr>
          <w:rStyle w:val="bumpedfont15"/>
          <w:sz w:val="32"/>
          <w:szCs w:val="32"/>
        </w:rPr>
      </w:pPr>
    </w:p>
    <w:p w14:paraId="5BC0DABD" w14:textId="77777777" w:rsidR="00026F58" w:rsidRDefault="00026F58" w:rsidP="00EF1AE3">
      <w:pPr>
        <w:pStyle w:val="s26"/>
        <w:spacing w:before="0" w:beforeAutospacing="0" w:after="0" w:afterAutospacing="0"/>
        <w:ind w:firstLine="525"/>
        <w:jc w:val="both"/>
        <w:rPr>
          <w:rStyle w:val="bumpedfont15"/>
          <w:sz w:val="32"/>
          <w:szCs w:val="32"/>
        </w:rPr>
      </w:pPr>
    </w:p>
    <w:p w14:paraId="10946612" w14:textId="77777777" w:rsidR="00026F58" w:rsidRDefault="00026F58" w:rsidP="00EF1AE3">
      <w:pPr>
        <w:pStyle w:val="s26"/>
        <w:spacing w:before="0" w:beforeAutospacing="0" w:after="0" w:afterAutospacing="0"/>
        <w:ind w:firstLine="525"/>
        <w:jc w:val="both"/>
        <w:rPr>
          <w:rStyle w:val="bumpedfont15"/>
          <w:sz w:val="32"/>
          <w:szCs w:val="32"/>
        </w:rPr>
      </w:pPr>
    </w:p>
    <w:p w14:paraId="281C791D" w14:textId="77777777" w:rsidR="00026F58" w:rsidRDefault="00026F58" w:rsidP="00EF1AE3">
      <w:pPr>
        <w:pStyle w:val="s26"/>
        <w:spacing w:before="0" w:beforeAutospacing="0" w:after="0" w:afterAutospacing="0"/>
        <w:ind w:firstLine="525"/>
        <w:jc w:val="both"/>
        <w:rPr>
          <w:rStyle w:val="bumpedfont15"/>
          <w:sz w:val="32"/>
          <w:szCs w:val="32"/>
        </w:rPr>
      </w:pPr>
    </w:p>
    <w:p w14:paraId="675F0654" w14:textId="77777777" w:rsidR="00026F58" w:rsidRDefault="00026F58" w:rsidP="00EF1AE3">
      <w:pPr>
        <w:pStyle w:val="s26"/>
        <w:spacing w:before="0" w:beforeAutospacing="0" w:after="0" w:afterAutospacing="0"/>
        <w:ind w:firstLine="525"/>
        <w:jc w:val="both"/>
        <w:rPr>
          <w:rStyle w:val="bumpedfont15"/>
          <w:sz w:val="32"/>
          <w:szCs w:val="32"/>
        </w:rPr>
      </w:pPr>
    </w:p>
    <w:p w14:paraId="4382B894" w14:textId="77777777" w:rsidR="00026F58" w:rsidRDefault="00026F58" w:rsidP="00EF1AE3">
      <w:pPr>
        <w:pStyle w:val="s26"/>
        <w:spacing w:before="0" w:beforeAutospacing="0" w:after="0" w:afterAutospacing="0"/>
        <w:ind w:firstLine="525"/>
        <w:jc w:val="both"/>
        <w:rPr>
          <w:rStyle w:val="bumpedfont15"/>
          <w:sz w:val="32"/>
          <w:szCs w:val="32"/>
        </w:rPr>
      </w:pPr>
    </w:p>
    <w:p w14:paraId="08EFED78" w14:textId="77777777" w:rsidR="00026F58" w:rsidRDefault="00026F58" w:rsidP="00EF1AE3">
      <w:pPr>
        <w:pStyle w:val="s26"/>
        <w:spacing w:before="0" w:beforeAutospacing="0" w:after="0" w:afterAutospacing="0"/>
        <w:ind w:firstLine="525"/>
        <w:jc w:val="both"/>
        <w:rPr>
          <w:rStyle w:val="bumpedfont15"/>
          <w:sz w:val="32"/>
          <w:szCs w:val="32"/>
        </w:rPr>
      </w:pPr>
    </w:p>
    <w:p w14:paraId="7775D70D" w14:textId="77777777" w:rsidR="00026F58" w:rsidRDefault="00026F58" w:rsidP="00EF1AE3">
      <w:pPr>
        <w:pStyle w:val="s26"/>
        <w:spacing w:before="0" w:beforeAutospacing="0" w:after="0" w:afterAutospacing="0"/>
        <w:ind w:firstLine="525"/>
        <w:jc w:val="both"/>
        <w:rPr>
          <w:rStyle w:val="bumpedfont15"/>
          <w:sz w:val="32"/>
          <w:szCs w:val="32"/>
        </w:rPr>
      </w:pPr>
    </w:p>
    <w:p w14:paraId="7EC81258" w14:textId="77777777" w:rsidR="00026F58" w:rsidRDefault="00026F58" w:rsidP="00EF1AE3">
      <w:pPr>
        <w:pStyle w:val="s26"/>
        <w:spacing w:before="0" w:beforeAutospacing="0" w:after="0" w:afterAutospacing="0"/>
        <w:ind w:firstLine="525"/>
        <w:jc w:val="both"/>
        <w:rPr>
          <w:rStyle w:val="bumpedfont15"/>
          <w:sz w:val="32"/>
          <w:szCs w:val="32"/>
        </w:rPr>
      </w:pPr>
    </w:p>
    <w:p w14:paraId="5C74A74A" w14:textId="2C91E406" w:rsidR="00026F58" w:rsidRDefault="00026F58" w:rsidP="00EF1AE3">
      <w:pPr>
        <w:pStyle w:val="s26"/>
        <w:spacing w:before="0" w:beforeAutospacing="0" w:after="0" w:afterAutospacing="0"/>
        <w:ind w:firstLine="525"/>
        <w:jc w:val="both"/>
        <w:rPr>
          <w:rStyle w:val="bumpedfont15"/>
          <w:sz w:val="32"/>
          <w:szCs w:val="32"/>
        </w:rPr>
      </w:pPr>
    </w:p>
    <w:p w14:paraId="73E5772B" w14:textId="4519A747" w:rsidR="00836152" w:rsidRDefault="00836152" w:rsidP="00EF1AE3">
      <w:pPr>
        <w:pStyle w:val="s26"/>
        <w:spacing w:before="0" w:beforeAutospacing="0" w:after="0" w:afterAutospacing="0"/>
        <w:ind w:firstLine="525"/>
        <w:jc w:val="both"/>
        <w:rPr>
          <w:rStyle w:val="bumpedfont15"/>
          <w:sz w:val="32"/>
          <w:szCs w:val="32"/>
        </w:rPr>
      </w:pPr>
    </w:p>
    <w:p w14:paraId="043335F9" w14:textId="3BAA4981" w:rsidR="00836152" w:rsidRDefault="00836152" w:rsidP="00EF1AE3">
      <w:pPr>
        <w:pStyle w:val="s26"/>
        <w:spacing w:before="0" w:beforeAutospacing="0" w:after="0" w:afterAutospacing="0"/>
        <w:ind w:firstLine="525"/>
        <w:jc w:val="both"/>
        <w:rPr>
          <w:rStyle w:val="bumpedfont15"/>
          <w:sz w:val="32"/>
          <w:szCs w:val="32"/>
        </w:rPr>
      </w:pPr>
    </w:p>
    <w:p w14:paraId="0ED2AE9C" w14:textId="77777777" w:rsidR="00836152" w:rsidRDefault="00836152" w:rsidP="00EF1AE3">
      <w:pPr>
        <w:pStyle w:val="s26"/>
        <w:spacing w:before="0" w:beforeAutospacing="0" w:after="0" w:afterAutospacing="0"/>
        <w:ind w:firstLine="525"/>
        <w:jc w:val="both"/>
        <w:rPr>
          <w:rStyle w:val="bumpedfont15"/>
          <w:sz w:val="32"/>
          <w:szCs w:val="32"/>
        </w:rPr>
      </w:pPr>
    </w:p>
    <w:p w14:paraId="02429C53" w14:textId="77777777" w:rsidR="00026F58" w:rsidRDefault="00026F58" w:rsidP="00EF1AE3">
      <w:pPr>
        <w:pStyle w:val="s26"/>
        <w:spacing w:before="0" w:beforeAutospacing="0" w:after="0" w:afterAutospacing="0"/>
        <w:ind w:firstLine="525"/>
        <w:jc w:val="both"/>
        <w:rPr>
          <w:rStyle w:val="bumpedfont15"/>
          <w:sz w:val="32"/>
          <w:szCs w:val="32"/>
        </w:rPr>
      </w:pPr>
    </w:p>
    <w:p w14:paraId="5BBC2226" w14:textId="77777777" w:rsidR="005A4370" w:rsidRDefault="005A4370" w:rsidP="00EF1AE3">
      <w:pPr>
        <w:pStyle w:val="s26"/>
        <w:spacing w:before="0" w:beforeAutospacing="0" w:after="0" w:afterAutospacing="0"/>
        <w:ind w:firstLine="525"/>
        <w:jc w:val="both"/>
        <w:rPr>
          <w:rStyle w:val="bumpedfont15"/>
          <w:sz w:val="32"/>
          <w:szCs w:val="32"/>
        </w:rPr>
      </w:pPr>
    </w:p>
    <w:p w14:paraId="287AF9BA" w14:textId="77777777" w:rsidR="00A16FB1" w:rsidRPr="00A16FB1" w:rsidRDefault="00A16FB1" w:rsidP="00EF1AE3">
      <w:pPr>
        <w:pStyle w:val="s26"/>
        <w:spacing w:before="0" w:beforeAutospacing="0" w:after="0" w:afterAutospacing="0"/>
        <w:ind w:firstLine="525"/>
        <w:jc w:val="both"/>
        <w:rPr>
          <w:rStyle w:val="bumpedfont15"/>
          <w:sz w:val="16"/>
          <w:szCs w:val="16"/>
        </w:rPr>
      </w:pPr>
    </w:p>
    <w:p w14:paraId="297612FC" w14:textId="77777777" w:rsidR="00EF1AE3" w:rsidRPr="00A16FB1" w:rsidRDefault="00EF1AE3" w:rsidP="000805AB">
      <w:pPr>
        <w:pStyle w:val="s39"/>
        <w:spacing w:before="0" w:beforeAutospacing="0" w:after="0" w:afterAutospacing="0"/>
        <w:ind w:left="3615"/>
        <w:jc w:val="right"/>
        <w:rPr>
          <w:sz w:val="20"/>
          <w:szCs w:val="20"/>
        </w:rPr>
      </w:pPr>
      <w:r w:rsidRPr="00A16FB1">
        <w:rPr>
          <w:rStyle w:val="bumpedfont15"/>
          <w:sz w:val="20"/>
          <w:szCs w:val="20"/>
        </w:rPr>
        <w:lastRenderedPageBreak/>
        <w:t xml:space="preserve">Приложение 4 к Положению </w:t>
      </w:r>
    </w:p>
    <w:p w14:paraId="2321BCCD" w14:textId="05415EAD" w:rsidR="00EF1AE3" w:rsidRPr="00A16FB1" w:rsidRDefault="00EF1AE3" w:rsidP="00EF1AE3">
      <w:pPr>
        <w:pStyle w:val="s56"/>
        <w:spacing w:before="0" w:beforeAutospacing="0" w:after="0" w:afterAutospacing="0"/>
        <w:rPr>
          <w:sz w:val="16"/>
          <w:szCs w:val="16"/>
        </w:rPr>
      </w:pPr>
    </w:p>
    <w:p w14:paraId="2D2D366F" w14:textId="0A80DF14" w:rsidR="00EF1AE3" w:rsidRPr="00A16FB1" w:rsidRDefault="00EF1AE3" w:rsidP="00A16FB1">
      <w:pPr>
        <w:pStyle w:val="s33"/>
        <w:spacing w:before="0" w:beforeAutospacing="0" w:after="0" w:afterAutospacing="0"/>
        <w:jc w:val="center"/>
      </w:pPr>
      <w:r w:rsidRPr="00A16FB1">
        <w:rPr>
          <w:rStyle w:val="bumpedfont15"/>
          <w:b/>
          <w:bCs/>
        </w:rPr>
        <w:t>Ключевые показатели муниципального земельного контроля и их целевые значения, индикативные показатели</w:t>
      </w:r>
    </w:p>
    <w:tbl>
      <w:tblPr>
        <w:tblW w:w="9640" w:type="dxa"/>
        <w:tblInd w:w="-127" w:type="dxa"/>
        <w:tblCellMar>
          <w:left w:w="0" w:type="dxa"/>
          <w:right w:w="0" w:type="dxa"/>
        </w:tblCellMar>
        <w:tblLook w:val="04A0" w:firstRow="1" w:lastRow="0" w:firstColumn="1" w:lastColumn="0" w:noHBand="0" w:noVBand="1"/>
      </w:tblPr>
      <w:tblGrid>
        <w:gridCol w:w="8408"/>
        <w:gridCol w:w="1232"/>
      </w:tblGrid>
      <w:tr w:rsidR="00EF1AE3" w14:paraId="35E49E90" w14:textId="77777777" w:rsidTr="00EF1AE3">
        <w:trPr>
          <w:trHeight w:val="225"/>
        </w:trPr>
        <w:tc>
          <w:tcPr>
            <w:tcW w:w="8408"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3A8E093B" w14:textId="77777777" w:rsidR="00EF1AE3" w:rsidRDefault="00EF1AE3" w:rsidP="00EF1AE3">
            <w:pPr>
              <w:pStyle w:val="s59"/>
              <w:spacing w:before="0" w:beforeAutospacing="0" w:after="0" w:afterAutospacing="0"/>
              <w:ind w:left="15" w:hanging="75"/>
              <w:jc w:val="center"/>
              <w:rPr>
                <w:color w:val="000000"/>
                <w:sz w:val="18"/>
                <w:szCs w:val="18"/>
              </w:rPr>
            </w:pPr>
            <w:r>
              <w:rPr>
                <w:rStyle w:val="s58"/>
                <w:b/>
                <w:bCs/>
                <w:color w:val="000000"/>
                <w:sz w:val="18"/>
                <w:szCs w:val="18"/>
              </w:rPr>
              <w:t>Ключевые показатели</w:t>
            </w:r>
          </w:p>
        </w:tc>
        <w:tc>
          <w:tcPr>
            <w:tcW w:w="1232"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7604EC28" w14:textId="77777777" w:rsidR="00EF1AE3" w:rsidRDefault="00EF1AE3" w:rsidP="00EF1AE3">
            <w:pPr>
              <w:pStyle w:val="s59"/>
              <w:spacing w:before="0" w:beforeAutospacing="0" w:after="0" w:afterAutospacing="0"/>
              <w:ind w:left="15" w:hanging="75"/>
              <w:jc w:val="center"/>
              <w:rPr>
                <w:color w:val="000000"/>
                <w:sz w:val="18"/>
                <w:szCs w:val="18"/>
              </w:rPr>
            </w:pPr>
            <w:r>
              <w:rPr>
                <w:rStyle w:val="s58"/>
                <w:b/>
                <w:bCs/>
                <w:color w:val="000000"/>
                <w:sz w:val="18"/>
                <w:szCs w:val="18"/>
              </w:rPr>
              <w:t>Целевые значения</w:t>
            </w:r>
          </w:p>
        </w:tc>
      </w:tr>
      <w:tr w:rsidR="00EF1AE3" w14:paraId="64AC5EEC"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EA3C0AC"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устраненных нарушений из числа выявленных нарушений земельного законодательства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0B234F78"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70%</w:t>
            </w:r>
          </w:p>
        </w:tc>
      </w:tr>
      <w:tr w:rsidR="00EF1AE3" w14:paraId="1C7A0D70"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43C263A5"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выполнения плана проведения плановых контрольных мероприятий на очередной календарный год</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1375779A"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100%</w:t>
            </w:r>
          </w:p>
        </w:tc>
      </w:tr>
      <w:tr w:rsidR="00EF1AE3" w14:paraId="2A49B585" w14:textId="77777777" w:rsidTr="00EF1AE3">
        <w:trPr>
          <w:trHeight w:val="9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116247E6" w14:textId="77777777" w:rsidR="00EF1AE3" w:rsidRDefault="00EF1AE3" w:rsidP="00EF1AE3">
            <w:pPr>
              <w:pStyle w:val="s61"/>
              <w:spacing w:before="0" w:beforeAutospacing="0" w:after="0" w:afterAutospacing="0" w:line="90" w:lineRule="atLeast"/>
              <w:ind w:firstLine="390"/>
              <w:jc w:val="both"/>
              <w:rPr>
                <w:color w:val="000000"/>
                <w:sz w:val="18"/>
                <w:szCs w:val="18"/>
              </w:rPr>
            </w:pPr>
            <w:r>
              <w:rPr>
                <w:rStyle w:val="s11"/>
                <w:color w:val="000000"/>
                <w:sz w:val="18"/>
                <w:szCs w:val="18"/>
              </w:rPr>
              <w:t>Процент обоснованных жалоб на действия (бездействие) контрольного органа и (или) его должностного лица при проведении контрольных мероприятий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026CFD9A" w14:textId="77777777" w:rsidR="00EF1AE3" w:rsidRDefault="00EF1AE3" w:rsidP="00EF1AE3">
            <w:pPr>
              <w:pStyle w:val="s62"/>
              <w:spacing w:before="0" w:beforeAutospacing="0" w:after="0" w:afterAutospacing="0" w:line="90" w:lineRule="atLeast"/>
              <w:ind w:firstLine="15"/>
              <w:jc w:val="center"/>
              <w:rPr>
                <w:color w:val="000000"/>
                <w:sz w:val="18"/>
                <w:szCs w:val="18"/>
              </w:rPr>
            </w:pPr>
            <w:r>
              <w:rPr>
                <w:rStyle w:val="s11"/>
                <w:color w:val="000000"/>
                <w:sz w:val="18"/>
                <w:szCs w:val="18"/>
              </w:rPr>
              <w:t>0%</w:t>
            </w:r>
          </w:p>
        </w:tc>
      </w:tr>
      <w:tr w:rsidR="00EF1AE3" w14:paraId="182DD3CC" w14:textId="77777777" w:rsidTr="00EF1AE3">
        <w:trPr>
          <w:trHeight w:val="120"/>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68C5681D" w14:textId="77777777" w:rsidR="00EF1AE3" w:rsidRDefault="00EF1AE3" w:rsidP="00EF1AE3">
            <w:pPr>
              <w:pStyle w:val="s61"/>
              <w:spacing w:before="0" w:beforeAutospacing="0" w:after="0" w:afterAutospacing="0" w:line="120" w:lineRule="atLeast"/>
              <w:ind w:firstLine="390"/>
              <w:jc w:val="both"/>
              <w:rPr>
                <w:color w:val="000000"/>
                <w:sz w:val="18"/>
                <w:szCs w:val="18"/>
              </w:rPr>
            </w:pPr>
            <w:r>
              <w:rPr>
                <w:rStyle w:val="s11"/>
                <w:color w:val="000000"/>
                <w:sz w:val="18"/>
                <w:szCs w:val="18"/>
              </w:rPr>
              <w:t>Процент отмененных результатов контрольных мероприятий</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7838053C" w14:textId="77777777" w:rsidR="00EF1AE3" w:rsidRDefault="00EF1AE3" w:rsidP="00EF1AE3">
            <w:pPr>
              <w:pStyle w:val="s62"/>
              <w:spacing w:before="0" w:beforeAutospacing="0" w:after="0" w:afterAutospacing="0" w:line="120" w:lineRule="atLeast"/>
              <w:ind w:firstLine="15"/>
              <w:jc w:val="center"/>
              <w:rPr>
                <w:color w:val="000000"/>
                <w:sz w:val="18"/>
                <w:szCs w:val="18"/>
              </w:rPr>
            </w:pPr>
            <w:r>
              <w:rPr>
                <w:rStyle w:val="s11"/>
                <w:color w:val="000000"/>
                <w:sz w:val="18"/>
                <w:szCs w:val="18"/>
              </w:rPr>
              <w:t>0%</w:t>
            </w:r>
          </w:p>
        </w:tc>
      </w:tr>
      <w:tr w:rsidR="00EF1AE3" w14:paraId="7724BD77"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122FC79"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263C6CC0"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5%</w:t>
            </w:r>
          </w:p>
        </w:tc>
      </w:tr>
      <w:tr w:rsidR="00EF1AE3" w14:paraId="59128C09" w14:textId="77777777" w:rsidTr="00EF1AE3">
        <w:trPr>
          <w:trHeight w:val="10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57857584" w14:textId="77777777" w:rsidR="00EF1AE3" w:rsidRDefault="00EF1AE3" w:rsidP="00EF1AE3">
            <w:pPr>
              <w:pStyle w:val="s61"/>
              <w:spacing w:before="0" w:beforeAutospacing="0" w:after="0" w:afterAutospacing="0" w:line="105" w:lineRule="atLeast"/>
              <w:ind w:firstLine="390"/>
              <w:jc w:val="both"/>
              <w:rPr>
                <w:color w:val="000000"/>
                <w:sz w:val="18"/>
                <w:szCs w:val="18"/>
              </w:rPr>
            </w:pPr>
            <w:r>
              <w:rPr>
                <w:rStyle w:val="s11"/>
                <w:color w:val="000000"/>
                <w:sz w:val="18"/>
                <w:szCs w:val="18"/>
              </w:rPr>
              <w:t>Процент внесенных судебных решений о назначении административного наказания </w:t>
            </w:r>
            <w:r>
              <w:rPr>
                <w:color w:val="000000"/>
                <w:sz w:val="18"/>
                <w:szCs w:val="18"/>
              </w:rPr>
              <w:br/>
            </w:r>
            <w:r>
              <w:rPr>
                <w:rStyle w:val="s11"/>
                <w:color w:val="000000"/>
                <w:sz w:val="18"/>
                <w:szCs w:val="18"/>
              </w:rPr>
              <w:t>по материалам контрольного органа </w:t>
            </w:r>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35FA2963" w14:textId="77777777" w:rsidR="00EF1AE3" w:rsidRDefault="00EF1AE3" w:rsidP="00EF1AE3">
            <w:pPr>
              <w:pStyle w:val="s62"/>
              <w:spacing w:before="0" w:beforeAutospacing="0" w:after="0" w:afterAutospacing="0" w:line="105" w:lineRule="atLeast"/>
              <w:ind w:firstLine="15"/>
              <w:jc w:val="center"/>
              <w:rPr>
                <w:color w:val="000000"/>
                <w:sz w:val="18"/>
                <w:szCs w:val="18"/>
              </w:rPr>
            </w:pPr>
            <w:r>
              <w:rPr>
                <w:rStyle w:val="s11"/>
                <w:color w:val="000000"/>
                <w:sz w:val="18"/>
                <w:szCs w:val="18"/>
              </w:rPr>
              <w:t>95%</w:t>
            </w:r>
          </w:p>
        </w:tc>
      </w:tr>
      <w:tr w:rsidR="00EF1AE3" w14:paraId="63B46BE6" w14:textId="77777777" w:rsidTr="00EF1AE3">
        <w:trPr>
          <w:trHeight w:val="135"/>
        </w:trPr>
        <w:tc>
          <w:tcPr>
            <w:tcW w:w="8408"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79323A4" w14:textId="77777777" w:rsidR="00EF1AE3" w:rsidRDefault="00EF1AE3" w:rsidP="00EF1AE3">
            <w:pPr>
              <w:pStyle w:val="s61"/>
              <w:spacing w:before="0" w:beforeAutospacing="0" w:after="0" w:afterAutospacing="0" w:line="135" w:lineRule="atLeast"/>
              <w:ind w:firstLine="390"/>
              <w:jc w:val="both"/>
              <w:rPr>
                <w:color w:val="000000"/>
                <w:sz w:val="18"/>
                <w:szCs w:val="18"/>
              </w:rPr>
            </w:pPr>
            <w:r>
              <w:rPr>
                <w:rStyle w:val="s11"/>
                <w:color w:val="000000"/>
                <w:sz w:val="18"/>
                <w:szCs w:val="18"/>
              </w:rPr>
              <w:t xml:space="preserve">Процент отмененных в судебном порядке постановлений по делам об административных правонарушениях от общего количества вынесенных контрольным (надзорным) </w:t>
            </w:r>
            <w:proofErr w:type="gramStart"/>
            <w:r>
              <w:rPr>
                <w:rStyle w:val="s11"/>
                <w:color w:val="000000"/>
                <w:sz w:val="18"/>
                <w:szCs w:val="18"/>
              </w:rPr>
              <w:t>органом  постановлений</w:t>
            </w:r>
            <w:proofErr w:type="gramEnd"/>
          </w:p>
        </w:tc>
        <w:tc>
          <w:tcPr>
            <w:tcW w:w="1232" w:type="dxa"/>
            <w:tcBorders>
              <w:top w:val="nil"/>
              <w:left w:val="nil"/>
              <w:bottom w:val="single" w:sz="8" w:space="0" w:color="000000"/>
              <w:right w:val="single" w:sz="8" w:space="0" w:color="000000"/>
            </w:tcBorders>
            <w:tcMar>
              <w:top w:w="15" w:type="dxa"/>
              <w:left w:w="15" w:type="dxa"/>
              <w:bottom w:w="15" w:type="dxa"/>
              <w:right w:w="15" w:type="dxa"/>
            </w:tcMar>
            <w:hideMark/>
          </w:tcPr>
          <w:p w14:paraId="22CB1369" w14:textId="77777777" w:rsidR="00EF1AE3" w:rsidRDefault="00EF1AE3" w:rsidP="00EF1AE3">
            <w:pPr>
              <w:pStyle w:val="s62"/>
              <w:spacing w:before="0" w:beforeAutospacing="0" w:after="0" w:afterAutospacing="0" w:line="135" w:lineRule="atLeast"/>
              <w:ind w:firstLine="15"/>
              <w:jc w:val="center"/>
              <w:rPr>
                <w:color w:val="000000"/>
                <w:sz w:val="18"/>
                <w:szCs w:val="18"/>
              </w:rPr>
            </w:pPr>
            <w:r>
              <w:rPr>
                <w:rStyle w:val="s11"/>
                <w:color w:val="000000"/>
                <w:sz w:val="18"/>
                <w:szCs w:val="18"/>
              </w:rPr>
              <w:t>0%</w:t>
            </w:r>
          </w:p>
        </w:tc>
      </w:tr>
    </w:tbl>
    <w:p w14:paraId="2E151E4B" w14:textId="37D9B936" w:rsidR="00EF1AE3" w:rsidRPr="00A16FB1" w:rsidRDefault="00EF1AE3" w:rsidP="00A16FB1">
      <w:pPr>
        <w:pStyle w:val="s4"/>
        <w:spacing w:before="0" w:beforeAutospacing="0" w:after="0" w:afterAutospacing="0"/>
        <w:jc w:val="center"/>
        <w:rPr>
          <w:sz w:val="27"/>
          <w:szCs w:val="27"/>
        </w:rPr>
      </w:pPr>
      <w:r>
        <w:rPr>
          <w:rStyle w:val="bumpedfont15"/>
          <w:b/>
          <w:bCs/>
          <w:sz w:val="32"/>
          <w:szCs w:val="32"/>
        </w:rPr>
        <w:t>Индикативные показатели</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680"/>
        <w:gridCol w:w="1064"/>
        <w:gridCol w:w="3799"/>
        <w:gridCol w:w="630"/>
        <w:gridCol w:w="1405"/>
      </w:tblGrid>
      <w:tr w:rsidR="00EF1AE3" w14:paraId="3A5FEF5A" w14:textId="77777777" w:rsidTr="005A4370">
        <w:tc>
          <w:tcPr>
            <w:tcW w:w="480" w:type="dxa"/>
            <w:shd w:val="clear" w:color="auto" w:fill="FFFFFF"/>
            <w:tcMar>
              <w:top w:w="15" w:type="dxa"/>
              <w:left w:w="105" w:type="dxa"/>
              <w:bottom w:w="15" w:type="dxa"/>
              <w:right w:w="105" w:type="dxa"/>
            </w:tcMar>
            <w:hideMark/>
          </w:tcPr>
          <w:p w14:paraId="7B37EC4C"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1.</w:t>
            </w:r>
          </w:p>
        </w:tc>
        <w:tc>
          <w:tcPr>
            <w:tcW w:w="9578" w:type="dxa"/>
            <w:gridSpan w:val="5"/>
            <w:shd w:val="clear" w:color="auto" w:fill="FFFFFF"/>
            <w:tcMar>
              <w:top w:w="15" w:type="dxa"/>
              <w:left w:w="105" w:type="dxa"/>
              <w:bottom w:w="15" w:type="dxa"/>
              <w:right w:w="105" w:type="dxa"/>
            </w:tcMar>
            <w:hideMark/>
          </w:tcPr>
          <w:p w14:paraId="2E70D9CA" w14:textId="36A32675" w:rsidR="00EF1AE3" w:rsidRDefault="00EF1AE3" w:rsidP="00A16FB1">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параметры проведенных контрольных мероприятий</w:t>
            </w:r>
          </w:p>
        </w:tc>
      </w:tr>
      <w:tr w:rsidR="00EF1AE3" w14:paraId="675E81C1" w14:textId="77777777" w:rsidTr="00A16FB1">
        <w:tc>
          <w:tcPr>
            <w:tcW w:w="480" w:type="dxa"/>
            <w:shd w:val="clear" w:color="auto" w:fill="FFFFFF"/>
            <w:tcMar>
              <w:top w:w="15" w:type="dxa"/>
              <w:left w:w="105" w:type="dxa"/>
              <w:bottom w:w="15" w:type="dxa"/>
              <w:right w:w="105" w:type="dxa"/>
            </w:tcMar>
            <w:hideMark/>
          </w:tcPr>
          <w:p w14:paraId="0D6E28CA"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1.1.</w:t>
            </w:r>
          </w:p>
        </w:tc>
        <w:tc>
          <w:tcPr>
            <w:tcW w:w="2680" w:type="dxa"/>
            <w:shd w:val="clear" w:color="auto" w:fill="FFFFFF"/>
            <w:tcMar>
              <w:top w:w="15" w:type="dxa"/>
              <w:left w:w="105" w:type="dxa"/>
              <w:bottom w:w="15" w:type="dxa"/>
              <w:right w:w="105" w:type="dxa"/>
            </w:tcMar>
            <w:hideMark/>
          </w:tcPr>
          <w:p w14:paraId="561F7FBC" w14:textId="77777777" w:rsidR="00EF1AE3" w:rsidRDefault="00EF1AE3" w:rsidP="00EF1AE3">
            <w:pPr>
              <w:pStyle w:val="s10"/>
              <w:spacing w:before="0" w:beforeAutospacing="0" w:after="0" w:afterAutospacing="0"/>
              <w:jc w:val="both"/>
              <w:rPr>
                <w:color w:val="000000"/>
                <w:sz w:val="18"/>
                <w:szCs w:val="18"/>
              </w:rPr>
            </w:pPr>
            <w:r>
              <w:rPr>
                <w:rStyle w:val="s68"/>
                <w:color w:val="444444"/>
                <w:sz w:val="18"/>
                <w:szCs w:val="18"/>
              </w:rPr>
              <w:t>Выполняемость плановых контрольных мероприятий</w:t>
            </w:r>
          </w:p>
        </w:tc>
        <w:tc>
          <w:tcPr>
            <w:tcW w:w="1064" w:type="dxa"/>
            <w:shd w:val="clear" w:color="auto" w:fill="FFFFFF"/>
            <w:tcMar>
              <w:top w:w="15" w:type="dxa"/>
              <w:left w:w="105" w:type="dxa"/>
              <w:bottom w:w="15" w:type="dxa"/>
              <w:right w:w="105" w:type="dxa"/>
            </w:tcMar>
            <w:hideMark/>
          </w:tcPr>
          <w:p w14:paraId="11742B89"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Врз</w:t>
            </w:r>
            <w:proofErr w:type="spellEnd"/>
            <w:r>
              <w:rPr>
                <w:rStyle w:val="s68"/>
                <w:color w:val="444444"/>
                <w:sz w:val="18"/>
                <w:szCs w:val="18"/>
              </w:rPr>
              <w:t> = (</w:t>
            </w:r>
            <w:proofErr w:type="spellStart"/>
            <w:r>
              <w:rPr>
                <w:rStyle w:val="s68"/>
                <w:color w:val="444444"/>
                <w:sz w:val="18"/>
                <w:szCs w:val="18"/>
              </w:rPr>
              <w:t>РЗф</w:t>
            </w:r>
            <w:proofErr w:type="spellEnd"/>
            <w:r>
              <w:rPr>
                <w:rStyle w:val="s68"/>
                <w:color w:val="444444"/>
                <w:sz w:val="18"/>
                <w:szCs w:val="18"/>
              </w:rPr>
              <w:t> / </w:t>
            </w:r>
            <w:proofErr w:type="spellStart"/>
            <w:r>
              <w:rPr>
                <w:rStyle w:val="s68"/>
                <w:color w:val="444444"/>
                <w:sz w:val="18"/>
                <w:szCs w:val="18"/>
              </w:rPr>
              <w:t>РЗп</w:t>
            </w:r>
            <w:proofErr w:type="spellEnd"/>
            <w:r>
              <w:rPr>
                <w:rStyle w:val="s68"/>
                <w:color w:val="444444"/>
                <w:sz w:val="18"/>
                <w:szCs w:val="18"/>
              </w:rPr>
              <w:t>) x 100</w:t>
            </w:r>
          </w:p>
        </w:tc>
        <w:tc>
          <w:tcPr>
            <w:tcW w:w="3799" w:type="dxa"/>
            <w:shd w:val="clear" w:color="auto" w:fill="FFFFFF"/>
            <w:tcMar>
              <w:top w:w="15" w:type="dxa"/>
              <w:left w:w="105" w:type="dxa"/>
              <w:bottom w:w="15" w:type="dxa"/>
              <w:right w:w="105" w:type="dxa"/>
            </w:tcMar>
            <w:hideMark/>
          </w:tcPr>
          <w:p w14:paraId="30B6F140"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Врз</w:t>
            </w:r>
            <w:proofErr w:type="spellEnd"/>
            <w:r>
              <w:rPr>
                <w:rStyle w:val="s68"/>
                <w:color w:val="444444"/>
                <w:sz w:val="18"/>
                <w:szCs w:val="18"/>
              </w:rPr>
              <w:t xml:space="preserve"> - выполняемость плановых </w:t>
            </w:r>
            <w:r w:rsidRPr="00010584">
              <w:rPr>
                <w:rStyle w:val="s68"/>
                <w:color w:val="444444"/>
                <w:sz w:val="18"/>
                <w:szCs w:val="18"/>
              </w:rPr>
              <w:t>контрольных мероприятий</w:t>
            </w:r>
            <w:r>
              <w:rPr>
                <w:rStyle w:val="s68"/>
                <w:color w:val="444444"/>
                <w:sz w:val="18"/>
                <w:szCs w:val="18"/>
              </w:rPr>
              <w:t>) %</w:t>
            </w:r>
          </w:p>
          <w:p w14:paraId="7551ECDA"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РЗф</w:t>
            </w:r>
            <w:proofErr w:type="spellEnd"/>
            <w:r>
              <w:rPr>
                <w:rStyle w:val="s68"/>
                <w:color w:val="444444"/>
                <w:sz w:val="18"/>
                <w:szCs w:val="18"/>
              </w:rPr>
              <w:t> -количество проведенных плановых </w:t>
            </w:r>
            <w:r w:rsidRPr="00010584">
              <w:rPr>
                <w:rStyle w:val="s68"/>
                <w:color w:val="444444"/>
                <w:sz w:val="18"/>
                <w:szCs w:val="18"/>
              </w:rPr>
              <w:t xml:space="preserve">контрольных мероприятий </w:t>
            </w:r>
            <w:r>
              <w:rPr>
                <w:rStyle w:val="s68"/>
                <w:color w:val="444444"/>
                <w:sz w:val="18"/>
                <w:szCs w:val="18"/>
              </w:rPr>
              <w:t>(ед.)</w:t>
            </w:r>
          </w:p>
          <w:p w14:paraId="62F867C5"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РЗп</w:t>
            </w:r>
            <w:proofErr w:type="spellEnd"/>
            <w:r>
              <w:rPr>
                <w:rStyle w:val="s68"/>
                <w:color w:val="444444"/>
                <w:sz w:val="18"/>
                <w:szCs w:val="18"/>
              </w:rPr>
              <w:t xml:space="preserve"> - количество утвержденных плановых </w:t>
            </w:r>
            <w:r w:rsidRPr="00010584">
              <w:rPr>
                <w:rStyle w:val="s68"/>
                <w:color w:val="444444"/>
                <w:sz w:val="18"/>
                <w:szCs w:val="18"/>
              </w:rPr>
              <w:t xml:space="preserve">контрольных мероприятий </w:t>
            </w:r>
            <w:r>
              <w:rPr>
                <w:rStyle w:val="s68"/>
                <w:color w:val="444444"/>
                <w:sz w:val="18"/>
                <w:szCs w:val="18"/>
              </w:rPr>
              <w:t>(ед.)</w:t>
            </w:r>
          </w:p>
        </w:tc>
        <w:tc>
          <w:tcPr>
            <w:tcW w:w="630" w:type="dxa"/>
            <w:shd w:val="clear" w:color="auto" w:fill="FFFFFF"/>
            <w:tcMar>
              <w:top w:w="15" w:type="dxa"/>
              <w:left w:w="105" w:type="dxa"/>
              <w:bottom w:w="15" w:type="dxa"/>
              <w:right w:w="105" w:type="dxa"/>
            </w:tcMar>
            <w:hideMark/>
          </w:tcPr>
          <w:p w14:paraId="6EB1E514"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1405" w:type="dxa"/>
            <w:shd w:val="clear" w:color="auto" w:fill="FFFFFF"/>
            <w:tcMar>
              <w:top w:w="15" w:type="dxa"/>
              <w:left w:w="105" w:type="dxa"/>
              <w:bottom w:w="15" w:type="dxa"/>
              <w:right w:w="105" w:type="dxa"/>
            </w:tcMar>
            <w:hideMark/>
          </w:tcPr>
          <w:p w14:paraId="39AE1B6A"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 xml:space="preserve">Утвержденные плановые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w:t>
            </w:r>
          </w:p>
        </w:tc>
      </w:tr>
      <w:tr w:rsidR="00EF1AE3" w14:paraId="2CB1FA48" w14:textId="77777777" w:rsidTr="00A16FB1">
        <w:tc>
          <w:tcPr>
            <w:tcW w:w="480" w:type="dxa"/>
            <w:shd w:val="clear" w:color="auto" w:fill="FFFFFF"/>
            <w:tcMar>
              <w:top w:w="15" w:type="dxa"/>
              <w:left w:w="105" w:type="dxa"/>
              <w:bottom w:w="15" w:type="dxa"/>
              <w:right w:w="105" w:type="dxa"/>
            </w:tcMar>
            <w:hideMark/>
          </w:tcPr>
          <w:p w14:paraId="2FA4B78F"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1.2.</w:t>
            </w:r>
          </w:p>
        </w:tc>
        <w:tc>
          <w:tcPr>
            <w:tcW w:w="2680" w:type="dxa"/>
            <w:shd w:val="clear" w:color="auto" w:fill="FFFFFF"/>
            <w:tcMar>
              <w:top w:w="15" w:type="dxa"/>
              <w:left w:w="105" w:type="dxa"/>
              <w:bottom w:w="15" w:type="dxa"/>
              <w:right w:w="105" w:type="dxa"/>
            </w:tcMar>
            <w:hideMark/>
          </w:tcPr>
          <w:p w14:paraId="5D22B8BF"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Выполняемость внеплановых </w:t>
            </w:r>
            <w:r w:rsidRPr="00010584">
              <w:rPr>
                <w:rStyle w:val="s68"/>
                <w:color w:val="444444"/>
                <w:sz w:val="18"/>
                <w:szCs w:val="18"/>
              </w:rPr>
              <w:t>контрольных мероприятий</w:t>
            </w:r>
          </w:p>
        </w:tc>
        <w:tc>
          <w:tcPr>
            <w:tcW w:w="1064" w:type="dxa"/>
            <w:shd w:val="clear" w:color="auto" w:fill="FFFFFF"/>
            <w:tcMar>
              <w:top w:w="15" w:type="dxa"/>
              <w:left w:w="105" w:type="dxa"/>
              <w:bottom w:w="15" w:type="dxa"/>
              <w:right w:w="105" w:type="dxa"/>
            </w:tcMar>
            <w:hideMark/>
          </w:tcPr>
          <w:p w14:paraId="18166263"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Ввн</w:t>
            </w:r>
            <w:proofErr w:type="spellEnd"/>
            <w:r>
              <w:rPr>
                <w:rStyle w:val="s68"/>
                <w:color w:val="444444"/>
                <w:sz w:val="18"/>
                <w:szCs w:val="18"/>
              </w:rPr>
              <w:t> = (</w:t>
            </w:r>
            <w:proofErr w:type="spellStart"/>
            <w:r>
              <w:rPr>
                <w:rStyle w:val="s68"/>
                <w:color w:val="444444"/>
                <w:sz w:val="18"/>
                <w:szCs w:val="18"/>
              </w:rPr>
              <w:t>Рф</w:t>
            </w:r>
            <w:proofErr w:type="spellEnd"/>
            <w:r>
              <w:rPr>
                <w:rStyle w:val="s68"/>
                <w:color w:val="444444"/>
                <w:sz w:val="18"/>
                <w:szCs w:val="18"/>
              </w:rPr>
              <w:t> / </w:t>
            </w:r>
            <w:proofErr w:type="spellStart"/>
            <w:r>
              <w:rPr>
                <w:rStyle w:val="s68"/>
                <w:color w:val="444444"/>
                <w:sz w:val="18"/>
                <w:szCs w:val="18"/>
              </w:rPr>
              <w:t>Рп</w:t>
            </w:r>
            <w:proofErr w:type="spellEnd"/>
            <w:r>
              <w:rPr>
                <w:rStyle w:val="s68"/>
                <w:color w:val="444444"/>
                <w:sz w:val="18"/>
                <w:szCs w:val="18"/>
              </w:rPr>
              <w:t>) x 100</w:t>
            </w:r>
          </w:p>
        </w:tc>
        <w:tc>
          <w:tcPr>
            <w:tcW w:w="3799" w:type="dxa"/>
            <w:shd w:val="clear" w:color="auto" w:fill="FFFFFF"/>
            <w:tcMar>
              <w:top w:w="15" w:type="dxa"/>
              <w:left w:w="105" w:type="dxa"/>
              <w:bottom w:w="15" w:type="dxa"/>
              <w:right w:w="105" w:type="dxa"/>
            </w:tcMar>
            <w:hideMark/>
          </w:tcPr>
          <w:p w14:paraId="2DC93221" w14:textId="77777777" w:rsidR="00EF1AE3" w:rsidRDefault="00EF1AE3" w:rsidP="00EF1AE3">
            <w:pPr>
              <w:pStyle w:val="s7"/>
              <w:spacing w:before="0" w:beforeAutospacing="0" w:after="0" w:afterAutospacing="0"/>
              <w:rPr>
                <w:rStyle w:val="s68"/>
                <w:color w:val="444444"/>
                <w:sz w:val="18"/>
                <w:szCs w:val="18"/>
              </w:rPr>
            </w:pPr>
            <w:proofErr w:type="spellStart"/>
            <w:r>
              <w:rPr>
                <w:rStyle w:val="s68"/>
                <w:color w:val="444444"/>
                <w:sz w:val="18"/>
                <w:szCs w:val="18"/>
              </w:rPr>
              <w:t>Ввн</w:t>
            </w:r>
            <w:proofErr w:type="spellEnd"/>
            <w:r>
              <w:rPr>
                <w:rStyle w:val="s68"/>
                <w:color w:val="444444"/>
                <w:sz w:val="18"/>
                <w:szCs w:val="18"/>
              </w:rPr>
              <w:t xml:space="preserve"> - выполняемость внеплановых </w:t>
            </w:r>
            <w:r w:rsidRPr="00010584">
              <w:rPr>
                <w:rStyle w:val="s68"/>
                <w:color w:val="444444"/>
                <w:sz w:val="18"/>
                <w:szCs w:val="18"/>
              </w:rPr>
              <w:t xml:space="preserve">контрольных мероприятий </w:t>
            </w:r>
          </w:p>
          <w:p w14:paraId="1A94DE61"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Рф</w:t>
            </w:r>
            <w:proofErr w:type="spellEnd"/>
            <w:r>
              <w:rPr>
                <w:rStyle w:val="s68"/>
                <w:color w:val="444444"/>
                <w:sz w:val="18"/>
                <w:szCs w:val="18"/>
              </w:rPr>
              <w:t xml:space="preserve"> - количество проведенных внеплановых </w:t>
            </w:r>
            <w:r w:rsidRPr="00010584">
              <w:rPr>
                <w:rStyle w:val="s68"/>
                <w:color w:val="444444"/>
                <w:sz w:val="18"/>
                <w:szCs w:val="18"/>
              </w:rPr>
              <w:t>контрольных мероприятий</w:t>
            </w:r>
            <w:r>
              <w:rPr>
                <w:rStyle w:val="s68"/>
                <w:color w:val="444444"/>
                <w:sz w:val="18"/>
                <w:szCs w:val="18"/>
              </w:rPr>
              <w:t xml:space="preserve"> (ед.)</w:t>
            </w:r>
          </w:p>
          <w:p w14:paraId="5C23E02A"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Рп</w:t>
            </w:r>
            <w:proofErr w:type="spellEnd"/>
            <w:r>
              <w:rPr>
                <w:rStyle w:val="s68"/>
                <w:color w:val="444444"/>
                <w:sz w:val="18"/>
                <w:szCs w:val="18"/>
              </w:rPr>
              <w:t xml:space="preserve"> - количество распоряжений на проведение внеплановых </w:t>
            </w:r>
            <w:r w:rsidRPr="00010584">
              <w:rPr>
                <w:rStyle w:val="s68"/>
                <w:color w:val="444444"/>
                <w:sz w:val="18"/>
                <w:szCs w:val="18"/>
              </w:rPr>
              <w:t>контрольных мероприятий</w:t>
            </w:r>
            <w:r>
              <w:rPr>
                <w:rStyle w:val="s68"/>
                <w:color w:val="444444"/>
                <w:sz w:val="18"/>
                <w:szCs w:val="18"/>
              </w:rPr>
              <w:t xml:space="preserve"> (ед.)</w:t>
            </w:r>
          </w:p>
        </w:tc>
        <w:tc>
          <w:tcPr>
            <w:tcW w:w="630" w:type="dxa"/>
            <w:shd w:val="clear" w:color="auto" w:fill="FFFFFF"/>
            <w:tcMar>
              <w:top w:w="15" w:type="dxa"/>
              <w:left w:w="105" w:type="dxa"/>
              <w:bottom w:w="15" w:type="dxa"/>
              <w:right w:w="105" w:type="dxa"/>
            </w:tcMar>
            <w:hideMark/>
          </w:tcPr>
          <w:p w14:paraId="675B9C8C"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1405" w:type="dxa"/>
            <w:shd w:val="clear" w:color="auto" w:fill="FFFFFF"/>
            <w:tcMar>
              <w:top w:w="15" w:type="dxa"/>
              <w:left w:w="105" w:type="dxa"/>
              <w:bottom w:w="15" w:type="dxa"/>
              <w:right w:w="105" w:type="dxa"/>
            </w:tcMar>
            <w:hideMark/>
          </w:tcPr>
          <w:p w14:paraId="40919946"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 xml:space="preserve">Письма и жалобы, поступившие в Контрольный орган  </w:t>
            </w:r>
          </w:p>
        </w:tc>
      </w:tr>
      <w:tr w:rsidR="00EF1AE3" w14:paraId="7AC44761" w14:textId="77777777" w:rsidTr="00A16FB1">
        <w:trPr>
          <w:trHeight w:val="610"/>
        </w:trPr>
        <w:tc>
          <w:tcPr>
            <w:tcW w:w="480" w:type="dxa"/>
            <w:shd w:val="clear" w:color="auto" w:fill="FFFFFF"/>
            <w:tcMar>
              <w:top w:w="15" w:type="dxa"/>
              <w:left w:w="105" w:type="dxa"/>
              <w:bottom w:w="15" w:type="dxa"/>
              <w:right w:w="105" w:type="dxa"/>
            </w:tcMar>
            <w:hideMark/>
          </w:tcPr>
          <w:p w14:paraId="42DB6C8E"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1.3.</w:t>
            </w:r>
          </w:p>
        </w:tc>
        <w:tc>
          <w:tcPr>
            <w:tcW w:w="2680" w:type="dxa"/>
            <w:shd w:val="clear" w:color="auto" w:fill="FFFFFF"/>
            <w:tcMar>
              <w:top w:w="15" w:type="dxa"/>
              <w:left w:w="105" w:type="dxa"/>
              <w:bottom w:w="15" w:type="dxa"/>
              <w:right w:w="105" w:type="dxa"/>
            </w:tcMar>
            <w:hideMark/>
          </w:tcPr>
          <w:p w14:paraId="76E0599A"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на результаты которых поданы жалобы</w:t>
            </w:r>
          </w:p>
        </w:tc>
        <w:tc>
          <w:tcPr>
            <w:tcW w:w="1064" w:type="dxa"/>
            <w:shd w:val="clear" w:color="auto" w:fill="FFFFFF"/>
            <w:tcMar>
              <w:top w:w="15" w:type="dxa"/>
              <w:left w:w="105" w:type="dxa"/>
              <w:bottom w:w="15" w:type="dxa"/>
              <w:right w:w="105" w:type="dxa"/>
            </w:tcMar>
            <w:hideMark/>
          </w:tcPr>
          <w:p w14:paraId="17DA56DE"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Ж x 100 / </w:t>
            </w:r>
            <w:proofErr w:type="spellStart"/>
            <w:r>
              <w:rPr>
                <w:rStyle w:val="s68"/>
                <w:color w:val="444444"/>
                <w:sz w:val="18"/>
                <w:szCs w:val="18"/>
              </w:rPr>
              <w:t>Пф</w:t>
            </w:r>
            <w:proofErr w:type="spellEnd"/>
          </w:p>
        </w:tc>
        <w:tc>
          <w:tcPr>
            <w:tcW w:w="3799" w:type="dxa"/>
            <w:shd w:val="clear" w:color="auto" w:fill="FFFFFF"/>
            <w:tcMar>
              <w:top w:w="15" w:type="dxa"/>
              <w:left w:w="105" w:type="dxa"/>
              <w:bottom w:w="15" w:type="dxa"/>
              <w:right w:w="105" w:type="dxa"/>
            </w:tcMar>
            <w:hideMark/>
          </w:tcPr>
          <w:p w14:paraId="2E43481C"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Ж - количество жалоб (ед.)</w:t>
            </w:r>
          </w:p>
          <w:p w14:paraId="66321C42"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p>
        </w:tc>
        <w:tc>
          <w:tcPr>
            <w:tcW w:w="630" w:type="dxa"/>
            <w:shd w:val="clear" w:color="auto" w:fill="FFFFFF"/>
            <w:tcMar>
              <w:top w:w="15" w:type="dxa"/>
              <w:left w:w="105" w:type="dxa"/>
              <w:bottom w:w="15" w:type="dxa"/>
              <w:right w:w="105" w:type="dxa"/>
            </w:tcMar>
            <w:hideMark/>
          </w:tcPr>
          <w:p w14:paraId="2B72F1C2"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0%</w:t>
            </w:r>
          </w:p>
        </w:tc>
        <w:tc>
          <w:tcPr>
            <w:tcW w:w="1405" w:type="dxa"/>
            <w:shd w:val="clear" w:color="auto" w:fill="FFFFFF"/>
            <w:tcMar>
              <w:top w:w="15" w:type="dxa"/>
              <w:left w:w="105" w:type="dxa"/>
              <w:bottom w:w="15" w:type="dxa"/>
              <w:right w:w="105" w:type="dxa"/>
            </w:tcMar>
            <w:hideMark/>
          </w:tcPr>
          <w:p w14:paraId="73B17AE3"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7F35DC49" w14:textId="77777777" w:rsidTr="00A16FB1">
        <w:tc>
          <w:tcPr>
            <w:tcW w:w="480" w:type="dxa"/>
            <w:shd w:val="clear" w:color="auto" w:fill="FFFFFF"/>
            <w:tcMar>
              <w:top w:w="15" w:type="dxa"/>
              <w:left w:w="105" w:type="dxa"/>
              <w:bottom w:w="15" w:type="dxa"/>
              <w:right w:w="105" w:type="dxa"/>
            </w:tcMar>
            <w:hideMark/>
          </w:tcPr>
          <w:p w14:paraId="56F34A40"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1.4.</w:t>
            </w:r>
          </w:p>
        </w:tc>
        <w:tc>
          <w:tcPr>
            <w:tcW w:w="2680" w:type="dxa"/>
            <w:shd w:val="clear" w:color="auto" w:fill="FFFFFF"/>
            <w:tcMar>
              <w:top w:w="15" w:type="dxa"/>
              <w:left w:w="105" w:type="dxa"/>
              <w:bottom w:w="15" w:type="dxa"/>
              <w:right w:w="105" w:type="dxa"/>
            </w:tcMar>
            <w:hideMark/>
          </w:tcPr>
          <w:p w14:paraId="4E745663"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результаты которых были признаны недействительными</w:t>
            </w:r>
          </w:p>
        </w:tc>
        <w:tc>
          <w:tcPr>
            <w:tcW w:w="1064" w:type="dxa"/>
            <w:shd w:val="clear" w:color="auto" w:fill="FFFFFF"/>
            <w:tcMar>
              <w:top w:w="15" w:type="dxa"/>
              <w:left w:w="105" w:type="dxa"/>
              <w:bottom w:w="15" w:type="dxa"/>
              <w:right w:w="105" w:type="dxa"/>
            </w:tcMar>
            <w:hideMark/>
          </w:tcPr>
          <w:p w14:paraId="6022E556"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Пн</w:t>
            </w:r>
            <w:proofErr w:type="spellEnd"/>
            <w:r>
              <w:rPr>
                <w:rStyle w:val="s68"/>
                <w:color w:val="444444"/>
                <w:sz w:val="18"/>
                <w:szCs w:val="18"/>
              </w:rPr>
              <w:t> x 100 / </w:t>
            </w:r>
            <w:proofErr w:type="spellStart"/>
            <w:r>
              <w:rPr>
                <w:rStyle w:val="s68"/>
                <w:color w:val="444444"/>
                <w:sz w:val="18"/>
                <w:szCs w:val="18"/>
              </w:rPr>
              <w:t>Пф</w:t>
            </w:r>
            <w:proofErr w:type="spellEnd"/>
          </w:p>
        </w:tc>
        <w:tc>
          <w:tcPr>
            <w:tcW w:w="3799" w:type="dxa"/>
            <w:shd w:val="clear" w:color="auto" w:fill="FFFFFF"/>
            <w:tcMar>
              <w:top w:w="15" w:type="dxa"/>
              <w:left w:w="105" w:type="dxa"/>
              <w:bottom w:w="15" w:type="dxa"/>
              <w:right w:w="105" w:type="dxa"/>
            </w:tcMar>
            <w:hideMark/>
          </w:tcPr>
          <w:p w14:paraId="35C4F81F"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Пн</w:t>
            </w:r>
            <w:proofErr w:type="spellEnd"/>
            <w:r>
              <w:rPr>
                <w:rStyle w:val="s68"/>
                <w:color w:val="444444"/>
                <w:sz w:val="18"/>
                <w:szCs w:val="18"/>
              </w:rPr>
              <w:t xml:space="preserve"> - количество </w:t>
            </w:r>
            <w:r w:rsidRPr="00010584">
              <w:rPr>
                <w:rStyle w:val="s68"/>
                <w:color w:val="444444"/>
                <w:sz w:val="18"/>
                <w:szCs w:val="18"/>
              </w:rPr>
              <w:t>контрольных мероприятий</w:t>
            </w:r>
            <w:r>
              <w:rPr>
                <w:rStyle w:val="s68"/>
                <w:color w:val="444444"/>
                <w:sz w:val="18"/>
                <w:szCs w:val="18"/>
              </w:rPr>
              <w:t>, признанных недействительными (ед.)</w:t>
            </w:r>
          </w:p>
          <w:p w14:paraId="606F9BF8"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630" w:type="dxa"/>
            <w:shd w:val="clear" w:color="auto" w:fill="FFFFFF"/>
            <w:tcMar>
              <w:top w:w="15" w:type="dxa"/>
              <w:left w:w="105" w:type="dxa"/>
              <w:bottom w:w="15" w:type="dxa"/>
              <w:right w:w="105" w:type="dxa"/>
            </w:tcMar>
            <w:hideMark/>
          </w:tcPr>
          <w:p w14:paraId="34BF69B6"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0%</w:t>
            </w:r>
          </w:p>
        </w:tc>
        <w:tc>
          <w:tcPr>
            <w:tcW w:w="1405" w:type="dxa"/>
            <w:shd w:val="clear" w:color="auto" w:fill="FFFFFF"/>
            <w:tcMar>
              <w:top w:w="15" w:type="dxa"/>
              <w:left w:w="105" w:type="dxa"/>
              <w:bottom w:w="15" w:type="dxa"/>
              <w:right w:w="105" w:type="dxa"/>
            </w:tcMar>
            <w:hideMark/>
          </w:tcPr>
          <w:p w14:paraId="2E47452F"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3EB6DDBB" w14:textId="77777777" w:rsidTr="00A16FB1">
        <w:tc>
          <w:tcPr>
            <w:tcW w:w="480" w:type="dxa"/>
            <w:shd w:val="clear" w:color="auto" w:fill="FFFFFF"/>
            <w:tcMar>
              <w:top w:w="15" w:type="dxa"/>
              <w:left w:w="105" w:type="dxa"/>
              <w:bottom w:w="15" w:type="dxa"/>
              <w:right w:w="105" w:type="dxa"/>
            </w:tcMar>
            <w:hideMark/>
          </w:tcPr>
          <w:p w14:paraId="5050CFE9"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1.5.</w:t>
            </w:r>
          </w:p>
        </w:tc>
        <w:tc>
          <w:tcPr>
            <w:tcW w:w="2680" w:type="dxa"/>
            <w:shd w:val="clear" w:color="auto" w:fill="FFFFFF"/>
            <w:tcMar>
              <w:top w:w="15" w:type="dxa"/>
              <w:left w:w="105" w:type="dxa"/>
              <w:bottom w:w="15" w:type="dxa"/>
              <w:right w:w="105" w:type="dxa"/>
            </w:tcMar>
            <w:hideMark/>
          </w:tcPr>
          <w:p w14:paraId="4744ECFE"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внеплановых </w:t>
            </w:r>
            <w:r w:rsidRPr="00010584">
              <w:rPr>
                <w:rStyle w:val="s68"/>
                <w:color w:val="444444"/>
                <w:sz w:val="18"/>
                <w:szCs w:val="18"/>
              </w:rPr>
              <w:t>контрольных мероприятий</w:t>
            </w:r>
            <w:r>
              <w:rPr>
                <w:rStyle w:val="s68"/>
                <w:color w:val="444444"/>
                <w:sz w:val="18"/>
                <w:szCs w:val="18"/>
              </w:rPr>
              <w:t xml:space="preserve">, которые не удалось провести в связи с отсутствием собственника и т.д. </w:t>
            </w:r>
          </w:p>
        </w:tc>
        <w:tc>
          <w:tcPr>
            <w:tcW w:w="1064" w:type="dxa"/>
            <w:shd w:val="clear" w:color="auto" w:fill="FFFFFF"/>
            <w:tcMar>
              <w:top w:w="15" w:type="dxa"/>
              <w:left w:w="105" w:type="dxa"/>
              <w:bottom w:w="15" w:type="dxa"/>
              <w:right w:w="105" w:type="dxa"/>
            </w:tcMar>
            <w:hideMark/>
          </w:tcPr>
          <w:p w14:paraId="3A44B3D3"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По x 100 / </w:t>
            </w:r>
            <w:proofErr w:type="spellStart"/>
            <w:r>
              <w:rPr>
                <w:rStyle w:val="s68"/>
                <w:color w:val="444444"/>
                <w:sz w:val="18"/>
                <w:szCs w:val="18"/>
              </w:rPr>
              <w:t>Пф</w:t>
            </w:r>
            <w:proofErr w:type="spellEnd"/>
          </w:p>
        </w:tc>
        <w:tc>
          <w:tcPr>
            <w:tcW w:w="3799" w:type="dxa"/>
            <w:shd w:val="clear" w:color="auto" w:fill="FFFFFF"/>
            <w:tcMar>
              <w:top w:w="15" w:type="dxa"/>
              <w:left w:w="105" w:type="dxa"/>
              <w:bottom w:w="15" w:type="dxa"/>
              <w:right w:w="105" w:type="dxa"/>
            </w:tcMar>
            <w:hideMark/>
          </w:tcPr>
          <w:p w14:paraId="78B3808A"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По - </w:t>
            </w:r>
            <w:r w:rsidRPr="00010584">
              <w:rPr>
                <w:rStyle w:val="s68"/>
                <w:color w:val="444444"/>
                <w:sz w:val="18"/>
                <w:szCs w:val="18"/>
              </w:rPr>
              <w:t>контрольны</w:t>
            </w:r>
            <w:r>
              <w:rPr>
                <w:rStyle w:val="s68"/>
                <w:color w:val="444444"/>
                <w:sz w:val="18"/>
                <w:szCs w:val="18"/>
              </w:rPr>
              <w:t>е</w:t>
            </w:r>
            <w:r w:rsidRPr="00010584">
              <w:rPr>
                <w:rStyle w:val="s68"/>
                <w:color w:val="444444"/>
                <w:sz w:val="18"/>
                <w:szCs w:val="18"/>
              </w:rPr>
              <w:t xml:space="preserve"> мероприяти</w:t>
            </w:r>
            <w:r>
              <w:rPr>
                <w:rStyle w:val="s68"/>
                <w:color w:val="444444"/>
                <w:sz w:val="18"/>
                <w:szCs w:val="18"/>
              </w:rPr>
              <w:t>я, не проведенные по причине отсутствия проверяемого лица (ед.)</w:t>
            </w:r>
          </w:p>
          <w:p w14:paraId="195714A3"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Пф</w:t>
            </w:r>
            <w:proofErr w:type="spellEnd"/>
            <w:r>
              <w:rPr>
                <w:rStyle w:val="s68"/>
                <w:color w:val="444444"/>
                <w:sz w:val="18"/>
                <w:szCs w:val="18"/>
              </w:rPr>
              <w:t xml:space="preserve"> - количество проведенных </w:t>
            </w:r>
            <w:r w:rsidRPr="00010584">
              <w:rPr>
                <w:rStyle w:val="s68"/>
                <w:color w:val="444444"/>
                <w:sz w:val="18"/>
                <w:szCs w:val="18"/>
              </w:rPr>
              <w:t>контрольных мероприятий</w:t>
            </w:r>
            <w:r>
              <w:rPr>
                <w:rStyle w:val="s68"/>
                <w:color w:val="444444"/>
                <w:sz w:val="18"/>
                <w:szCs w:val="18"/>
              </w:rPr>
              <w:t xml:space="preserve"> (ед.)</w:t>
            </w:r>
          </w:p>
        </w:tc>
        <w:tc>
          <w:tcPr>
            <w:tcW w:w="630" w:type="dxa"/>
            <w:shd w:val="clear" w:color="auto" w:fill="FFFFFF"/>
            <w:tcMar>
              <w:top w:w="15" w:type="dxa"/>
              <w:left w:w="105" w:type="dxa"/>
              <w:bottom w:w="15" w:type="dxa"/>
              <w:right w:w="105" w:type="dxa"/>
            </w:tcMar>
            <w:hideMark/>
          </w:tcPr>
          <w:p w14:paraId="3CBF7746"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30%</w:t>
            </w:r>
          </w:p>
        </w:tc>
        <w:tc>
          <w:tcPr>
            <w:tcW w:w="1405" w:type="dxa"/>
            <w:shd w:val="clear" w:color="auto" w:fill="FFFFFF"/>
            <w:tcMar>
              <w:top w:w="15" w:type="dxa"/>
              <w:left w:w="105" w:type="dxa"/>
              <w:bottom w:w="15" w:type="dxa"/>
              <w:right w:w="105" w:type="dxa"/>
            </w:tcMar>
            <w:hideMark/>
          </w:tcPr>
          <w:p w14:paraId="184F8BE7"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3D8DD3F5" w14:textId="77777777" w:rsidTr="00A16FB1">
        <w:tc>
          <w:tcPr>
            <w:tcW w:w="480" w:type="dxa"/>
            <w:shd w:val="clear" w:color="auto" w:fill="FFFFFF"/>
            <w:tcMar>
              <w:top w:w="15" w:type="dxa"/>
              <w:left w:w="105" w:type="dxa"/>
              <w:bottom w:w="15" w:type="dxa"/>
              <w:right w:w="105" w:type="dxa"/>
            </w:tcMar>
            <w:hideMark/>
          </w:tcPr>
          <w:p w14:paraId="08652D59"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1.6.</w:t>
            </w:r>
          </w:p>
        </w:tc>
        <w:tc>
          <w:tcPr>
            <w:tcW w:w="2680" w:type="dxa"/>
            <w:shd w:val="clear" w:color="auto" w:fill="FFFFFF"/>
            <w:tcMar>
              <w:top w:w="15" w:type="dxa"/>
              <w:left w:w="105" w:type="dxa"/>
              <w:bottom w:w="15" w:type="dxa"/>
              <w:right w:w="105" w:type="dxa"/>
            </w:tcMar>
            <w:hideMark/>
          </w:tcPr>
          <w:p w14:paraId="2C895DB7"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заявлений, направленных на согласование в прокуратуру о проведении внеплановых </w:t>
            </w:r>
            <w:r w:rsidRPr="00010584">
              <w:rPr>
                <w:rStyle w:val="s68"/>
                <w:color w:val="444444"/>
                <w:sz w:val="18"/>
                <w:szCs w:val="18"/>
              </w:rPr>
              <w:t>контрольных мероприятий</w:t>
            </w:r>
            <w:r>
              <w:rPr>
                <w:rStyle w:val="s68"/>
                <w:color w:val="444444"/>
                <w:sz w:val="18"/>
                <w:szCs w:val="18"/>
              </w:rPr>
              <w:t>, в согласовании которых было отказано</w:t>
            </w:r>
          </w:p>
        </w:tc>
        <w:tc>
          <w:tcPr>
            <w:tcW w:w="1064" w:type="dxa"/>
            <w:shd w:val="clear" w:color="auto" w:fill="FFFFFF"/>
            <w:tcMar>
              <w:top w:w="15" w:type="dxa"/>
              <w:left w:w="105" w:type="dxa"/>
              <w:bottom w:w="15" w:type="dxa"/>
              <w:right w:w="105" w:type="dxa"/>
            </w:tcMar>
            <w:hideMark/>
          </w:tcPr>
          <w:p w14:paraId="2CDCF9AB"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Кзо</w:t>
            </w:r>
            <w:proofErr w:type="spellEnd"/>
            <w:r>
              <w:rPr>
                <w:rStyle w:val="s68"/>
                <w:color w:val="444444"/>
                <w:sz w:val="18"/>
                <w:szCs w:val="18"/>
              </w:rPr>
              <w:t> х 100 / </w:t>
            </w:r>
            <w:proofErr w:type="spellStart"/>
            <w:r>
              <w:rPr>
                <w:rStyle w:val="s68"/>
                <w:color w:val="444444"/>
                <w:sz w:val="18"/>
                <w:szCs w:val="18"/>
              </w:rPr>
              <w:t>Кпз</w:t>
            </w:r>
            <w:proofErr w:type="spellEnd"/>
          </w:p>
        </w:tc>
        <w:tc>
          <w:tcPr>
            <w:tcW w:w="3799" w:type="dxa"/>
            <w:shd w:val="clear" w:color="auto" w:fill="FFFFFF"/>
            <w:tcMar>
              <w:top w:w="15" w:type="dxa"/>
              <w:left w:w="105" w:type="dxa"/>
              <w:bottom w:w="15" w:type="dxa"/>
              <w:right w:w="105" w:type="dxa"/>
            </w:tcMar>
            <w:hideMark/>
          </w:tcPr>
          <w:p w14:paraId="3462D3D6"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Кзо</w:t>
            </w:r>
            <w:proofErr w:type="spellEnd"/>
            <w:r>
              <w:rPr>
                <w:rStyle w:val="s68"/>
                <w:color w:val="444444"/>
                <w:sz w:val="18"/>
                <w:szCs w:val="18"/>
              </w:rPr>
              <w:t> - количество заявлений, по которым пришел отказ в согласовании (ед.)</w:t>
            </w:r>
          </w:p>
          <w:p w14:paraId="4E6593DB"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Кпз</w:t>
            </w:r>
            <w:proofErr w:type="spellEnd"/>
            <w:r>
              <w:rPr>
                <w:rStyle w:val="s68"/>
                <w:color w:val="444444"/>
                <w:sz w:val="18"/>
                <w:szCs w:val="18"/>
              </w:rPr>
              <w:t> - количество поданных на согласование заявлений</w:t>
            </w:r>
          </w:p>
        </w:tc>
        <w:tc>
          <w:tcPr>
            <w:tcW w:w="630" w:type="dxa"/>
            <w:shd w:val="clear" w:color="auto" w:fill="FFFFFF"/>
            <w:tcMar>
              <w:top w:w="15" w:type="dxa"/>
              <w:left w:w="105" w:type="dxa"/>
              <w:bottom w:w="15" w:type="dxa"/>
              <w:right w:w="105" w:type="dxa"/>
            </w:tcMar>
            <w:hideMark/>
          </w:tcPr>
          <w:p w14:paraId="29E60D9B"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w:t>
            </w:r>
          </w:p>
        </w:tc>
        <w:tc>
          <w:tcPr>
            <w:tcW w:w="1405" w:type="dxa"/>
            <w:shd w:val="clear" w:color="auto" w:fill="FFFFFF"/>
            <w:tcMar>
              <w:top w:w="15" w:type="dxa"/>
              <w:left w:w="105" w:type="dxa"/>
              <w:bottom w:w="15" w:type="dxa"/>
              <w:right w:w="105" w:type="dxa"/>
            </w:tcMar>
            <w:hideMark/>
          </w:tcPr>
          <w:p w14:paraId="79A4AD00"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44411534" w14:textId="77777777" w:rsidTr="00A16FB1">
        <w:tc>
          <w:tcPr>
            <w:tcW w:w="480" w:type="dxa"/>
            <w:shd w:val="clear" w:color="auto" w:fill="FFFFFF"/>
            <w:tcMar>
              <w:top w:w="15" w:type="dxa"/>
              <w:left w:w="105" w:type="dxa"/>
              <w:bottom w:w="15" w:type="dxa"/>
              <w:right w:w="105" w:type="dxa"/>
            </w:tcMar>
            <w:hideMark/>
          </w:tcPr>
          <w:p w14:paraId="05093AB2"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1.7.</w:t>
            </w:r>
          </w:p>
        </w:tc>
        <w:tc>
          <w:tcPr>
            <w:tcW w:w="2680" w:type="dxa"/>
            <w:shd w:val="clear" w:color="auto" w:fill="FFFFFF"/>
            <w:tcMar>
              <w:top w:w="15" w:type="dxa"/>
              <w:left w:w="105" w:type="dxa"/>
              <w:bottom w:w="15" w:type="dxa"/>
              <w:right w:w="105" w:type="dxa"/>
            </w:tcMar>
            <w:hideMark/>
          </w:tcPr>
          <w:p w14:paraId="4E1D663A"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 xml:space="preserve">Доля </w:t>
            </w:r>
            <w:r w:rsidRPr="00010584">
              <w:rPr>
                <w:rStyle w:val="s68"/>
                <w:color w:val="444444"/>
                <w:sz w:val="18"/>
                <w:szCs w:val="18"/>
              </w:rPr>
              <w:t>контрольных мероприятий</w:t>
            </w:r>
            <w:r>
              <w:rPr>
                <w:rStyle w:val="s68"/>
                <w:color w:val="444444"/>
                <w:sz w:val="18"/>
                <w:szCs w:val="18"/>
              </w:rPr>
              <w:t xml:space="preserve">, по результатам которых материалы направлены в уполномоченные для принятия решений органы </w:t>
            </w:r>
          </w:p>
        </w:tc>
        <w:tc>
          <w:tcPr>
            <w:tcW w:w="1064" w:type="dxa"/>
            <w:shd w:val="clear" w:color="auto" w:fill="FFFFFF"/>
            <w:tcMar>
              <w:top w:w="15" w:type="dxa"/>
              <w:left w:w="105" w:type="dxa"/>
              <w:bottom w:w="15" w:type="dxa"/>
              <w:right w:w="105" w:type="dxa"/>
            </w:tcMar>
            <w:hideMark/>
          </w:tcPr>
          <w:p w14:paraId="58E79550" w14:textId="77777777" w:rsidR="00EF1AE3" w:rsidRDefault="00EF1AE3" w:rsidP="00EF1AE3">
            <w:pPr>
              <w:pStyle w:val="s4"/>
              <w:spacing w:before="0" w:beforeAutospacing="0" w:after="0" w:afterAutospacing="0"/>
              <w:jc w:val="center"/>
              <w:rPr>
                <w:color w:val="000000"/>
                <w:sz w:val="18"/>
                <w:szCs w:val="18"/>
              </w:rPr>
            </w:pPr>
            <w:proofErr w:type="spellStart"/>
            <w:r>
              <w:rPr>
                <w:rStyle w:val="s68"/>
                <w:color w:val="444444"/>
                <w:sz w:val="18"/>
                <w:szCs w:val="18"/>
              </w:rPr>
              <w:t>Кнм</w:t>
            </w:r>
            <w:proofErr w:type="spellEnd"/>
            <w:r>
              <w:rPr>
                <w:rStyle w:val="s68"/>
                <w:color w:val="444444"/>
                <w:sz w:val="18"/>
                <w:szCs w:val="18"/>
              </w:rPr>
              <w:t> х 100 / </w:t>
            </w:r>
            <w:proofErr w:type="spellStart"/>
            <w:r>
              <w:rPr>
                <w:rStyle w:val="s68"/>
                <w:color w:val="444444"/>
                <w:sz w:val="18"/>
                <w:szCs w:val="18"/>
              </w:rPr>
              <w:t>Квн</w:t>
            </w:r>
            <w:proofErr w:type="spellEnd"/>
          </w:p>
        </w:tc>
        <w:tc>
          <w:tcPr>
            <w:tcW w:w="3799" w:type="dxa"/>
            <w:shd w:val="clear" w:color="auto" w:fill="FFFFFF"/>
            <w:tcMar>
              <w:top w:w="15" w:type="dxa"/>
              <w:left w:w="105" w:type="dxa"/>
              <w:bottom w:w="15" w:type="dxa"/>
              <w:right w:w="105" w:type="dxa"/>
            </w:tcMar>
            <w:hideMark/>
          </w:tcPr>
          <w:p w14:paraId="4757FA86"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 нм - количество материалов, направленных в уполномоченные органы (ед.)</w:t>
            </w:r>
          </w:p>
          <w:p w14:paraId="1532C611"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Квн</w:t>
            </w:r>
            <w:proofErr w:type="spellEnd"/>
            <w:r>
              <w:rPr>
                <w:rStyle w:val="s68"/>
                <w:color w:val="444444"/>
                <w:sz w:val="18"/>
                <w:szCs w:val="18"/>
              </w:rPr>
              <w:t> - количество выявленных нарушений (ед.)</w:t>
            </w:r>
          </w:p>
        </w:tc>
        <w:tc>
          <w:tcPr>
            <w:tcW w:w="630" w:type="dxa"/>
            <w:shd w:val="clear" w:color="auto" w:fill="FFFFFF"/>
            <w:tcMar>
              <w:top w:w="15" w:type="dxa"/>
              <w:left w:w="105" w:type="dxa"/>
              <w:bottom w:w="15" w:type="dxa"/>
              <w:right w:w="105" w:type="dxa"/>
            </w:tcMar>
            <w:hideMark/>
          </w:tcPr>
          <w:p w14:paraId="57E5366B"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100%</w:t>
            </w:r>
          </w:p>
        </w:tc>
        <w:tc>
          <w:tcPr>
            <w:tcW w:w="1405" w:type="dxa"/>
            <w:shd w:val="clear" w:color="auto" w:fill="FFFFFF"/>
            <w:tcMar>
              <w:top w:w="15" w:type="dxa"/>
              <w:left w:w="105" w:type="dxa"/>
              <w:bottom w:w="15" w:type="dxa"/>
              <w:right w:w="105" w:type="dxa"/>
            </w:tcMar>
            <w:hideMark/>
          </w:tcPr>
          <w:p w14:paraId="0F658236"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720251D8" w14:textId="77777777" w:rsidTr="00A16FB1">
        <w:tc>
          <w:tcPr>
            <w:tcW w:w="480" w:type="dxa"/>
            <w:shd w:val="clear" w:color="auto" w:fill="FFFFFF"/>
            <w:tcMar>
              <w:top w:w="15" w:type="dxa"/>
              <w:left w:w="105" w:type="dxa"/>
              <w:bottom w:w="15" w:type="dxa"/>
              <w:right w:w="105" w:type="dxa"/>
            </w:tcMar>
            <w:hideMark/>
          </w:tcPr>
          <w:p w14:paraId="0FD73F97"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1.8.</w:t>
            </w:r>
          </w:p>
        </w:tc>
        <w:tc>
          <w:tcPr>
            <w:tcW w:w="2680" w:type="dxa"/>
            <w:shd w:val="clear" w:color="auto" w:fill="FFFFFF"/>
            <w:tcMar>
              <w:top w:w="15" w:type="dxa"/>
              <w:left w:w="105" w:type="dxa"/>
              <w:bottom w:w="15" w:type="dxa"/>
              <w:right w:w="105" w:type="dxa"/>
            </w:tcMar>
            <w:hideMark/>
          </w:tcPr>
          <w:p w14:paraId="4FAF3336"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Количество проведенных профилактических мероприятий</w:t>
            </w:r>
          </w:p>
        </w:tc>
        <w:tc>
          <w:tcPr>
            <w:tcW w:w="1064" w:type="dxa"/>
            <w:shd w:val="clear" w:color="auto" w:fill="FFFFFF"/>
            <w:tcMar>
              <w:top w:w="15" w:type="dxa"/>
              <w:left w:w="105" w:type="dxa"/>
              <w:bottom w:w="15" w:type="dxa"/>
              <w:right w:w="105" w:type="dxa"/>
            </w:tcMar>
            <w:hideMark/>
          </w:tcPr>
          <w:p w14:paraId="0F4C70AB"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3799" w:type="dxa"/>
            <w:shd w:val="clear" w:color="auto" w:fill="FFFFFF"/>
            <w:tcMar>
              <w:top w:w="15" w:type="dxa"/>
              <w:left w:w="105" w:type="dxa"/>
              <w:bottom w:w="15" w:type="dxa"/>
              <w:right w:w="105" w:type="dxa"/>
            </w:tcMar>
            <w:hideMark/>
          </w:tcPr>
          <w:p w14:paraId="028AFFA1"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630" w:type="dxa"/>
            <w:shd w:val="clear" w:color="auto" w:fill="FFFFFF"/>
            <w:tcMar>
              <w:top w:w="15" w:type="dxa"/>
              <w:left w:w="105" w:type="dxa"/>
              <w:bottom w:w="15" w:type="dxa"/>
              <w:right w:w="105" w:type="dxa"/>
            </w:tcMar>
            <w:hideMark/>
          </w:tcPr>
          <w:p w14:paraId="297D7D1C"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Шт.</w:t>
            </w:r>
          </w:p>
        </w:tc>
        <w:tc>
          <w:tcPr>
            <w:tcW w:w="1405" w:type="dxa"/>
            <w:shd w:val="clear" w:color="auto" w:fill="FFFFFF"/>
            <w:tcMar>
              <w:top w:w="15" w:type="dxa"/>
              <w:left w:w="105" w:type="dxa"/>
              <w:bottom w:w="15" w:type="dxa"/>
              <w:right w:w="105" w:type="dxa"/>
            </w:tcMar>
            <w:hideMark/>
          </w:tcPr>
          <w:p w14:paraId="4E3568CD"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220AF81F" w14:textId="77777777" w:rsidTr="005A4370">
        <w:tc>
          <w:tcPr>
            <w:tcW w:w="480" w:type="dxa"/>
            <w:shd w:val="clear" w:color="auto" w:fill="FFFFFF"/>
            <w:tcMar>
              <w:top w:w="15" w:type="dxa"/>
              <w:left w:w="105" w:type="dxa"/>
              <w:bottom w:w="15" w:type="dxa"/>
              <w:right w:w="105" w:type="dxa"/>
            </w:tcMar>
            <w:hideMark/>
          </w:tcPr>
          <w:p w14:paraId="5E0AAF59"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2.</w:t>
            </w:r>
          </w:p>
        </w:tc>
        <w:tc>
          <w:tcPr>
            <w:tcW w:w="9578" w:type="dxa"/>
            <w:gridSpan w:val="5"/>
            <w:shd w:val="clear" w:color="auto" w:fill="FFFFFF"/>
            <w:tcMar>
              <w:top w:w="15" w:type="dxa"/>
              <w:left w:w="105" w:type="dxa"/>
              <w:bottom w:w="15" w:type="dxa"/>
              <w:right w:w="105" w:type="dxa"/>
            </w:tcMar>
            <w:hideMark/>
          </w:tcPr>
          <w:p w14:paraId="5AF5C81D" w14:textId="77777777" w:rsidR="00EF1AE3" w:rsidRDefault="00EF1AE3" w:rsidP="00EF1AE3">
            <w:pPr>
              <w:pStyle w:val="s4"/>
              <w:spacing w:before="0" w:beforeAutospacing="0" w:after="0" w:afterAutospacing="0"/>
              <w:jc w:val="center"/>
              <w:rPr>
                <w:color w:val="000000"/>
                <w:sz w:val="18"/>
                <w:szCs w:val="18"/>
              </w:rPr>
            </w:pPr>
            <w:r>
              <w:rPr>
                <w:rStyle w:val="s67"/>
                <w:b/>
                <w:bCs/>
                <w:color w:val="444444"/>
                <w:sz w:val="18"/>
                <w:szCs w:val="18"/>
              </w:rPr>
              <w:t>Индикативные показатели, характеризующие объем задействованных трудовых ресурсов</w:t>
            </w:r>
          </w:p>
        </w:tc>
      </w:tr>
      <w:tr w:rsidR="00EF1AE3" w14:paraId="7586E1E6" w14:textId="77777777" w:rsidTr="00A16FB1">
        <w:tc>
          <w:tcPr>
            <w:tcW w:w="480" w:type="dxa"/>
            <w:shd w:val="clear" w:color="auto" w:fill="FFFFFF"/>
            <w:tcMar>
              <w:top w:w="15" w:type="dxa"/>
              <w:left w:w="105" w:type="dxa"/>
              <w:bottom w:w="15" w:type="dxa"/>
              <w:right w:w="105" w:type="dxa"/>
            </w:tcMar>
            <w:hideMark/>
          </w:tcPr>
          <w:p w14:paraId="19DD9335"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2.1.</w:t>
            </w:r>
          </w:p>
        </w:tc>
        <w:tc>
          <w:tcPr>
            <w:tcW w:w="2680" w:type="dxa"/>
            <w:shd w:val="clear" w:color="auto" w:fill="FFFFFF"/>
            <w:tcMar>
              <w:top w:w="15" w:type="dxa"/>
              <w:left w:w="105" w:type="dxa"/>
              <w:bottom w:w="15" w:type="dxa"/>
              <w:right w:w="105" w:type="dxa"/>
            </w:tcMar>
            <w:hideMark/>
          </w:tcPr>
          <w:p w14:paraId="646518D7"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Количество штатных единиц</w:t>
            </w:r>
          </w:p>
        </w:tc>
        <w:tc>
          <w:tcPr>
            <w:tcW w:w="1064" w:type="dxa"/>
            <w:shd w:val="clear" w:color="auto" w:fill="FFFFFF"/>
            <w:tcMar>
              <w:top w:w="15" w:type="dxa"/>
              <w:left w:w="105" w:type="dxa"/>
              <w:bottom w:w="15" w:type="dxa"/>
              <w:right w:w="105" w:type="dxa"/>
            </w:tcMar>
            <w:hideMark/>
          </w:tcPr>
          <w:p w14:paraId="1576DFFA"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3799" w:type="dxa"/>
            <w:shd w:val="clear" w:color="auto" w:fill="FFFFFF"/>
            <w:tcMar>
              <w:top w:w="15" w:type="dxa"/>
              <w:left w:w="105" w:type="dxa"/>
              <w:bottom w:w="15" w:type="dxa"/>
              <w:right w:w="105" w:type="dxa"/>
            </w:tcMar>
            <w:hideMark/>
          </w:tcPr>
          <w:p w14:paraId="0C7B3491"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630" w:type="dxa"/>
            <w:shd w:val="clear" w:color="auto" w:fill="FFFFFF"/>
            <w:tcMar>
              <w:top w:w="15" w:type="dxa"/>
              <w:left w:w="105" w:type="dxa"/>
              <w:bottom w:w="15" w:type="dxa"/>
              <w:right w:w="105" w:type="dxa"/>
            </w:tcMar>
            <w:hideMark/>
          </w:tcPr>
          <w:p w14:paraId="6D9C61BC"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Чел.</w:t>
            </w:r>
          </w:p>
        </w:tc>
        <w:tc>
          <w:tcPr>
            <w:tcW w:w="1405" w:type="dxa"/>
            <w:shd w:val="clear" w:color="auto" w:fill="FFFFFF"/>
            <w:tcMar>
              <w:top w:w="15" w:type="dxa"/>
              <w:left w:w="105" w:type="dxa"/>
              <w:bottom w:w="15" w:type="dxa"/>
              <w:right w:w="105" w:type="dxa"/>
            </w:tcMar>
            <w:hideMark/>
          </w:tcPr>
          <w:p w14:paraId="235E58F1"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r w:rsidR="00EF1AE3" w14:paraId="154A96AB" w14:textId="77777777" w:rsidTr="00A16FB1">
        <w:tc>
          <w:tcPr>
            <w:tcW w:w="480" w:type="dxa"/>
            <w:shd w:val="clear" w:color="auto" w:fill="FFFFFF"/>
            <w:tcMar>
              <w:top w:w="15" w:type="dxa"/>
              <w:left w:w="105" w:type="dxa"/>
              <w:bottom w:w="15" w:type="dxa"/>
              <w:right w:w="105" w:type="dxa"/>
            </w:tcMar>
            <w:hideMark/>
          </w:tcPr>
          <w:p w14:paraId="52953847"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2.2.</w:t>
            </w:r>
          </w:p>
        </w:tc>
        <w:tc>
          <w:tcPr>
            <w:tcW w:w="2680" w:type="dxa"/>
            <w:shd w:val="clear" w:color="auto" w:fill="FFFFFF"/>
            <w:tcMar>
              <w:top w:w="15" w:type="dxa"/>
              <w:left w:w="105" w:type="dxa"/>
              <w:bottom w:w="15" w:type="dxa"/>
              <w:right w:w="105" w:type="dxa"/>
            </w:tcMar>
            <w:hideMark/>
          </w:tcPr>
          <w:p w14:paraId="419CE238"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Нагрузка контрольных мероприятий на работников органа муниципального контроля</w:t>
            </w:r>
          </w:p>
        </w:tc>
        <w:tc>
          <w:tcPr>
            <w:tcW w:w="1064" w:type="dxa"/>
            <w:shd w:val="clear" w:color="auto" w:fill="FFFFFF"/>
            <w:tcMar>
              <w:top w:w="15" w:type="dxa"/>
              <w:left w:w="105" w:type="dxa"/>
              <w:bottom w:w="15" w:type="dxa"/>
              <w:right w:w="105" w:type="dxa"/>
            </w:tcMar>
            <w:hideMark/>
          </w:tcPr>
          <w:p w14:paraId="3A9F63CC" w14:textId="77777777" w:rsidR="00EF1AE3" w:rsidRDefault="00EF1AE3" w:rsidP="00EF1AE3">
            <w:pPr>
              <w:pStyle w:val="s4"/>
              <w:spacing w:before="0" w:beforeAutospacing="0" w:after="0" w:afterAutospacing="0"/>
              <w:jc w:val="center"/>
              <w:rPr>
                <w:color w:val="000000"/>
                <w:sz w:val="18"/>
                <w:szCs w:val="18"/>
              </w:rPr>
            </w:pPr>
            <w:r>
              <w:rPr>
                <w:rStyle w:val="s68"/>
                <w:color w:val="444444"/>
                <w:sz w:val="18"/>
                <w:szCs w:val="18"/>
              </w:rPr>
              <w:t>Км / </w:t>
            </w:r>
            <w:proofErr w:type="spellStart"/>
            <w:r>
              <w:rPr>
                <w:rStyle w:val="s68"/>
                <w:color w:val="444444"/>
                <w:sz w:val="18"/>
                <w:szCs w:val="18"/>
              </w:rPr>
              <w:t>Кр</w:t>
            </w:r>
            <w:proofErr w:type="spellEnd"/>
            <w:r>
              <w:rPr>
                <w:rStyle w:val="s68"/>
                <w:color w:val="444444"/>
                <w:sz w:val="18"/>
                <w:szCs w:val="18"/>
              </w:rPr>
              <w:t>= </w:t>
            </w:r>
            <w:proofErr w:type="spellStart"/>
            <w:r>
              <w:rPr>
                <w:rStyle w:val="s68"/>
                <w:color w:val="444444"/>
                <w:sz w:val="18"/>
                <w:szCs w:val="18"/>
              </w:rPr>
              <w:t>Нк</w:t>
            </w:r>
            <w:proofErr w:type="spellEnd"/>
          </w:p>
        </w:tc>
        <w:tc>
          <w:tcPr>
            <w:tcW w:w="3799" w:type="dxa"/>
            <w:shd w:val="clear" w:color="auto" w:fill="FFFFFF"/>
            <w:tcMar>
              <w:top w:w="15" w:type="dxa"/>
              <w:left w:w="105" w:type="dxa"/>
              <w:bottom w:w="15" w:type="dxa"/>
              <w:right w:w="105" w:type="dxa"/>
            </w:tcMar>
            <w:hideMark/>
          </w:tcPr>
          <w:p w14:paraId="0FC460B4" w14:textId="77777777" w:rsidR="00EF1AE3" w:rsidRDefault="00EF1AE3" w:rsidP="00EF1AE3">
            <w:pPr>
              <w:pStyle w:val="s7"/>
              <w:spacing w:before="0" w:beforeAutospacing="0" w:after="0" w:afterAutospacing="0"/>
              <w:rPr>
                <w:color w:val="000000"/>
                <w:sz w:val="18"/>
                <w:szCs w:val="18"/>
              </w:rPr>
            </w:pPr>
            <w:r>
              <w:rPr>
                <w:rStyle w:val="s68"/>
                <w:color w:val="444444"/>
                <w:sz w:val="18"/>
                <w:szCs w:val="18"/>
              </w:rPr>
              <w:t>Км - количество контрольных мероприятий (ед.)</w:t>
            </w:r>
          </w:p>
          <w:p w14:paraId="7BBE99D3"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Кр</w:t>
            </w:r>
            <w:proofErr w:type="spellEnd"/>
            <w:r>
              <w:rPr>
                <w:rStyle w:val="s68"/>
                <w:color w:val="444444"/>
                <w:sz w:val="18"/>
                <w:szCs w:val="18"/>
              </w:rPr>
              <w:t> - количество работников органа муниципального контроля (ед.)</w:t>
            </w:r>
          </w:p>
          <w:p w14:paraId="5A203BF2" w14:textId="77777777" w:rsidR="00EF1AE3" w:rsidRDefault="00EF1AE3" w:rsidP="00EF1AE3">
            <w:pPr>
              <w:pStyle w:val="s7"/>
              <w:spacing w:before="0" w:beforeAutospacing="0" w:after="0" w:afterAutospacing="0"/>
              <w:rPr>
                <w:color w:val="000000"/>
                <w:sz w:val="18"/>
                <w:szCs w:val="18"/>
              </w:rPr>
            </w:pPr>
            <w:proofErr w:type="spellStart"/>
            <w:r>
              <w:rPr>
                <w:rStyle w:val="s68"/>
                <w:color w:val="444444"/>
                <w:sz w:val="18"/>
                <w:szCs w:val="18"/>
              </w:rPr>
              <w:t>Нк</w:t>
            </w:r>
            <w:proofErr w:type="spellEnd"/>
            <w:r>
              <w:rPr>
                <w:rStyle w:val="s68"/>
                <w:color w:val="444444"/>
                <w:sz w:val="18"/>
                <w:szCs w:val="18"/>
              </w:rPr>
              <w:t> - нагрузка на 1 работника (ед.)</w:t>
            </w:r>
          </w:p>
        </w:tc>
        <w:tc>
          <w:tcPr>
            <w:tcW w:w="630" w:type="dxa"/>
            <w:shd w:val="clear" w:color="auto" w:fill="FFFFFF"/>
            <w:tcMar>
              <w:top w:w="15" w:type="dxa"/>
              <w:left w:w="105" w:type="dxa"/>
              <w:bottom w:w="15" w:type="dxa"/>
              <w:right w:w="105" w:type="dxa"/>
            </w:tcMar>
            <w:hideMark/>
          </w:tcPr>
          <w:p w14:paraId="21A89C57"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c>
          <w:tcPr>
            <w:tcW w:w="1405" w:type="dxa"/>
            <w:shd w:val="clear" w:color="auto" w:fill="FFFFFF"/>
            <w:tcMar>
              <w:top w:w="15" w:type="dxa"/>
              <w:left w:w="105" w:type="dxa"/>
              <w:bottom w:w="15" w:type="dxa"/>
              <w:right w:w="105" w:type="dxa"/>
            </w:tcMar>
            <w:hideMark/>
          </w:tcPr>
          <w:p w14:paraId="5C827EE2" w14:textId="77777777" w:rsidR="00EF1AE3" w:rsidRDefault="00EF1AE3" w:rsidP="00EF1AE3">
            <w:pPr>
              <w:pStyle w:val="s7"/>
              <w:spacing w:before="0" w:beforeAutospacing="0" w:after="0" w:afterAutospacing="0"/>
              <w:rPr>
                <w:color w:val="000000"/>
                <w:sz w:val="18"/>
                <w:szCs w:val="18"/>
              </w:rPr>
            </w:pPr>
            <w:r>
              <w:rPr>
                <w:color w:val="000000"/>
                <w:sz w:val="18"/>
                <w:szCs w:val="18"/>
              </w:rPr>
              <w:t> </w:t>
            </w:r>
          </w:p>
        </w:tc>
      </w:tr>
    </w:tbl>
    <w:p w14:paraId="6982ED8B" w14:textId="77777777" w:rsidR="00EF1AE3" w:rsidRDefault="00EF1AE3" w:rsidP="00EF1AE3"/>
    <w:p w14:paraId="5EDFDC04" w14:textId="77777777" w:rsidR="00213B39" w:rsidRPr="00157E23" w:rsidRDefault="00213B39" w:rsidP="00213B39">
      <w:pPr>
        <w:autoSpaceDE w:val="0"/>
        <w:autoSpaceDN w:val="0"/>
        <w:adjustRightInd w:val="0"/>
        <w:ind w:firstLine="720"/>
        <w:jc w:val="both"/>
        <w:rPr>
          <w:sz w:val="28"/>
          <w:szCs w:val="28"/>
        </w:rPr>
      </w:pPr>
    </w:p>
    <w:sectPr w:rsidR="00213B39" w:rsidRPr="00157E23" w:rsidSect="005A4370">
      <w:pgSz w:w="11906" w:h="16838"/>
      <w:pgMar w:top="1134"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0E73"/>
    <w:multiLevelType w:val="hybridMultilevel"/>
    <w:tmpl w:val="706A1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B120E4"/>
    <w:multiLevelType w:val="hybridMultilevel"/>
    <w:tmpl w:val="76367956"/>
    <w:lvl w:ilvl="0" w:tplc="50F09DF0">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3FF00E80"/>
    <w:multiLevelType w:val="hybridMultilevel"/>
    <w:tmpl w:val="863AD47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16cid:durableId="1880581342">
    <w:abstractNumId w:val="2"/>
  </w:num>
  <w:num w:numId="2" w16cid:durableId="1259675162">
    <w:abstractNumId w:val="0"/>
  </w:num>
  <w:num w:numId="3" w16cid:durableId="1008214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39"/>
    <w:rsid w:val="0001628A"/>
    <w:rsid w:val="00026F58"/>
    <w:rsid w:val="000805AB"/>
    <w:rsid w:val="000B707B"/>
    <w:rsid w:val="000C35BF"/>
    <w:rsid w:val="000E041D"/>
    <w:rsid w:val="000E6CE7"/>
    <w:rsid w:val="00157E23"/>
    <w:rsid w:val="001722D6"/>
    <w:rsid w:val="001B310B"/>
    <w:rsid w:val="0020194C"/>
    <w:rsid w:val="00213B39"/>
    <w:rsid w:val="0031100B"/>
    <w:rsid w:val="00350B64"/>
    <w:rsid w:val="003600A3"/>
    <w:rsid w:val="003C683B"/>
    <w:rsid w:val="00404613"/>
    <w:rsid w:val="00413D3D"/>
    <w:rsid w:val="00462C0B"/>
    <w:rsid w:val="00481EF9"/>
    <w:rsid w:val="004A5146"/>
    <w:rsid w:val="005068D7"/>
    <w:rsid w:val="005A4370"/>
    <w:rsid w:val="00656B60"/>
    <w:rsid w:val="00660097"/>
    <w:rsid w:val="007A5CB9"/>
    <w:rsid w:val="007D5A75"/>
    <w:rsid w:val="0082213E"/>
    <w:rsid w:val="00836152"/>
    <w:rsid w:val="008C7A59"/>
    <w:rsid w:val="008D233B"/>
    <w:rsid w:val="00923F1D"/>
    <w:rsid w:val="00A16FB1"/>
    <w:rsid w:val="00AA3AD4"/>
    <w:rsid w:val="00AC129A"/>
    <w:rsid w:val="00AC2881"/>
    <w:rsid w:val="00B45752"/>
    <w:rsid w:val="00BC4961"/>
    <w:rsid w:val="00BD0978"/>
    <w:rsid w:val="00C51399"/>
    <w:rsid w:val="00C83E19"/>
    <w:rsid w:val="00C84C13"/>
    <w:rsid w:val="00CD3B9A"/>
    <w:rsid w:val="00D31735"/>
    <w:rsid w:val="00D47866"/>
    <w:rsid w:val="00DA1748"/>
    <w:rsid w:val="00EB7C88"/>
    <w:rsid w:val="00EF1AE3"/>
    <w:rsid w:val="00F00062"/>
    <w:rsid w:val="00F13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6B738"/>
  <w15:docId w15:val="{C525495E-DED5-4E5F-A2D2-FFB2A5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B3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A174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8">
    <w:name w:val="heading 8"/>
    <w:basedOn w:val="a"/>
    <w:next w:val="a"/>
    <w:link w:val="80"/>
    <w:qFormat/>
    <w:rsid w:val="00213B39"/>
    <w:pPr>
      <w:keepNext/>
      <w:spacing w:before="880"/>
      <w:jc w:val="center"/>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213B39"/>
    <w:rPr>
      <w:rFonts w:ascii="Times New Roman" w:eastAsia="Times New Roman" w:hAnsi="Times New Roman" w:cs="Times New Roman"/>
      <w:b/>
      <w:bCs/>
      <w:sz w:val="28"/>
      <w:szCs w:val="20"/>
      <w:lang w:eastAsia="ru-RU"/>
    </w:rPr>
  </w:style>
  <w:style w:type="paragraph" w:customStyle="1" w:styleId="ConsPlusNormal">
    <w:name w:val="ConsPlusNormal"/>
    <w:rsid w:val="00213B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13B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13B3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link w:val="a4"/>
    <w:uiPriority w:val="34"/>
    <w:qFormat/>
    <w:rsid w:val="00213B39"/>
    <w:pPr>
      <w:ind w:left="708"/>
    </w:pPr>
  </w:style>
  <w:style w:type="character" w:customStyle="1" w:styleId="bumpedfont15">
    <w:name w:val="bumpedfont15"/>
    <w:basedOn w:val="a0"/>
    <w:rsid w:val="0001628A"/>
  </w:style>
  <w:style w:type="character" w:customStyle="1" w:styleId="a5">
    <w:name w:val="Текст выноски Знак"/>
    <w:basedOn w:val="a0"/>
    <w:link w:val="a6"/>
    <w:uiPriority w:val="99"/>
    <w:semiHidden/>
    <w:rsid w:val="00EF1AE3"/>
    <w:rPr>
      <w:rFonts w:ascii="Tahoma" w:hAnsi="Tahoma" w:cs="Tahoma"/>
      <w:sz w:val="16"/>
      <w:szCs w:val="16"/>
      <w:lang w:eastAsia="ru-RU"/>
    </w:rPr>
  </w:style>
  <w:style w:type="paragraph" w:styleId="a6">
    <w:name w:val="Balloon Text"/>
    <w:basedOn w:val="a"/>
    <w:link w:val="a5"/>
    <w:uiPriority w:val="99"/>
    <w:semiHidden/>
    <w:unhideWhenUsed/>
    <w:rsid w:val="00EF1AE3"/>
    <w:rPr>
      <w:rFonts w:ascii="Tahoma" w:eastAsiaTheme="minorHAnsi" w:hAnsi="Tahoma" w:cs="Tahoma"/>
      <w:sz w:val="16"/>
      <w:szCs w:val="16"/>
    </w:rPr>
  </w:style>
  <w:style w:type="character" w:customStyle="1" w:styleId="a7">
    <w:name w:val="Текст примечания Знак"/>
    <w:basedOn w:val="a0"/>
    <w:link w:val="a8"/>
    <w:uiPriority w:val="99"/>
    <w:semiHidden/>
    <w:rsid w:val="00EF1AE3"/>
    <w:rPr>
      <w:rFonts w:ascii="Times New Roman" w:hAnsi="Times New Roman" w:cs="Times New Roman"/>
      <w:sz w:val="20"/>
      <w:szCs w:val="20"/>
      <w:lang w:eastAsia="ru-RU"/>
    </w:rPr>
  </w:style>
  <w:style w:type="paragraph" w:styleId="a8">
    <w:name w:val="annotation text"/>
    <w:basedOn w:val="a"/>
    <w:link w:val="a7"/>
    <w:uiPriority w:val="99"/>
    <w:semiHidden/>
    <w:unhideWhenUsed/>
    <w:rsid w:val="00EF1AE3"/>
    <w:rPr>
      <w:rFonts w:eastAsiaTheme="minorHAnsi"/>
    </w:rPr>
  </w:style>
  <w:style w:type="character" w:customStyle="1" w:styleId="a9">
    <w:name w:val="Тема примечания Знак"/>
    <w:basedOn w:val="a7"/>
    <w:link w:val="aa"/>
    <w:uiPriority w:val="99"/>
    <w:semiHidden/>
    <w:rsid w:val="00EF1AE3"/>
    <w:rPr>
      <w:rFonts w:ascii="Times New Roman" w:hAnsi="Times New Roman" w:cs="Times New Roman"/>
      <w:b/>
      <w:bCs/>
      <w:sz w:val="20"/>
      <w:szCs w:val="20"/>
      <w:lang w:eastAsia="ru-RU"/>
    </w:rPr>
  </w:style>
  <w:style w:type="paragraph" w:styleId="aa">
    <w:name w:val="annotation subject"/>
    <w:basedOn w:val="a8"/>
    <w:next w:val="a8"/>
    <w:link w:val="a9"/>
    <w:uiPriority w:val="99"/>
    <w:semiHidden/>
    <w:unhideWhenUsed/>
    <w:rsid w:val="00EF1AE3"/>
    <w:rPr>
      <w:b/>
      <w:bCs/>
    </w:rPr>
  </w:style>
  <w:style w:type="character" w:customStyle="1" w:styleId="ab">
    <w:name w:val="Заголовок Знак"/>
    <w:basedOn w:val="a0"/>
    <w:link w:val="ac"/>
    <w:uiPriority w:val="99"/>
    <w:rsid w:val="00EF1AE3"/>
    <w:rPr>
      <w:rFonts w:ascii="Arial" w:eastAsia="Times New Roman" w:hAnsi="Arial" w:cs="Times New Roman"/>
      <w:b/>
      <w:sz w:val="24"/>
      <w:szCs w:val="24"/>
      <w:lang w:eastAsia="ru-RU"/>
    </w:rPr>
  </w:style>
  <w:style w:type="paragraph" w:styleId="ac">
    <w:name w:val="Title"/>
    <w:basedOn w:val="a"/>
    <w:link w:val="ab"/>
    <w:uiPriority w:val="99"/>
    <w:qFormat/>
    <w:rsid w:val="00EF1AE3"/>
    <w:pPr>
      <w:ind w:firstLine="567"/>
      <w:jc w:val="center"/>
    </w:pPr>
    <w:rPr>
      <w:rFonts w:ascii="Arial" w:hAnsi="Arial"/>
      <w:b/>
      <w:sz w:val="24"/>
      <w:szCs w:val="24"/>
    </w:rPr>
  </w:style>
  <w:style w:type="character" w:customStyle="1" w:styleId="ad">
    <w:name w:val="Верхний колонтитул Знак"/>
    <w:basedOn w:val="a0"/>
    <w:link w:val="ae"/>
    <w:uiPriority w:val="99"/>
    <w:rsid w:val="00EF1AE3"/>
    <w:rPr>
      <w:rFonts w:ascii="Times New Roman" w:hAnsi="Times New Roman" w:cs="Times New Roman"/>
      <w:sz w:val="24"/>
      <w:szCs w:val="24"/>
      <w:lang w:eastAsia="ru-RU"/>
    </w:rPr>
  </w:style>
  <w:style w:type="paragraph" w:styleId="ae">
    <w:name w:val="header"/>
    <w:basedOn w:val="a"/>
    <w:link w:val="ad"/>
    <w:uiPriority w:val="99"/>
    <w:unhideWhenUsed/>
    <w:rsid w:val="00EF1AE3"/>
    <w:pPr>
      <w:tabs>
        <w:tab w:val="center" w:pos="4677"/>
        <w:tab w:val="right" w:pos="9355"/>
      </w:tabs>
    </w:pPr>
    <w:rPr>
      <w:rFonts w:eastAsiaTheme="minorHAnsi"/>
      <w:sz w:val="24"/>
      <w:szCs w:val="24"/>
    </w:rPr>
  </w:style>
  <w:style w:type="character" w:customStyle="1" w:styleId="af">
    <w:name w:val="Нижний колонтитул Знак"/>
    <w:basedOn w:val="a0"/>
    <w:link w:val="af0"/>
    <w:uiPriority w:val="99"/>
    <w:semiHidden/>
    <w:rsid w:val="00EF1AE3"/>
    <w:rPr>
      <w:rFonts w:ascii="Times New Roman" w:hAnsi="Times New Roman" w:cs="Times New Roman"/>
      <w:sz w:val="24"/>
      <w:szCs w:val="24"/>
      <w:lang w:eastAsia="ru-RU"/>
    </w:rPr>
  </w:style>
  <w:style w:type="paragraph" w:styleId="af0">
    <w:name w:val="footer"/>
    <w:basedOn w:val="a"/>
    <w:link w:val="af"/>
    <w:uiPriority w:val="99"/>
    <w:semiHidden/>
    <w:unhideWhenUsed/>
    <w:rsid w:val="00EF1AE3"/>
    <w:pPr>
      <w:tabs>
        <w:tab w:val="center" w:pos="4677"/>
        <w:tab w:val="right" w:pos="9355"/>
      </w:tabs>
    </w:pPr>
    <w:rPr>
      <w:rFonts w:eastAsiaTheme="minorHAnsi"/>
      <w:sz w:val="24"/>
      <w:szCs w:val="24"/>
    </w:rPr>
  </w:style>
  <w:style w:type="paragraph" w:customStyle="1" w:styleId="s4">
    <w:name w:val="s4"/>
    <w:basedOn w:val="a"/>
    <w:rsid w:val="00EF1AE3"/>
    <w:pPr>
      <w:spacing w:before="100" w:beforeAutospacing="1" w:after="100" w:afterAutospacing="1"/>
    </w:pPr>
    <w:rPr>
      <w:rFonts w:eastAsiaTheme="minorHAnsi"/>
      <w:sz w:val="24"/>
      <w:szCs w:val="24"/>
    </w:rPr>
  </w:style>
  <w:style w:type="paragraph" w:customStyle="1" w:styleId="s24">
    <w:name w:val="s24"/>
    <w:basedOn w:val="a"/>
    <w:rsid w:val="00EF1AE3"/>
    <w:pPr>
      <w:spacing w:before="100" w:beforeAutospacing="1" w:after="100" w:afterAutospacing="1"/>
    </w:pPr>
    <w:rPr>
      <w:rFonts w:eastAsiaTheme="minorHAnsi"/>
      <w:sz w:val="24"/>
      <w:szCs w:val="24"/>
    </w:rPr>
  </w:style>
  <w:style w:type="paragraph" w:customStyle="1" w:styleId="s25">
    <w:name w:val="s25"/>
    <w:basedOn w:val="a"/>
    <w:rsid w:val="00EF1AE3"/>
    <w:pPr>
      <w:spacing w:before="100" w:beforeAutospacing="1" w:after="100" w:afterAutospacing="1"/>
    </w:pPr>
    <w:rPr>
      <w:rFonts w:eastAsiaTheme="minorHAnsi"/>
      <w:sz w:val="24"/>
      <w:szCs w:val="24"/>
    </w:rPr>
  </w:style>
  <w:style w:type="paragraph" w:customStyle="1" w:styleId="s26">
    <w:name w:val="s26"/>
    <w:basedOn w:val="a"/>
    <w:rsid w:val="00EF1AE3"/>
    <w:pPr>
      <w:spacing w:before="100" w:beforeAutospacing="1" w:after="100" w:afterAutospacing="1"/>
    </w:pPr>
    <w:rPr>
      <w:rFonts w:eastAsiaTheme="minorHAnsi"/>
      <w:sz w:val="24"/>
      <w:szCs w:val="24"/>
    </w:rPr>
  </w:style>
  <w:style w:type="paragraph" w:customStyle="1" w:styleId="s15">
    <w:name w:val="s15"/>
    <w:basedOn w:val="a"/>
    <w:rsid w:val="00EF1AE3"/>
    <w:pPr>
      <w:spacing w:before="100" w:beforeAutospacing="1" w:after="100" w:afterAutospacing="1"/>
    </w:pPr>
    <w:rPr>
      <w:rFonts w:eastAsiaTheme="minorHAnsi"/>
      <w:sz w:val="24"/>
      <w:szCs w:val="24"/>
    </w:rPr>
  </w:style>
  <w:style w:type="paragraph" w:customStyle="1" w:styleId="s29">
    <w:name w:val="s29"/>
    <w:basedOn w:val="a"/>
    <w:rsid w:val="00EF1AE3"/>
    <w:pPr>
      <w:spacing w:before="100" w:beforeAutospacing="1" w:after="100" w:afterAutospacing="1"/>
    </w:pPr>
    <w:rPr>
      <w:rFonts w:eastAsiaTheme="minorHAnsi"/>
      <w:sz w:val="24"/>
      <w:szCs w:val="24"/>
    </w:rPr>
  </w:style>
  <w:style w:type="paragraph" w:customStyle="1" w:styleId="s30">
    <w:name w:val="s30"/>
    <w:basedOn w:val="a"/>
    <w:rsid w:val="00EF1AE3"/>
    <w:pPr>
      <w:spacing w:before="100" w:beforeAutospacing="1" w:after="100" w:afterAutospacing="1"/>
    </w:pPr>
    <w:rPr>
      <w:rFonts w:eastAsiaTheme="minorHAnsi"/>
      <w:sz w:val="24"/>
      <w:szCs w:val="24"/>
    </w:rPr>
  </w:style>
  <w:style w:type="paragraph" w:customStyle="1" w:styleId="s10">
    <w:name w:val="s10"/>
    <w:basedOn w:val="a"/>
    <w:rsid w:val="00EF1AE3"/>
    <w:pPr>
      <w:spacing w:before="100" w:beforeAutospacing="1" w:after="100" w:afterAutospacing="1"/>
    </w:pPr>
    <w:rPr>
      <w:rFonts w:eastAsiaTheme="minorHAnsi"/>
      <w:sz w:val="24"/>
      <w:szCs w:val="24"/>
    </w:rPr>
  </w:style>
  <w:style w:type="paragraph" w:customStyle="1" w:styleId="s31">
    <w:name w:val="s31"/>
    <w:basedOn w:val="a"/>
    <w:rsid w:val="00EF1AE3"/>
    <w:pPr>
      <w:spacing w:before="100" w:beforeAutospacing="1" w:after="100" w:afterAutospacing="1"/>
    </w:pPr>
    <w:rPr>
      <w:rFonts w:eastAsiaTheme="minorHAnsi"/>
      <w:sz w:val="24"/>
      <w:szCs w:val="24"/>
    </w:rPr>
  </w:style>
  <w:style w:type="paragraph" w:customStyle="1" w:styleId="s32">
    <w:name w:val="s32"/>
    <w:basedOn w:val="a"/>
    <w:rsid w:val="00EF1AE3"/>
    <w:pPr>
      <w:spacing w:before="100" w:beforeAutospacing="1" w:after="100" w:afterAutospacing="1"/>
    </w:pPr>
    <w:rPr>
      <w:rFonts w:eastAsiaTheme="minorHAnsi"/>
      <w:sz w:val="24"/>
      <w:szCs w:val="24"/>
    </w:rPr>
  </w:style>
  <w:style w:type="paragraph" w:customStyle="1" w:styleId="s33">
    <w:name w:val="s33"/>
    <w:basedOn w:val="a"/>
    <w:rsid w:val="00EF1AE3"/>
    <w:pPr>
      <w:spacing w:before="100" w:beforeAutospacing="1" w:after="100" w:afterAutospacing="1"/>
    </w:pPr>
    <w:rPr>
      <w:rFonts w:eastAsiaTheme="minorHAnsi"/>
      <w:sz w:val="24"/>
      <w:szCs w:val="24"/>
    </w:rPr>
  </w:style>
  <w:style w:type="paragraph" w:customStyle="1" w:styleId="s34">
    <w:name w:val="s34"/>
    <w:basedOn w:val="a"/>
    <w:rsid w:val="00EF1AE3"/>
    <w:pPr>
      <w:spacing w:before="100" w:beforeAutospacing="1" w:after="100" w:afterAutospacing="1"/>
    </w:pPr>
    <w:rPr>
      <w:rFonts w:eastAsiaTheme="minorHAnsi"/>
      <w:sz w:val="24"/>
      <w:szCs w:val="24"/>
    </w:rPr>
  </w:style>
  <w:style w:type="paragraph" w:customStyle="1" w:styleId="s37">
    <w:name w:val="s37"/>
    <w:basedOn w:val="a"/>
    <w:rsid w:val="00EF1AE3"/>
    <w:pPr>
      <w:spacing w:before="100" w:beforeAutospacing="1" w:after="100" w:afterAutospacing="1"/>
    </w:pPr>
    <w:rPr>
      <w:rFonts w:eastAsiaTheme="minorHAnsi"/>
      <w:sz w:val="24"/>
      <w:szCs w:val="24"/>
    </w:rPr>
  </w:style>
  <w:style w:type="paragraph" w:customStyle="1" w:styleId="s39">
    <w:name w:val="s39"/>
    <w:basedOn w:val="a"/>
    <w:rsid w:val="00EF1AE3"/>
    <w:pPr>
      <w:spacing w:before="100" w:beforeAutospacing="1" w:after="100" w:afterAutospacing="1"/>
    </w:pPr>
    <w:rPr>
      <w:rFonts w:eastAsiaTheme="minorHAnsi"/>
      <w:sz w:val="24"/>
      <w:szCs w:val="24"/>
    </w:rPr>
  </w:style>
  <w:style w:type="paragraph" w:customStyle="1" w:styleId="s45">
    <w:name w:val="s45"/>
    <w:basedOn w:val="a"/>
    <w:rsid w:val="00EF1AE3"/>
    <w:pPr>
      <w:spacing w:before="100" w:beforeAutospacing="1" w:after="100" w:afterAutospacing="1"/>
    </w:pPr>
    <w:rPr>
      <w:rFonts w:eastAsiaTheme="minorHAnsi"/>
      <w:sz w:val="24"/>
      <w:szCs w:val="24"/>
    </w:rPr>
  </w:style>
  <w:style w:type="paragraph" w:customStyle="1" w:styleId="s44">
    <w:name w:val="s44"/>
    <w:basedOn w:val="a"/>
    <w:rsid w:val="00EF1AE3"/>
    <w:pPr>
      <w:spacing w:before="100" w:beforeAutospacing="1" w:after="100" w:afterAutospacing="1"/>
    </w:pPr>
    <w:rPr>
      <w:rFonts w:eastAsiaTheme="minorHAnsi"/>
      <w:sz w:val="24"/>
      <w:szCs w:val="24"/>
    </w:rPr>
  </w:style>
  <w:style w:type="paragraph" w:customStyle="1" w:styleId="s56">
    <w:name w:val="s56"/>
    <w:basedOn w:val="a"/>
    <w:rsid w:val="00EF1AE3"/>
    <w:pPr>
      <w:spacing w:before="100" w:beforeAutospacing="1" w:after="100" w:afterAutospacing="1"/>
    </w:pPr>
    <w:rPr>
      <w:rFonts w:eastAsiaTheme="minorHAnsi"/>
      <w:sz w:val="24"/>
      <w:szCs w:val="24"/>
    </w:rPr>
  </w:style>
  <w:style w:type="paragraph" w:customStyle="1" w:styleId="s40">
    <w:name w:val="s40"/>
    <w:basedOn w:val="a"/>
    <w:rsid w:val="00EF1AE3"/>
    <w:pPr>
      <w:spacing w:before="100" w:beforeAutospacing="1" w:after="100" w:afterAutospacing="1"/>
    </w:pPr>
    <w:rPr>
      <w:rFonts w:eastAsiaTheme="minorHAnsi"/>
      <w:sz w:val="24"/>
      <w:szCs w:val="24"/>
    </w:rPr>
  </w:style>
  <w:style w:type="character" w:customStyle="1" w:styleId="s58">
    <w:name w:val="s58"/>
    <w:basedOn w:val="a0"/>
    <w:rsid w:val="00EF1AE3"/>
  </w:style>
  <w:style w:type="paragraph" w:customStyle="1" w:styleId="s59">
    <w:name w:val="s59"/>
    <w:basedOn w:val="a"/>
    <w:rsid w:val="00EF1AE3"/>
    <w:pPr>
      <w:spacing w:before="100" w:beforeAutospacing="1" w:after="100" w:afterAutospacing="1"/>
    </w:pPr>
    <w:rPr>
      <w:rFonts w:eastAsiaTheme="minorHAnsi"/>
      <w:sz w:val="24"/>
      <w:szCs w:val="24"/>
    </w:rPr>
  </w:style>
  <w:style w:type="character" w:customStyle="1" w:styleId="s11">
    <w:name w:val="s11"/>
    <w:basedOn w:val="a0"/>
    <w:rsid w:val="00EF1AE3"/>
  </w:style>
  <w:style w:type="paragraph" w:customStyle="1" w:styleId="s61">
    <w:name w:val="s61"/>
    <w:basedOn w:val="a"/>
    <w:rsid w:val="00EF1AE3"/>
    <w:pPr>
      <w:spacing w:before="100" w:beforeAutospacing="1" w:after="100" w:afterAutospacing="1"/>
    </w:pPr>
    <w:rPr>
      <w:rFonts w:eastAsiaTheme="minorHAnsi"/>
      <w:sz w:val="24"/>
      <w:szCs w:val="24"/>
    </w:rPr>
  </w:style>
  <w:style w:type="paragraph" w:customStyle="1" w:styleId="s62">
    <w:name w:val="s62"/>
    <w:basedOn w:val="a"/>
    <w:rsid w:val="00EF1AE3"/>
    <w:pPr>
      <w:spacing w:before="100" w:beforeAutospacing="1" w:after="100" w:afterAutospacing="1"/>
    </w:pPr>
    <w:rPr>
      <w:rFonts w:eastAsiaTheme="minorHAnsi"/>
      <w:sz w:val="24"/>
      <w:szCs w:val="24"/>
    </w:rPr>
  </w:style>
  <w:style w:type="character" w:customStyle="1" w:styleId="s67">
    <w:name w:val="s67"/>
    <w:basedOn w:val="a0"/>
    <w:rsid w:val="00EF1AE3"/>
  </w:style>
  <w:style w:type="character" w:customStyle="1" w:styleId="s68">
    <w:name w:val="s68"/>
    <w:basedOn w:val="a0"/>
    <w:rsid w:val="00EF1AE3"/>
  </w:style>
  <w:style w:type="paragraph" w:customStyle="1" w:styleId="s7">
    <w:name w:val="s7"/>
    <w:basedOn w:val="a"/>
    <w:rsid w:val="00EF1AE3"/>
    <w:pPr>
      <w:spacing w:before="100" w:beforeAutospacing="1" w:after="100" w:afterAutospacing="1"/>
    </w:pPr>
    <w:rPr>
      <w:rFonts w:eastAsiaTheme="minorHAnsi"/>
      <w:sz w:val="24"/>
      <w:szCs w:val="24"/>
    </w:rPr>
  </w:style>
  <w:style w:type="character" w:customStyle="1" w:styleId="10">
    <w:name w:val="Заголовок 1 Знак"/>
    <w:basedOn w:val="a0"/>
    <w:link w:val="1"/>
    <w:uiPriority w:val="9"/>
    <w:rsid w:val="00DA1748"/>
    <w:rPr>
      <w:rFonts w:asciiTheme="majorHAnsi" w:eastAsiaTheme="majorEastAsia" w:hAnsiTheme="majorHAnsi" w:cstheme="majorBidi"/>
      <w:color w:val="365F91" w:themeColor="accent1" w:themeShade="BF"/>
      <w:sz w:val="32"/>
      <w:szCs w:val="32"/>
      <w:lang w:eastAsia="ru-RU"/>
    </w:rPr>
  </w:style>
  <w:style w:type="paragraph" w:styleId="af1">
    <w:name w:val="caption"/>
    <w:basedOn w:val="a"/>
    <w:uiPriority w:val="99"/>
    <w:qFormat/>
    <w:rsid w:val="00DA1748"/>
    <w:pPr>
      <w:jc w:val="center"/>
    </w:pPr>
    <w:rPr>
      <w:sz w:val="28"/>
    </w:rPr>
  </w:style>
  <w:style w:type="paragraph" w:styleId="af2">
    <w:name w:val="Body Text Indent"/>
    <w:basedOn w:val="a"/>
    <w:link w:val="af3"/>
    <w:rsid w:val="00DA1748"/>
    <w:pPr>
      <w:spacing w:after="120"/>
      <w:ind w:left="283"/>
    </w:pPr>
  </w:style>
  <w:style w:type="character" w:customStyle="1" w:styleId="af3">
    <w:name w:val="Основной текст с отступом Знак"/>
    <w:basedOn w:val="a0"/>
    <w:link w:val="af2"/>
    <w:rsid w:val="00DA1748"/>
    <w:rPr>
      <w:rFonts w:ascii="Times New Roman" w:eastAsia="Times New Roman" w:hAnsi="Times New Roman" w:cs="Times New Roman"/>
      <w:sz w:val="20"/>
      <w:szCs w:val="20"/>
      <w:lang w:eastAsia="ru-RU"/>
    </w:rPr>
  </w:style>
  <w:style w:type="character" w:customStyle="1" w:styleId="a4">
    <w:name w:val="Абзац списка Знак"/>
    <w:link w:val="a3"/>
    <w:uiPriority w:val="34"/>
    <w:locked/>
    <w:rsid w:val="00AC129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65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EBA66123FAB1590CFDF0B31EFD42C656CB3975BD1928B57DBEF665DDE17E1E8CB3360E4DFCEA5D6EF66470046E92F295BD335C022207CEFI6rF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EBA66123FAB1590CFDF0B31EFD42C656CB3975BD1928B57DBEF665DDE17E1E8CB3360E4DFCFA3D5ED66470046E92F295BD335C022207CEFI6rFJ"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27</Pages>
  <Words>9234</Words>
  <Characters>52635</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ias-contr</dc:creator>
  <cp:lastModifiedBy>Ворожбитова Ольга Борисовна</cp:lastModifiedBy>
  <cp:revision>5</cp:revision>
  <cp:lastPrinted>2023-11-27T14:56:00Z</cp:lastPrinted>
  <dcterms:created xsi:type="dcterms:W3CDTF">2023-11-14T15:32:00Z</dcterms:created>
  <dcterms:modified xsi:type="dcterms:W3CDTF">2023-11-27T14:58:00Z</dcterms:modified>
</cp:coreProperties>
</file>