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C884" w14:textId="77777777"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D11172">
        <w:rPr>
          <w:sz w:val="22"/>
        </w:rPr>
        <w:t>38</w:t>
      </w:r>
      <w:r w:rsidRPr="00DF29C5">
        <w:rPr>
          <w:sz w:val="22"/>
        </w:rPr>
        <w:t xml:space="preserve"> </w:t>
      </w:r>
    </w:p>
    <w:p w14:paraId="2A7E2E85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14:paraId="45CB717E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Гатчинского муниципального района</w:t>
      </w:r>
    </w:p>
    <w:p w14:paraId="7A1A3AC1" w14:textId="396AA47D" w:rsidR="008010E6" w:rsidRPr="00DF29C5" w:rsidRDefault="000205C4" w:rsidP="000205C4">
      <w:pPr>
        <w:jc w:val="right"/>
      </w:pPr>
      <w:r>
        <w:rPr>
          <w:color w:val="000000"/>
          <w:sz w:val="22"/>
        </w:rPr>
        <w:t>от 26.11.2021  № 180</w:t>
      </w:r>
    </w:p>
    <w:p w14:paraId="5B4D001D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14:paraId="340A3812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14:paraId="0715D4B9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>тчинского муниципального района</w:t>
      </w:r>
    </w:p>
    <w:p w14:paraId="6B8E69F0" w14:textId="77777777" w:rsidR="008010E6" w:rsidRPr="00DF29C5" w:rsidRDefault="008010E6"/>
    <w:p w14:paraId="518306E2" w14:textId="77777777"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14:paraId="2AABFF1E" w14:textId="77777777"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14:paraId="2366F4C5" w14:textId="77777777"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Настоящий Порядок определяет </w:t>
      </w:r>
      <w:r w:rsidR="00F360F2">
        <w:t xml:space="preserve">условия и </w:t>
      </w:r>
      <w:r w:rsidR="00AC793A">
        <w:t>порядок</w:t>
      </w:r>
      <w:r w:rsidRPr="00DF29C5">
        <w:t xml:space="preserve"> предоставления муниципальных гарантий Гатчинского муниципального района (далее - </w:t>
      </w:r>
      <w:r w:rsidR="00561DDB" w:rsidRPr="00DF29C5">
        <w:t xml:space="preserve">муниципальная </w:t>
      </w:r>
      <w:r w:rsidRPr="00DF29C5">
        <w:t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района.</w:t>
      </w:r>
    </w:p>
    <w:p w14:paraId="3FC8FF5C" w14:textId="77777777" w:rsidR="008010E6" w:rsidRPr="00DF29C5" w:rsidRDefault="008010E6" w:rsidP="009B2130">
      <w:pPr>
        <w:pStyle w:val="a4"/>
        <w:tabs>
          <w:tab w:val="left" w:pos="1418"/>
        </w:tabs>
        <w:ind w:left="0" w:firstLine="709"/>
      </w:pPr>
      <w:r w:rsidRPr="00DF29C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14:paraId="1CF94570" w14:textId="77777777"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Предоставление </w:t>
      </w:r>
      <w:r w:rsidR="00EA0C4B" w:rsidRPr="00DF29C5">
        <w:t xml:space="preserve">муниципальной </w:t>
      </w:r>
      <w:r w:rsidRPr="00DF29C5">
        <w:t>гарантий регулируется Бюджетным кодексом Российской Федерации, правовыми актами Гатчинского муниципального района, настоящим Порядком и осуществляется в пределах лимитов, установленных решением Совета депутатов Гатчинского муниципального района о бюджете Гатчинского муниципального района на текущий финансовый год и на плановый период на соответствующие цели.</w:t>
      </w:r>
    </w:p>
    <w:p w14:paraId="21E9AB70" w14:textId="77777777" w:rsidR="005D576D" w:rsidRPr="00DF29C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DF29C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14:paraId="1C62A1AF" w14:textId="77777777" w:rsidR="00D8097D" w:rsidRPr="00DF29C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Решение о предоставлении </w:t>
      </w:r>
      <w:r w:rsidR="00D50467" w:rsidRPr="00DF29C5">
        <w:rPr>
          <w:color w:val="000000"/>
          <w:szCs w:val="28"/>
        </w:rPr>
        <w:t xml:space="preserve">муниципальной </w:t>
      </w:r>
      <w:r w:rsidRPr="00DF29C5">
        <w:rPr>
          <w:color w:val="000000"/>
          <w:szCs w:val="28"/>
        </w:rPr>
        <w:t xml:space="preserve">гарантии принимается администрацией Гатчинского муниципального района путем издания </w:t>
      </w:r>
      <w:r w:rsidR="00FA4251" w:rsidRPr="00DF29C5">
        <w:rPr>
          <w:color w:val="000000"/>
          <w:szCs w:val="28"/>
        </w:rPr>
        <w:t>п</w:t>
      </w:r>
      <w:r w:rsidRPr="00DF29C5">
        <w:rPr>
          <w:color w:val="000000"/>
          <w:szCs w:val="28"/>
        </w:rPr>
        <w:t>остановления.</w:t>
      </w:r>
    </w:p>
    <w:p w14:paraId="0EE180AE" w14:textId="77777777" w:rsidR="00D50467" w:rsidRPr="00DF29C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DF29C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DF29C5">
        <w:rPr>
          <w:color w:val="000000"/>
          <w:szCs w:val="28"/>
        </w:rPr>
        <w:t>принципала.</w:t>
      </w:r>
    </w:p>
    <w:p w14:paraId="7C125F56" w14:textId="77777777" w:rsidR="00EB178C" w:rsidRPr="00DF29C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DF29C5">
        <w:rPr>
          <w:color w:val="000000"/>
          <w:szCs w:val="28"/>
        </w:rPr>
        <w:t>муниципального района в соответствии с настоящим Порядком, оформляется договором о предоставлении муниципальной гарантии муниципального образования Гатчинский муниципальный район (</w:t>
      </w:r>
      <w:r w:rsidR="0054194A" w:rsidRPr="00DF29C5">
        <w:rPr>
          <w:color w:val="000000"/>
          <w:szCs w:val="28"/>
        </w:rPr>
        <w:t xml:space="preserve">далее - договор о предоставлении </w:t>
      </w:r>
      <w:r w:rsidR="00805F83">
        <w:rPr>
          <w:color w:val="000000"/>
          <w:szCs w:val="28"/>
        </w:rPr>
        <w:t xml:space="preserve">муниципальной </w:t>
      </w:r>
      <w:r w:rsidR="0054194A" w:rsidRPr="00DF29C5">
        <w:rPr>
          <w:color w:val="000000"/>
          <w:szCs w:val="28"/>
        </w:rPr>
        <w:t>гаранти</w:t>
      </w:r>
      <w:r w:rsidR="00276A0D">
        <w:rPr>
          <w:color w:val="000000"/>
          <w:szCs w:val="28"/>
        </w:rPr>
        <w:t>и</w:t>
      </w:r>
      <w:r w:rsidR="0054194A" w:rsidRPr="00DF29C5">
        <w:rPr>
          <w:color w:val="000000"/>
          <w:szCs w:val="28"/>
        </w:rPr>
        <w:t>).</w:t>
      </w:r>
    </w:p>
    <w:p w14:paraId="67E0550F" w14:textId="77777777" w:rsidR="009B2130" w:rsidRPr="00DF29C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DF29C5">
        <w:t xml:space="preserve">Обеспечение исполнения регрессных обязательств по </w:t>
      </w:r>
      <w:r w:rsidR="008F6CB2" w:rsidRPr="00DF29C5">
        <w:t>муниципальной гарантии должно составлять не менее 100 процентов объема обязательств по муниципальной гарантии.</w:t>
      </w:r>
    </w:p>
    <w:p w14:paraId="242C132B" w14:textId="77777777" w:rsidR="00C41ADA" w:rsidRDefault="005E417E">
      <w:r>
        <w:tab/>
      </w:r>
      <w:r w:rsidR="009B2130" w:rsidRPr="00DF29C5">
        <w:t>Оценка рыночной стоимости и ликвидности</w:t>
      </w:r>
      <w:r w:rsidR="00833A8C" w:rsidRPr="00DF29C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DF29C5">
        <w:t xml:space="preserve">, осуществляется независимым оценщиком в соответствии с законодательством </w:t>
      </w:r>
      <w:r w:rsidR="006B2625" w:rsidRPr="00DF29C5">
        <w:lastRenderedPageBreak/>
        <w:t>Российской Федерации об оценочной деятельности</w:t>
      </w:r>
      <w:r w:rsidR="00AD1BAE" w:rsidRPr="00DF29C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0C693B" w:rsidRPr="00DF29C5">
        <w:t>муниципального образования Гатчинский муниципальный район. Расходы, связанные с оформлением обеспечения, его оценкой и страхованием, несет залогодатель.</w:t>
      </w:r>
    </w:p>
    <w:p w14:paraId="49E80F9E" w14:textId="77777777" w:rsidR="004D3446" w:rsidRPr="00DF29C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DF29C5">
        <w:rPr>
          <w:b/>
          <w:color w:val="000000"/>
          <w:szCs w:val="28"/>
        </w:rPr>
        <w:t xml:space="preserve">Условия </w:t>
      </w:r>
      <w:r w:rsidR="008424FF" w:rsidRPr="00DF29C5">
        <w:rPr>
          <w:b/>
          <w:color w:val="000000"/>
          <w:szCs w:val="28"/>
        </w:rPr>
        <w:t xml:space="preserve">и порядок </w:t>
      </w:r>
      <w:r w:rsidRPr="00DF29C5">
        <w:rPr>
          <w:b/>
          <w:color w:val="000000"/>
          <w:szCs w:val="28"/>
        </w:rPr>
        <w:t>предост</w:t>
      </w:r>
      <w:r w:rsidR="008424FF" w:rsidRPr="00DF29C5">
        <w:rPr>
          <w:b/>
          <w:color w:val="000000"/>
          <w:szCs w:val="28"/>
        </w:rPr>
        <w:t xml:space="preserve">авления </w:t>
      </w:r>
      <w:r w:rsidR="00561DDB" w:rsidRPr="00DF29C5">
        <w:rPr>
          <w:b/>
          <w:color w:val="000000"/>
          <w:szCs w:val="28"/>
        </w:rPr>
        <w:t>муниципальных гарантий</w:t>
      </w:r>
    </w:p>
    <w:p w14:paraId="66AC06AC" w14:textId="77777777" w:rsidR="004D3446" w:rsidRPr="00DF29C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14:paraId="7088F25C" w14:textId="77777777" w:rsidR="00FC78D4" w:rsidRPr="00DF29C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Муниципальные г</w:t>
      </w:r>
      <w:r w:rsidR="00FC78D4" w:rsidRPr="00DF29C5">
        <w:rPr>
          <w:color w:val="000000"/>
          <w:spacing w:val="-3"/>
          <w:szCs w:val="28"/>
        </w:rPr>
        <w:t>арантии не могут быть предоставлены:</w:t>
      </w:r>
    </w:p>
    <w:p w14:paraId="50C6B99E" w14:textId="77777777"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для обеспечения исполнения обязательств </w:t>
      </w:r>
      <w:r w:rsidR="003C5AB8">
        <w:rPr>
          <w:color w:val="000000"/>
          <w:spacing w:val="-3"/>
          <w:szCs w:val="28"/>
        </w:rPr>
        <w:t>муниципальных</w:t>
      </w:r>
      <w:r w:rsidRPr="00DF29C5">
        <w:rPr>
          <w:color w:val="000000"/>
          <w:spacing w:val="-3"/>
          <w:szCs w:val="28"/>
        </w:rPr>
        <w:t xml:space="preserve"> унитарных предприятий;</w:t>
      </w:r>
    </w:p>
    <w:p w14:paraId="72CBC886" w14:textId="77777777"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юридическим лицам:</w:t>
      </w:r>
    </w:p>
    <w:p w14:paraId="0ED8ACA0" w14:textId="77777777" w:rsidR="00FC78D4" w:rsidRPr="00DF29C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находящимся в процессе</w:t>
      </w:r>
      <w:r w:rsidR="00AB598F" w:rsidRPr="00DF29C5">
        <w:rPr>
          <w:color w:val="000000"/>
          <w:spacing w:val="-3"/>
          <w:szCs w:val="28"/>
        </w:rPr>
        <w:t xml:space="preserve"> реорганизации, ликвидации или </w:t>
      </w:r>
      <w:r w:rsidR="00D82599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</w:t>
      </w:r>
      <w:r w:rsidR="00D82599" w:rsidRPr="00DF29C5">
        <w:rPr>
          <w:color w:val="000000"/>
          <w:spacing w:val="-3"/>
          <w:szCs w:val="28"/>
        </w:rPr>
        <w:t>банкротств</w:t>
      </w:r>
      <w:r w:rsidR="00D82599">
        <w:rPr>
          <w:color w:val="000000"/>
          <w:spacing w:val="-3"/>
          <w:szCs w:val="28"/>
        </w:rPr>
        <w:t>е)</w:t>
      </w:r>
      <w:r w:rsidR="00AB598F" w:rsidRPr="00DF29C5">
        <w:rPr>
          <w:color w:val="000000"/>
          <w:spacing w:val="-3"/>
          <w:szCs w:val="28"/>
        </w:rPr>
        <w:t>;</w:t>
      </w:r>
    </w:p>
    <w:p w14:paraId="296337FD" w14:textId="77777777" w:rsidR="00AB598F" w:rsidRPr="00DF29C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имеющим </w:t>
      </w:r>
      <w:r w:rsidR="00653C43" w:rsidRPr="00DF29C5">
        <w:rPr>
          <w:color w:val="000000"/>
          <w:spacing w:val="3"/>
          <w:szCs w:val="28"/>
        </w:rPr>
        <w:t>просроченн</w:t>
      </w:r>
      <w:r w:rsidR="00AC793A">
        <w:rPr>
          <w:color w:val="000000"/>
          <w:spacing w:val="3"/>
          <w:szCs w:val="28"/>
        </w:rPr>
        <w:t>ую</w:t>
      </w:r>
      <w:r w:rsidR="00653C43" w:rsidRPr="00DF29C5">
        <w:rPr>
          <w:color w:val="000000"/>
          <w:spacing w:val="3"/>
          <w:szCs w:val="28"/>
        </w:rPr>
        <w:t xml:space="preserve"> </w:t>
      </w:r>
      <w:r w:rsidR="00653C43" w:rsidRPr="00DF29C5">
        <w:rPr>
          <w:color w:val="000000"/>
          <w:spacing w:val="-1"/>
          <w:szCs w:val="28"/>
        </w:rPr>
        <w:t>задолженност</w:t>
      </w:r>
      <w:r w:rsidR="00AC793A">
        <w:rPr>
          <w:color w:val="000000"/>
          <w:spacing w:val="-1"/>
          <w:szCs w:val="28"/>
        </w:rPr>
        <w:t>ь</w:t>
      </w:r>
      <w:r w:rsidR="00653C43" w:rsidRPr="00DF29C5">
        <w:rPr>
          <w:color w:val="000000"/>
          <w:spacing w:val="-1"/>
          <w:szCs w:val="28"/>
        </w:rPr>
        <w:t xml:space="preserve"> </w:t>
      </w:r>
      <w:r w:rsidR="00653C43" w:rsidRPr="00DF29C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DF29C5">
        <w:rPr>
          <w:color w:val="000000"/>
          <w:spacing w:val="4"/>
          <w:szCs w:val="28"/>
        </w:rPr>
        <w:t xml:space="preserve">Федерации, </w:t>
      </w:r>
      <w:r w:rsidR="00653C43" w:rsidRPr="00DF29C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653C43" w:rsidRPr="00DF29C5">
        <w:rPr>
          <w:color w:val="000000"/>
          <w:spacing w:val="1"/>
          <w:szCs w:val="28"/>
        </w:rPr>
        <w:t xml:space="preserve">района, </w:t>
      </w:r>
      <w:r w:rsidR="00653C43" w:rsidRPr="00DF29C5">
        <w:rPr>
          <w:color w:val="000000"/>
          <w:spacing w:val="4"/>
          <w:szCs w:val="28"/>
        </w:rPr>
        <w:t>а также неурегулированны</w:t>
      </w:r>
      <w:r w:rsidR="00AC793A">
        <w:rPr>
          <w:color w:val="000000"/>
          <w:spacing w:val="4"/>
          <w:szCs w:val="28"/>
        </w:rPr>
        <w:t>е</w:t>
      </w:r>
      <w:r w:rsidR="00653C43" w:rsidRPr="00DF29C5">
        <w:rPr>
          <w:color w:val="000000"/>
          <w:spacing w:val="4"/>
          <w:szCs w:val="28"/>
        </w:rPr>
        <w:t xml:space="preserve"> обязательств</w:t>
      </w:r>
      <w:r w:rsidR="00AC793A">
        <w:rPr>
          <w:color w:val="000000"/>
          <w:spacing w:val="4"/>
          <w:szCs w:val="28"/>
        </w:rPr>
        <w:t>а</w:t>
      </w:r>
      <w:r w:rsidR="00653C43" w:rsidRPr="00DF29C5">
        <w:rPr>
          <w:color w:val="000000"/>
          <w:spacing w:val="4"/>
          <w:szCs w:val="28"/>
        </w:rPr>
        <w:t xml:space="preserve"> по ранее </w:t>
      </w:r>
      <w:r w:rsidR="00653C43" w:rsidRPr="00DF29C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DF29C5">
        <w:rPr>
          <w:color w:val="000000"/>
          <w:spacing w:val="-3"/>
          <w:szCs w:val="28"/>
        </w:rPr>
        <w:t>;</w:t>
      </w:r>
    </w:p>
    <w:p w14:paraId="5E67B1C9" w14:textId="77777777" w:rsidR="0044793D" w:rsidRPr="00DF29C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муниципальным образованиям</w:t>
      </w:r>
      <w:r w:rsidR="00C76F9B">
        <w:rPr>
          <w:color w:val="000000"/>
          <w:spacing w:val="-3"/>
          <w:szCs w:val="28"/>
        </w:rPr>
        <w:t>.</w:t>
      </w:r>
    </w:p>
    <w:p w14:paraId="4B1C53CB" w14:textId="77777777" w:rsidR="004A421D" w:rsidRPr="00DF29C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DF29C5">
        <w:rPr>
          <w:color w:val="000000"/>
          <w:spacing w:val="-3"/>
          <w:szCs w:val="28"/>
        </w:rPr>
        <w:t>.</w:t>
      </w:r>
    </w:p>
    <w:p w14:paraId="18C7828B" w14:textId="77777777" w:rsidR="00355FA4" w:rsidRPr="00DF29C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14:paraId="38E7C246" w14:textId="77777777" w:rsidR="00355FA4" w:rsidRPr="00DF29C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DF29C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DF29C5">
        <w:rPr>
          <w:color w:val="000000"/>
          <w:spacing w:val="-3"/>
          <w:szCs w:val="28"/>
        </w:rPr>
        <w:t>по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методике</w:t>
      </w:r>
      <w:r w:rsidR="001E5843" w:rsidRPr="00DF29C5">
        <w:rPr>
          <w:color w:val="000000"/>
          <w:spacing w:val="-3"/>
          <w:szCs w:val="28"/>
        </w:rPr>
        <w:t>, установленно</w:t>
      </w:r>
      <w:r w:rsidR="003034E7" w:rsidRPr="00DF29C5">
        <w:rPr>
          <w:color w:val="000000"/>
          <w:spacing w:val="-3"/>
          <w:szCs w:val="28"/>
        </w:rPr>
        <w:t>й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комитетом финансов Гатчинского муниципального района;</w:t>
      </w:r>
    </w:p>
    <w:p w14:paraId="2E14BE9D" w14:textId="77777777" w:rsidR="00D14D5A" w:rsidRPr="00DF29C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DF29C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DF29C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>
        <w:rPr>
          <w:color w:val="000000"/>
          <w:szCs w:val="28"/>
        </w:rPr>
        <w:t xml:space="preserve"> Российской Федерации</w:t>
      </w:r>
      <w:r w:rsidRPr="00DF29C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>
        <w:rPr>
          <w:color w:val="000000"/>
          <w:szCs w:val="28"/>
        </w:rPr>
        <w:t>;</w:t>
      </w:r>
    </w:p>
    <w:p w14:paraId="6CE155F0" w14:textId="77777777" w:rsidR="006377CF" w:rsidRPr="00DF29C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zCs w:val="28"/>
        </w:rPr>
        <w:t>положительного заключения комитета финансов Гатчинского муниципального района о возможности заключения договора по результатам анализа финансового состояния принципала.</w:t>
      </w:r>
    </w:p>
    <w:p w14:paraId="1BAACE47" w14:textId="77777777" w:rsidR="00E0689E" w:rsidRPr="00DF29C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14:paraId="02B83777" w14:textId="77777777" w:rsidR="00E0689E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14:paraId="70347026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Залогодателем не может являться лицо, не участвующее в обязательстве.</w:t>
      </w:r>
    </w:p>
    <w:p w14:paraId="26BF4A2F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 xml:space="preserve">Оценка надежности (ликвидности) банковской гарантии, </w:t>
      </w:r>
      <w:r w:rsidRPr="00DF29C5">
        <w:rPr>
          <w:szCs w:val="28"/>
        </w:rPr>
        <w:lastRenderedPageBreak/>
        <w:t>поручительства осуществляется комитетом финансов Гатчинского муниципального района</w:t>
      </w:r>
      <w:r w:rsidR="00924434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DF29C5">
        <w:rPr>
          <w:szCs w:val="28"/>
        </w:rPr>
        <w:t>.</w:t>
      </w:r>
    </w:p>
    <w:p w14:paraId="138DB888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Если предметом залога является имущество, администрация Гат</w:t>
      </w:r>
      <w:r w:rsidR="00BA12B3" w:rsidRPr="00DF29C5">
        <w:rPr>
          <w:szCs w:val="28"/>
        </w:rPr>
        <w:t xml:space="preserve">чинского муниципального района </w:t>
      </w:r>
      <w:r w:rsidRPr="00DF29C5">
        <w:rPr>
          <w:szCs w:val="28"/>
        </w:rPr>
        <w:t>заключает договор залога на основании предоставле</w:t>
      </w:r>
      <w:r w:rsidR="00BA12B3" w:rsidRPr="00DF29C5">
        <w:rPr>
          <w:szCs w:val="28"/>
        </w:rPr>
        <w:t xml:space="preserve">нных документов. Администрация </w:t>
      </w:r>
      <w:r w:rsidR="00AB3708">
        <w:rPr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вправе требовать от залогодателя страхования предмета залога.</w:t>
      </w:r>
    </w:p>
    <w:p w14:paraId="3EECE983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DF29C5">
        <w:rPr>
          <w:b/>
          <w:szCs w:val="28"/>
        </w:rPr>
        <w:t xml:space="preserve"> </w:t>
      </w:r>
    </w:p>
    <w:p w14:paraId="21C71198" w14:textId="77777777" w:rsidR="00E74B1D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>Предоставление муниципальной гарантии</w:t>
      </w:r>
      <w:r w:rsidRPr="00DF29C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DF29C5">
        <w:rPr>
          <w:color w:val="000000"/>
          <w:spacing w:val="6"/>
          <w:szCs w:val="28"/>
        </w:rPr>
        <w:t>гарантии</w:t>
      </w:r>
      <w:r w:rsidR="00853F50">
        <w:rPr>
          <w:color w:val="000000"/>
          <w:spacing w:val="6"/>
          <w:szCs w:val="28"/>
        </w:rPr>
        <w:t>,</w:t>
      </w:r>
      <w:r w:rsidRPr="00DF29C5">
        <w:rPr>
          <w:color w:val="000000"/>
          <w:spacing w:val="6"/>
          <w:szCs w:val="28"/>
        </w:rPr>
        <w:t xml:space="preserve"> осуществляются после </w:t>
      </w:r>
      <w:r w:rsidRPr="00DF29C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DF29C5">
        <w:rPr>
          <w:color w:val="000000"/>
          <w:szCs w:val="28"/>
        </w:rPr>
        <w:t>к</w:t>
      </w:r>
      <w:r w:rsidRPr="00DF29C5">
        <w:rPr>
          <w:color w:val="000000"/>
          <w:szCs w:val="28"/>
        </w:rPr>
        <w:t xml:space="preserve">омитет финансов Гатчинского муниципального района следующих </w:t>
      </w:r>
      <w:r w:rsidRPr="00DF29C5">
        <w:rPr>
          <w:color w:val="000000"/>
          <w:spacing w:val="-3"/>
          <w:szCs w:val="28"/>
        </w:rPr>
        <w:t>документов:</w:t>
      </w:r>
    </w:p>
    <w:p w14:paraId="6CFAC73D" w14:textId="77777777" w:rsidR="004D3446" w:rsidRPr="00DF29C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zCs w:val="28"/>
        </w:rPr>
        <w:t>муниципального рай</w:t>
      </w:r>
      <w:r w:rsidR="00E74B1D" w:rsidRPr="00DF29C5">
        <w:rPr>
          <w:color w:val="000000"/>
          <w:szCs w:val="28"/>
        </w:rPr>
        <w:t xml:space="preserve">она о предоставлении </w:t>
      </w:r>
      <w:r w:rsidR="00F671A7" w:rsidRPr="00DF29C5">
        <w:rPr>
          <w:color w:val="000000"/>
          <w:szCs w:val="28"/>
        </w:rPr>
        <w:t xml:space="preserve">муниципальной </w:t>
      </w:r>
      <w:r w:rsidR="00E74B1D" w:rsidRPr="00DF29C5">
        <w:rPr>
          <w:color w:val="000000"/>
          <w:szCs w:val="28"/>
        </w:rPr>
        <w:t xml:space="preserve">гарантии с </w:t>
      </w:r>
      <w:r w:rsidRPr="00DF29C5">
        <w:rPr>
          <w:color w:val="000000"/>
          <w:szCs w:val="28"/>
        </w:rPr>
        <w:t>указанием:</w:t>
      </w:r>
    </w:p>
    <w:p w14:paraId="6BBA52E3" w14:textId="77777777" w:rsidR="004D3446" w:rsidRPr="00DF29C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DF29C5">
        <w:rPr>
          <w:color w:val="000000"/>
          <w:spacing w:val="4"/>
          <w:szCs w:val="28"/>
        </w:rPr>
        <w:t xml:space="preserve">полного </w:t>
      </w:r>
      <w:r w:rsidR="004D3446" w:rsidRPr="00DF29C5">
        <w:rPr>
          <w:color w:val="000000"/>
          <w:spacing w:val="4"/>
          <w:szCs w:val="28"/>
        </w:rPr>
        <w:t xml:space="preserve">наименования </w:t>
      </w:r>
      <w:r w:rsidRPr="00DF29C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DF29C5">
        <w:rPr>
          <w:color w:val="000000"/>
          <w:spacing w:val="4"/>
          <w:szCs w:val="28"/>
        </w:rPr>
        <w:t>фактического</w:t>
      </w:r>
      <w:r w:rsidR="00E74B1D" w:rsidRPr="00DF29C5">
        <w:rPr>
          <w:color w:val="000000"/>
          <w:spacing w:val="4"/>
          <w:szCs w:val="28"/>
        </w:rPr>
        <w:t xml:space="preserve"> </w:t>
      </w:r>
      <w:r w:rsidR="004D3446" w:rsidRPr="00DF29C5">
        <w:rPr>
          <w:color w:val="000000"/>
          <w:spacing w:val="-5"/>
          <w:szCs w:val="28"/>
        </w:rPr>
        <w:t>адреса;</w:t>
      </w:r>
    </w:p>
    <w:p w14:paraId="660AC5AC" w14:textId="77777777" w:rsidR="004D3446" w:rsidRPr="00DF29C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DF29C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DF29C5">
        <w:rPr>
          <w:color w:val="000000"/>
          <w:szCs w:val="28"/>
        </w:rPr>
        <w:t xml:space="preserve"> </w:t>
      </w:r>
      <w:r w:rsidRPr="00DF29C5">
        <w:rPr>
          <w:color w:val="000000"/>
          <w:spacing w:val="-5"/>
          <w:szCs w:val="28"/>
        </w:rPr>
        <w:t>и срок;</w:t>
      </w:r>
    </w:p>
    <w:p w14:paraId="464E5763" w14:textId="77777777" w:rsidR="004D3446" w:rsidRPr="00DF29C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DF29C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DF29C5">
        <w:rPr>
          <w:color w:val="000000"/>
          <w:spacing w:val="1"/>
          <w:szCs w:val="28"/>
        </w:rPr>
        <w:t>полученная</w:t>
      </w:r>
      <w:r w:rsidR="00E74B1D" w:rsidRPr="00DF29C5">
        <w:rPr>
          <w:color w:val="000000"/>
          <w:spacing w:val="1"/>
          <w:szCs w:val="28"/>
        </w:rPr>
        <w:t xml:space="preserve"> </w:t>
      </w:r>
      <w:r w:rsidR="004D3446" w:rsidRPr="00DF29C5">
        <w:rPr>
          <w:color w:val="000000"/>
          <w:spacing w:val="-1"/>
          <w:szCs w:val="28"/>
        </w:rPr>
        <w:t>муниципальная гарантия.</w:t>
      </w:r>
    </w:p>
    <w:p w14:paraId="467B4D20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6"/>
          <w:szCs w:val="28"/>
        </w:rPr>
        <w:t>Нот</w:t>
      </w:r>
      <w:r w:rsidR="009466DA">
        <w:rPr>
          <w:color w:val="000000"/>
          <w:spacing w:val="-6"/>
          <w:szCs w:val="28"/>
        </w:rPr>
        <w:t>а</w:t>
      </w:r>
      <w:r w:rsidRPr="00DF29C5">
        <w:rPr>
          <w:color w:val="000000"/>
          <w:spacing w:val="-6"/>
          <w:szCs w:val="28"/>
        </w:rPr>
        <w:t>риально з</w:t>
      </w:r>
      <w:r w:rsidR="00BD4CCB" w:rsidRPr="00DF29C5">
        <w:rPr>
          <w:color w:val="000000"/>
          <w:szCs w:val="28"/>
        </w:rPr>
        <w:t xml:space="preserve">аверенные копии учредительных документов, </w:t>
      </w:r>
      <w:r w:rsidRPr="00DF29C5">
        <w:rPr>
          <w:color w:val="000000"/>
          <w:szCs w:val="28"/>
        </w:rPr>
        <w:t xml:space="preserve">копии документа о </w:t>
      </w:r>
      <w:r w:rsidR="00BD4CCB" w:rsidRPr="00DF29C5">
        <w:rPr>
          <w:color w:val="000000"/>
          <w:spacing w:val="2"/>
          <w:szCs w:val="28"/>
        </w:rPr>
        <w:t xml:space="preserve">государственной </w:t>
      </w:r>
      <w:r w:rsidRPr="00DF29C5">
        <w:rPr>
          <w:color w:val="000000"/>
          <w:spacing w:val="2"/>
          <w:szCs w:val="28"/>
        </w:rPr>
        <w:t>регистрац</w:t>
      </w:r>
      <w:r w:rsidR="00BD4CCB" w:rsidRPr="00DF29C5">
        <w:rPr>
          <w:color w:val="000000"/>
          <w:spacing w:val="2"/>
          <w:szCs w:val="28"/>
        </w:rPr>
        <w:t xml:space="preserve">ии, лицензий на виды деятельности, </w:t>
      </w:r>
      <w:r w:rsidRPr="00DF29C5">
        <w:rPr>
          <w:color w:val="000000"/>
          <w:spacing w:val="2"/>
          <w:szCs w:val="28"/>
        </w:rPr>
        <w:t xml:space="preserve">которые </w:t>
      </w:r>
      <w:r w:rsidR="00BD4CCB" w:rsidRPr="00DF29C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DF29C5">
        <w:rPr>
          <w:color w:val="000000"/>
          <w:spacing w:val="6"/>
          <w:szCs w:val="28"/>
        </w:rPr>
        <w:t xml:space="preserve">с законодательством Российской </w:t>
      </w:r>
      <w:r w:rsidRPr="00DF29C5">
        <w:rPr>
          <w:color w:val="000000"/>
          <w:spacing w:val="-4"/>
          <w:szCs w:val="28"/>
        </w:rPr>
        <w:t>Федерации.</w:t>
      </w:r>
    </w:p>
    <w:p w14:paraId="034AAE81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DF29C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DF29C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14:paraId="6315313A" w14:textId="77777777"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DF29C5">
        <w:rPr>
          <w:color w:val="000000"/>
          <w:spacing w:val="-1"/>
          <w:szCs w:val="28"/>
        </w:rPr>
        <w:t>к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DF29C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DF29C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DF29C5">
        <w:rPr>
          <w:color w:val="000000"/>
          <w:spacing w:val="9"/>
          <w:szCs w:val="28"/>
        </w:rPr>
        <w:t xml:space="preserve"> </w:t>
      </w:r>
      <w:r w:rsidR="004D3446" w:rsidRPr="00DF29C5">
        <w:rPr>
          <w:color w:val="000000"/>
          <w:szCs w:val="28"/>
        </w:rPr>
        <w:t>заключенными договорами.</w:t>
      </w:r>
    </w:p>
    <w:p w14:paraId="3F0E57E9" w14:textId="77777777"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DF29C5">
        <w:rPr>
          <w:color w:val="000000"/>
          <w:spacing w:val="-1"/>
          <w:szCs w:val="28"/>
        </w:rPr>
        <w:t>просроченной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zCs w:val="28"/>
        </w:rPr>
        <w:t>уровней и государственные внебюджетные фонды.</w:t>
      </w:r>
    </w:p>
    <w:p w14:paraId="244F6E52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DF29C5">
        <w:rPr>
          <w:color w:val="000000"/>
          <w:spacing w:val="2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DF29C5">
        <w:rPr>
          <w:color w:val="000000"/>
          <w:spacing w:val="3"/>
          <w:szCs w:val="28"/>
        </w:rPr>
        <w:t xml:space="preserve">итных учреждений, обслуживающих </w:t>
      </w:r>
      <w:r w:rsidRPr="00DF29C5">
        <w:rPr>
          <w:color w:val="000000"/>
          <w:spacing w:val="3"/>
          <w:szCs w:val="28"/>
        </w:rPr>
        <w:t>эти счета, об оборотах и средних остатках по ним за последние шесть месяцев,</w:t>
      </w:r>
      <w:r w:rsidR="00D93B90" w:rsidRPr="00DF29C5">
        <w:rPr>
          <w:color w:val="000000"/>
          <w:spacing w:val="3"/>
          <w:szCs w:val="28"/>
        </w:rPr>
        <w:t xml:space="preserve"> </w:t>
      </w:r>
      <w:r w:rsidRPr="00DF29C5">
        <w:rPr>
          <w:color w:val="000000"/>
          <w:szCs w:val="28"/>
        </w:rPr>
        <w:t>наличии или отсутствии финансовых претензий к юридическому лицу.</w:t>
      </w:r>
    </w:p>
    <w:p w14:paraId="1648101D" w14:textId="77777777" w:rsidR="004D3446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lastRenderedPageBreak/>
        <w:t>Проект кредитного договора</w:t>
      </w:r>
      <w:r w:rsidR="006B3C0F" w:rsidRPr="00DF29C5">
        <w:rPr>
          <w:color w:val="000000"/>
          <w:szCs w:val="28"/>
        </w:rPr>
        <w:t xml:space="preserve"> с кредитной </w:t>
      </w:r>
      <w:r w:rsidRPr="00DF29C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DF29C5">
        <w:rPr>
          <w:color w:val="000000"/>
          <w:szCs w:val="28"/>
        </w:rPr>
        <w:t xml:space="preserve"> - </w:t>
      </w:r>
      <w:r w:rsidRPr="00DF29C5">
        <w:rPr>
          <w:color w:val="000000"/>
          <w:szCs w:val="28"/>
        </w:rPr>
        <w:t>получателю муниципальной гарантии.</w:t>
      </w:r>
    </w:p>
    <w:p w14:paraId="659EF795" w14:textId="77777777" w:rsidR="004F3014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14:paraId="1E8D012C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pacing w:val="8"/>
          <w:szCs w:val="28"/>
        </w:rPr>
        <w:t>Комитет финансов</w:t>
      </w:r>
      <w:r w:rsidR="00023658" w:rsidRPr="00DF29C5">
        <w:rPr>
          <w:spacing w:val="8"/>
          <w:szCs w:val="28"/>
        </w:rPr>
        <w:t xml:space="preserve"> Гатчинского муниципального района</w:t>
      </w:r>
      <w:r w:rsidR="006B3C0F" w:rsidRPr="00DF29C5">
        <w:rPr>
          <w:spacing w:val="1"/>
          <w:szCs w:val="28"/>
        </w:rPr>
        <w:t xml:space="preserve"> </w:t>
      </w:r>
      <w:r w:rsidRPr="00DF29C5">
        <w:rPr>
          <w:spacing w:val="1"/>
          <w:szCs w:val="28"/>
        </w:rPr>
        <w:t xml:space="preserve">вправе </w:t>
      </w:r>
      <w:r w:rsidR="006B3C0F" w:rsidRPr="00DF29C5">
        <w:rPr>
          <w:spacing w:val="2"/>
          <w:szCs w:val="28"/>
        </w:rPr>
        <w:t>затребовать дополнительные документы</w:t>
      </w:r>
      <w:r w:rsidR="00853F50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DF29C5">
        <w:rPr>
          <w:spacing w:val="2"/>
          <w:szCs w:val="28"/>
        </w:rPr>
        <w:t xml:space="preserve">, необходимые для </w:t>
      </w:r>
      <w:r w:rsidRPr="00DF29C5">
        <w:rPr>
          <w:spacing w:val="2"/>
          <w:szCs w:val="28"/>
        </w:rPr>
        <w:t xml:space="preserve">рассмотрения </w:t>
      </w:r>
      <w:r w:rsidRPr="00DF29C5">
        <w:rPr>
          <w:szCs w:val="28"/>
        </w:rPr>
        <w:t>вопроса о предоставлении юридическому лицу муниципальной гарантии.</w:t>
      </w:r>
    </w:p>
    <w:p w14:paraId="2272B9FF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8"/>
          <w:szCs w:val="28"/>
        </w:rPr>
        <w:t>Комитет финансов</w:t>
      </w:r>
      <w:r w:rsidR="00AF5D03" w:rsidRPr="00DF29C5">
        <w:rPr>
          <w:color w:val="000000"/>
          <w:spacing w:val="1"/>
          <w:szCs w:val="28"/>
        </w:rPr>
        <w:t xml:space="preserve"> </w:t>
      </w:r>
      <w:r w:rsidR="002D525B" w:rsidRPr="00DF29C5">
        <w:rPr>
          <w:color w:val="000000"/>
          <w:spacing w:val="1"/>
          <w:szCs w:val="28"/>
        </w:rPr>
        <w:t>Г</w:t>
      </w:r>
      <w:r w:rsidR="00023658" w:rsidRPr="00DF29C5">
        <w:rPr>
          <w:color w:val="000000"/>
          <w:spacing w:val="1"/>
          <w:szCs w:val="28"/>
        </w:rPr>
        <w:t>атчинского муниципального района</w:t>
      </w:r>
      <w:r w:rsidR="003D2A11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DF29C5">
        <w:rPr>
          <w:color w:val="000000"/>
          <w:spacing w:val="1"/>
          <w:szCs w:val="28"/>
        </w:rPr>
        <w:t xml:space="preserve"> </w:t>
      </w:r>
      <w:r w:rsidR="00AF5D03" w:rsidRPr="00DF29C5">
        <w:rPr>
          <w:color w:val="000000"/>
          <w:spacing w:val="1"/>
          <w:szCs w:val="28"/>
        </w:rPr>
        <w:t xml:space="preserve">осуществляет </w:t>
      </w:r>
      <w:r w:rsidRPr="00DF29C5">
        <w:rPr>
          <w:color w:val="000000"/>
          <w:spacing w:val="1"/>
          <w:szCs w:val="28"/>
        </w:rPr>
        <w:t>пров</w:t>
      </w:r>
      <w:r w:rsidR="00AF5D03" w:rsidRPr="00DF29C5">
        <w:rPr>
          <w:color w:val="000000"/>
          <w:spacing w:val="1"/>
          <w:szCs w:val="28"/>
        </w:rPr>
        <w:t>ерку соблюдения принципалом</w:t>
      </w:r>
      <w:r w:rsidRPr="00DF29C5">
        <w:rPr>
          <w:color w:val="000000"/>
          <w:spacing w:val="1"/>
          <w:szCs w:val="28"/>
        </w:rPr>
        <w:t xml:space="preserve"> условий, </w:t>
      </w:r>
      <w:r w:rsidR="00AF5D03" w:rsidRPr="00DF29C5">
        <w:rPr>
          <w:color w:val="000000"/>
          <w:szCs w:val="28"/>
        </w:rPr>
        <w:t xml:space="preserve">предусмотренных разделом 2 </w:t>
      </w:r>
      <w:r w:rsidRPr="00DF29C5">
        <w:rPr>
          <w:color w:val="000000"/>
          <w:szCs w:val="28"/>
        </w:rPr>
        <w:t>настоящ</w:t>
      </w:r>
      <w:r w:rsidR="00AF5D03" w:rsidRPr="00DF29C5">
        <w:rPr>
          <w:color w:val="000000"/>
          <w:szCs w:val="28"/>
        </w:rPr>
        <w:t xml:space="preserve">его Порядка, проводит анализ </w:t>
      </w:r>
      <w:r w:rsidRPr="00DF29C5">
        <w:rPr>
          <w:color w:val="000000"/>
          <w:szCs w:val="28"/>
        </w:rPr>
        <w:t xml:space="preserve">его </w:t>
      </w:r>
      <w:r w:rsidRPr="00DF29C5">
        <w:rPr>
          <w:color w:val="000000"/>
          <w:spacing w:val="7"/>
          <w:szCs w:val="28"/>
        </w:rPr>
        <w:t>финансового состояния</w:t>
      </w:r>
      <w:r w:rsidR="003D4B16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DF29C5">
        <w:rPr>
          <w:color w:val="000000"/>
          <w:spacing w:val="7"/>
          <w:szCs w:val="28"/>
        </w:rPr>
        <w:t xml:space="preserve"> и в </w:t>
      </w:r>
      <w:r w:rsidRPr="00DF29C5">
        <w:rPr>
          <w:color w:val="000000"/>
          <w:spacing w:val="1"/>
          <w:szCs w:val="28"/>
        </w:rPr>
        <w:t xml:space="preserve">течение 15 рабочих дней </w:t>
      </w:r>
      <w:r w:rsidRPr="00DF29C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14:paraId="26562A47" w14:textId="77777777" w:rsidR="004F3014" w:rsidRPr="00DF29C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В случае </w:t>
      </w:r>
      <w:r w:rsidR="004D3446" w:rsidRPr="00DF29C5">
        <w:rPr>
          <w:szCs w:val="28"/>
        </w:rPr>
        <w:t>принятия положительного решения о выдаче муниципальной гарантии</w:t>
      </w:r>
      <w:r w:rsidR="00C653A6" w:rsidRPr="00DF29C5">
        <w:rPr>
          <w:szCs w:val="28"/>
        </w:rPr>
        <w:t xml:space="preserve"> </w:t>
      </w:r>
      <w:r w:rsidRPr="00DF29C5">
        <w:rPr>
          <w:szCs w:val="28"/>
        </w:rPr>
        <w:t>к</w:t>
      </w:r>
      <w:r w:rsidR="004D3446" w:rsidRPr="00DF29C5">
        <w:rPr>
          <w:szCs w:val="28"/>
        </w:rPr>
        <w:t>омитет финансов</w:t>
      </w:r>
      <w:r w:rsidRPr="00DF29C5">
        <w:rPr>
          <w:szCs w:val="28"/>
        </w:rPr>
        <w:t xml:space="preserve"> Гатчинского муниципального района</w:t>
      </w:r>
      <w:r w:rsidR="004D3446" w:rsidRPr="00DF29C5">
        <w:rPr>
          <w:szCs w:val="28"/>
        </w:rPr>
        <w:t xml:space="preserve"> готовит проект </w:t>
      </w:r>
      <w:r w:rsidR="00136466" w:rsidRPr="00DF29C5">
        <w:rPr>
          <w:szCs w:val="28"/>
        </w:rPr>
        <w:t xml:space="preserve">соответствующих изменений </w:t>
      </w:r>
      <w:r w:rsidR="00905431">
        <w:rPr>
          <w:szCs w:val="28"/>
        </w:rPr>
        <w:t xml:space="preserve">в </w:t>
      </w:r>
      <w:r w:rsidR="004D3446" w:rsidRPr="00DF29C5">
        <w:rPr>
          <w:szCs w:val="28"/>
        </w:rPr>
        <w:t>решени</w:t>
      </w:r>
      <w:r w:rsidR="00905431">
        <w:rPr>
          <w:szCs w:val="28"/>
        </w:rPr>
        <w:t>е</w:t>
      </w:r>
      <w:r w:rsidR="004D3446" w:rsidRPr="00DF29C5">
        <w:rPr>
          <w:szCs w:val="28"/>
        </w:rPr>
        <w:t xml:space="preserve"> </w:t>
      </w:r>
      <w:r w:rsidR="003C5AB8">
        <w:rPr>
          <w:szCs w:val="28"/>
        </w:rPr>
        <w:t>с</w:t>
      </w:r>
      <w:r w:rsidR="004D3446"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>о бюджете Гатчинского муниципального района на соответствующий финансовый год и на плановый период</w:t>
      </w:r>
      <w:r w:rsidR="004D3446" w:rsidRPr="00DF29C5">
        <w:rPr>
          <w:szCs w:val="28"/>
        </w:rPr>
        <w:t>.</w:t>
      </w:r>
    </w:p>
    <w:p w14:paraId="52A0B9F0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На основании принятого решения </w:t>
      </w:r>
      <w:r w:rsidR="003C5AB8">
        <w:rPr>
          <w:szCs w:val="28"/>
        </w:rPr>
        <w:t>с</w:t>
      </w:r>
      <w:r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 xml:space="preserve">о внесении изменений в решение о бюджете Гатчинского муниципального района на соответствующий финансовый </w:t>
      </w:r>
      <w:r w:rsidR="00C653A6" w:rsidRPr="00DF29C5">
        <w:rPr>
          <w:szCs w:val="28"/>
        </w:rPr>
        <w:t>год и на плановый период с учетом изменений, касающихся муниципальной гарантии,</w:t>
      </w:r>
      <w:r w:rsidRPr="00DF29C5">
        <w:rPr>
          <w:szCs w:val="28"/>
        </w:rPr>
        <w:t xml:space="preserve"> </w:t>
      </w:r>
      <w:r w:rsidR="00C653A6" w:rsidRPr="00DF29C5">
        <w:rPr>
          <w:szCs w:val="28"/>
        </w:rPr>
        <w:t>к</w:t>
      </w:r>
      <w:r w:rsidRPr="00DF29C5">
        <w:rPr>
          <w:szCs w:val="28"/>
        </w:rPr>
        <w:t>омитет финансов</w:t>
      </w:r>
      <w:r w:rsidR="00C653A6" w:rsidRPr="00DF29C5">
        <w:rPr>
          <w:szCs w:val="28"/>
        </w:rPr>
        <w:t xml:space="preserve"> Гатчинского муниципального района</w:t>
      </w:r>
      <w:r w:rsidR="008254F4" w:rsidRPr="00DF29C5">
        <w:rPr>
          <w:szCs w:val="28"/>
        </w:rPr>
        <w:t xml:space="preserve"> и Комитет юридического обеспечения администрации </w:t>
      </w:r>
      <w:r w:rsidRPr="00DF29C5">
        <w:rPr>
          <w:szCs w:val="28"/>
        </w:rPr>
        <w:t>Гатч</w:t>
      </w:r>
      <w:r w:rsidR="008254F4" w:rsidRPr="00DF29C5">
        <w:rPr>
          <w:szCs w:val="28"/>
        </w:rPr>
        <w:t xml:space="preserve">инского муниципального района </w:t>
      </w:r>
      <w:r w:rsidRPr="00DF29C5">
        <w:rPr>
          <w:szCs w:val="28"/>
        </w:rPr>
        <w:t>в течение пяти рабочих дней готовит проект постановления админис</w:t>
      </w:r>
      <w:r w:rsidR="008254F4" w:rsidRPr="00DF29C5">
        <w:rPr>
          <w:szCs w:val="28"/>
        </w:rPr>
        <w:t xml:space="preserve">трации </w:t>
      </w:r>
      <w:r w:rsidRPr="00DF29C5">
        <w:rPr>
          <w:szCs w:val="28"/>
        </w:rPr>
        <w:t>Гатчинско</w:t>
      </w:r>
      <w:r w:rsidR="008254F4" w:rsidRPr="00DF29C5">
        <w:rPr>
          <w:szCs w:val="28"/>
        </w:rPr>
        <w:t>го муниципального района</w:t>
      </w:r>
      <w:r w:rsidRPr="00DF29C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DF29C5">
        <w:rPr>
          <w:szCs w:val="28"/>
        </w:rPr>
        <w:t xml:space="preserve">а, цель, сумма и срок действия </w:t>
      </w:r>
      <w:r w:rsidRPr="00DF29C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DF29C5">
        <w:rPr>
          <w:szCs w:val="28"/>
        </w:rPr>
        <w:t xml:space="preserve">оект договора о предоставлении </w:t>
      </w:r>
      <w:r w:rsidRPr="00DF29C5">
        <w:rPr>
          <w:szCs w:val="28"/>
        </w:rPr>
        <w:t xml:space="preserve">муниципальной гарантии. </w:t>
      </w:r>
    </w:p>
    <w:p w14:paraId="7B0A0559" w14:textId="77777777" w:rsidR="004F3014" w:rsidRPr="0006007B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После издания </w:t>
      </w:r>
      <w:r w:rsidR="003C5AB8">
        <w:rPr>
          <w:szCs w:val="28"/>
        </w:rPr>
        <w:t>п</w:t>
      </w:r>
      <w:r w:rsidRPr="00DF29C5">
        <w:rPr>
          <w:szCs w:val="28"/>
        </w:rPr>
        <w:t>остановления администрации Гатчинского муниципального района «</w:t>
      </w:r>
      <w:r w:rsidR="008254F4" w:rsidRPr="00DF29C5">
        <w:rPr>
          <w:szCs w:val="28"/>
        </w:rPr>
        <w:t xml:space="preserve">О предоставлении муниципальной </w:t>
      </w:r>
      <w:r w:rsidRPr="00DF29C5">
        <w:rPr>
          <w:szCs w:val="28"/>
        </w:rPr>
        <w:t xml:space="preserve">гарантии </w:t>
      </w:r>
      <w:r w:rsidR="008254F4" w:rsidRPr="00DF29C5">
        <w:rPr>
          <w:szCs w:val="28"/>
        </w:rPr>
        <w:t xml:space="preserve">муниципального образования </w:t>
      </w:r>
      <w:r w:rsidRPr="00DF29C5">
        <w:rPr>
          <w:szCs w:val="28"/>
        </w:rPr>
        <w:t>Гатчи</w:t>
      </w:r>
      <w:r w:rsidR="008254F4" w:rsidRPr="00DF29C5">
        <w:rPr>
          <w:szCs w:val="28"/>
        </w:rPr>
        <w:t xml:space="preserve">нский муниципальный район», </w:t>
      </w:r>
      <w:r w:rsidRPr="00DF29C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14:paraId="4A7C2D61" w14:textId="77777777" w:rsidR="0006007B" w:rsidRPr="00DF29C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06007B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14:paraId="18E5BA6E" w14:textId="77777777"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бенефициара:</w:t>
      </w:r>
    </w:p>
    <w:p w14:paraId="402DDFC8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lastRenderedPageBreak/>
        <w:t>уведомление в письменной форме комитета финансов Гатчинского муниципального района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14:paraId="3AEEE2FC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принятие всех предусмотренных законодательством Российской Федерации мер для погашения задолженности принципала;</w:t>
      </w:r>
    </w:p>
    <w:p w14:paraId="7986A387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подтверждение факта наступления гарантийного случая путем представления в комитет финансов Гатчинского муниципального района копий переписки с принципалом, содержащей требование погасить задолженность;</w:t>
      </w:r>
    </w:p>
    <w:p w14:paraId="3D3C64E9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 случае предоставления муниципальной гарантии под получение кредита (займа) представление в комитет финансов Гатчинского муниципального района заверенной выписки со ссудного счета принципала;</w:t>
      </w:r>
    </w:p>
    <w:p w14:paraId="50F803A7" w14:textId="77777777"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DF29C5">
        <w:t>гаранта:</w:t>
      </w:r>
    </w:p>
    <w:p w14:paraId="55B102AC" w14:textId="77777777" w:rsidR="0006007B" w:rsidRPr="00DF29C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14:paraId="02C054A2" w14:textId="77777777" w:rsidR="004D3446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1"/>
          <w:szCs w:val="28"/>
        </w:rPr>
        <w:t>Гатчинский муниципальный район в целях предоставления и</w:t>
      </w:r>
      <w:r w:rsidR="001E5A6C" w:rsidRPr="00DF29C5">
        <w:rPr>
          <w:color w:val="000000"/>
          <w:spacing w:val="1"/>
          <w:szCs w:val="28"/>
        </w:rPr>
        <w:t xml:space="preserve"> </w:t>
      </w:r>
      <w:r w:rsidR="001E5A6C" w:rsidRPr="00DF29C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DF29C5">
        <w:rPr>
          <w:color w:val="000000"/>
          <w:spacing w:val="-1"/>
          <w:szCs w:val="28"/>
        </w:rPr>
        <w:t xml:space="preserve">вправе </w:t>
      </w:r>
      <w:r w:rsidRPr="00DF29C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DF29C5">
        <w:rPr>
          <w:color w:val="000000"/>
          <w:spacing w:val="-1"/>
          <w:szCs w:val="28"/>
        </w:rPr>
        <w:t>муниципального района.</w:t>
      </w:r>
    </w:p>
    <w:p w14:paraId="277B7DA8" w14:textId="77777777" w:rsidR="004D3446" w:rsidRPr="00DF29C5" w:rsidRDefault="004D3446" w:rsidP="004D3446"/>
    <w:p w14:paraId="47904F5B" w14:textId="77777777" w:rsidR="004D3446" w:rsidRPr="00DF29C5" w:rsidRDefault="004D3446" w:rsidP="004D3446">
      <w:pPr>
        <w:jc w:val="center"/>
        <w:rPr>
          <w:b/>
          <w:szCs w:val="28"/>
        </w:rPr>
      </w:pPr>
      <w:r w:rsidRPr="00DF29C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14:paraId="06411ED1" w14:textId="77777777" w:rsidR="003E5C7B" w:rsidRPr="00DF29C5" w:rsidRDefault="003E5C7B" w:rsidP="004D3446">
      <w:pPr>
        <w:ind w:firstLine="709"/>
        <w:rPr>
          <w:szCs w:val="28"/>
        </w:rPr>
      </w:pPr>
    </w:p>
    <w:p w14:paraId="0B47F9B7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14:paraId="6343A763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Предоставление и исполнение муниципальной гарантии подлежат отражению в муниципальной долговой книге муниципального образования Г</w:t>
      </w:r>
      <w:r w:rsidR="002C3DDA" w:rsidRPr="00DF29C5">
        <w:rPr>
          <w:szCs w:val="28"/>
        </w:rPr>
        <w:t xml:space="preserve">атчинский муниципальный район. </w:t>
      </w:r>
      <w:r w:rsidRPr="00DF29C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района. </w:t>
      </w:r>
    </w:p>
    <w:p w14:paraId="35796CDD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14:paraId="0E522358" w14:textId="77777777" w:rsidR="004D3446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кредитного договора. </w:t>
      </w:r>
    </w:p>
    <w:p w14:paraId="00229E45" w14:textId="77777777" w:rsidR="003E5C7B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</w:t>
      </w:r>
      <w:r w:rsidRPr="00DF29C5">
        <w:rPr>
          <w:spacing w:val="7"/>
          <w:szCs w:val="28"/>
        </w:rPr>
        <w:lastRenderedPageBreak/>
        <w:t>финансов Гатчинского муниципального района</w:t>
      </w:r>
      <w:r w:rsidRPr="00DF29C5">
        <w:rPr>
          <w:szCs w:val="28"/>
        </w:rPr>
        <w:t xml:space="preserve"> копию платежного поручения. </w:t>
      </w:r>
    </w:p>
    <w:p w14:paraId="4B1E727D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течение месяца после получения заемных средств предоставляет в </w:t>
      </w:r>
      <w:r w:rsidR="00F57D68">
        <w:rPr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информацию о целевом использовании кредита, обеспеченного муниципальной гарантией.</w:t>
      </w:r>
    </w:p>
    <w:p w14:paraId="6A1B12CE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Контрольно-счетная палата Гатчинского муниципального района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DF29C5">
        <w:rPr>
          <w:szCs w:val="28"/>
        </w:rPr>
        <w:t xml:space="preserve"> Га</w:t>
      </w:r>
      <w:r w:rsidR="00B32278">
        <w:rPr>
          <w:szCs w:val="28"/>
        </w:rPr>
        <w:t>тчинского муниципального района</w:t>
      </w:r>
      <w:r w:rsidRPr="00DF29C5">
        <w:rPr>
          <w:szCs w:val="28"/>
        </w:rPr>
        <w:t xml:space="preserve"> установлена в договоре о предоставлении муниципальной гарантии.</w:t>
      </w:r>
    </w:p>
    <w:p w14:paraId="2BAD588E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Принципал обязан ежемесячно не позднее 3 числа м</w:t>
      </w:r>
      <w:r w:rsidR="002C3DDA" w:rsidRPr="00DF29C5">
        <w:rPr>
          <w:szCs w:val="28"/>
        </w:rPr>
        <w:t xml:space="preserve">есяца, следующего за отчетным, </w:t>
      </w:r>
      <w:r w:rsidRPr="00DF29C5">
        <w:rPr>
          <w:szCs w:val="28"/>
        </w:rPr>
        <w:t xml:space="preserve">представлять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14:paraId="342B12C2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Ежегодно вместе с отчетом об исполнении бюджета Гатчинского муниципального района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представляет в </w:t>
      </w:r>
      <w:r w:rsidR="003C5AB8">
        <w:rPr>
          <w:spacing w:val="7"/>
          <w:szCs w:val="28"/>
        </w:rPr>
        <w:t>с</w:t>
      </w:r>
      <w:r w:rsidRPr="00DF29C5">
        <w:rPr>
          <w:spacing w:val="7"/>
          <w:szCs w:val="28"/>
        </w:rPr>
        <w:t xml:space="preserve">овет депутатов Гатчинского муниципального района </w:t>
      </w:r>
      <w:r w:rsidRPr="00DF29C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14:paraId="737B67C7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DF29C5">
        <w:rPr>
          <w:spacing w:val="7"/>
          <w:szCs w:val="28"/>
        </w:rPr>
        <w:t>Гатчинского муниципального района.</w:t>
      </w:r>
    </w:p>
    <w:p w14:paraId="60492C2F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может быть предъявлено гаранту (администрации </w:t>
      </w:r>
      <w:r w:rsidRPr="00DF29C5">
        <w:rPr>
          <w:spacing w:val="7"/>
          <w:szCs w:val="28"/>
        </w:rPr>
        <w:t xml:space="preserve">Гатчинского муниципального района) в </w:t>
      </w:r>
      <w:r w:rsidRPr="00DF29C5">
        <w:rPr>
          <w:szCs w:val="28"/>
        </w:rPr>
        <w:t xml:space="preserve">течение срока, на который предоставлена </w:t>
      </w:r>
      <w:r w:rsidR="0026041E">
        <w:rPr>
          <w:szCs w:val="28"/>
        </w:rPr>
        <w:t xml:space="preserve">муниципальная </w:t>
      </w:r>
      <w:r w:rsidRPr="00DF29C5">
        <w:rPr>
          <w:szCs w:val="28"/>
        </w:rPr>
        <w:t>гарантия.</w:t>
      </w:r>
    </w:p>
    <w:p w14:paraId="723100AE" w14:textId="77777777" w:rsidR="004D3446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 требованию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гарантии, направляемому бенефициаром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, прилагаются следующие документы:</w:t>
      </w:r>
    </w:p>
    <w:p w14:paraId="5CF40BD8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14:paraId="19774865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14:paraId="102105E3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lastRenderedPageBreak/>
        <w:t>копия предъявленного принципалу требования бенефициара об исполнении принципалом просроченных обязательств по возврату суммы кредита (погашению основного долга), документы, подтверждающие получение этого требования принципалом,</w:t>
      </w:r>
    </w:p>
    <w:p w14:paraId="5DEB9BF9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14:paraId="32CB7660" w14:textId="77777777" w:rsidR="00F930E0" w:rsidRPr="00DF29C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DF29C5">
        <w:rPr>
          <w:color w:val="000000"/>
          <w:spacing w:val="5"/>
          <w:szCs w:val="28"/>
        </w:rPr>
        <w:tab/>
      </w:r>
      <w:r w:rsidR="004D3446" w:rsidRPr="00DF29C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14:paraId="42890F53" w14:textId="77777777" w:rsidR="004D3446" w:rsidRPr="00DF29C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DF29C5">
        <w:rPr>
          <w:szCs w:val="28"/>
        </w:rPr>
        <w:t xml:space="preserve">Датой предъявления гаранту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является дата его поступления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14:paraId="1F1DC3D0" w14:textId="77777777" w:rsidR="00F930E0" w:rsidRPr="00DF29C5" w:rsidRDefault="004D3446" w:rsidP="00F930E0">
      <w:pPr>
        <w:ind w:firstLine="709"/>
        <w:rPr>
          <w:szCs w:val="28"/>
        </w:rPr>
      </w:pPr>
      <w:r w:rsidRPr="00DF29C5">
        <w:rPr>
          <w:szCs w:val="28"/>
        </w:rPr>
        <w:t xml:space="preserve">По получении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="008C59D5" w:rsidRPr="00DF29C5">
        <w:rPr>
          <w:szCs w:val="28"/>
        </w:rPr>
        <w:t xml:space="preserve">в течение трех рабочих дней </w:t>
      </w:r>
      <w:r w:rsidRPr="00DF29C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DF29C5">
        <w:rPr>
          <w:szCs w:val="28"/>
        </w:rPr>
        <w:t xml:space="preserve">ми относящимися к </w:t>
      </w:r>
      <w:r w:rsidRPr="00DF29C5">
        <w:rPr>
          <w:szCs w:val="28"/>
        </w:rPr>
        <w:t>нему документами.</w:t>
      </w:r>
    </w:p>
    <w:p w14:paraId="53EDC22D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>Для рассмотрения требования бенефициара созывается комиссия.</w:t>
      </w:r>
    </w:p>
    <w:p w14:paraId="633F1A5A" w14:textId="77777777" w:rsidR="004D3446" w:rsidRPr="00DF29C5" w:rsidRDefault="007D7904" w:rsidP="00F930E0">
      <w:pPr>
        <w:pStyle w:val="a4"/>
        <w:ind w:left="0" w:firstLine="567"/>
        <w:rPr>
          <w:szCs w:val="28"/>
        </w:rPr>
      </w:pPr>
      <w:r w:rsidRPr="00DF29C5">
        <w:rPr>
          <w:szCs w:val="28"/>
        </w:rPr>
        <w:t xml:space="preserve">Персональный состав </w:t>
      </w:r>
      <w:r w:rsidR="004D3446" w:rsidRPr="00DF29C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района. </w:t>
      </w:r>
    </w:p>
    <w:p w14:paraId="06E2DF04" w14:textId="77777777" w:rsidR="004D3446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рассматривает требование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14:paraId="48925AA5" w14:textId="77777777"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Заключение направляется главе администрации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14:paraId="31AC3CA4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14:paraId="379F2B1B" w14:textId="77777777"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обоснованным и соответствующим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требования бенефициара об исполнении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исполняет обязательство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гарантией.</w:t>
      </w:r>
    </w:p>
    <w:p w14:paraId="7045883E" w14:textId="77777777"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Исполнение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</w:t>
      </w:r>
      <w:r w:rsidRPr="00DF29C5">
        <w:rPr>
          <w:szCs w:val="28"/>
        </w:rPr>
        <w:lastRenderedPageBreak/>
        <w:t>сроков (графиков) исполнения обязательств принципала, действовавших на момент вступления в силу кредитного договора, в том числе в случае предъявления бенефициаром принципалу требования об их досрочном исполнении.</w:t>
      </w:r>
    </w:p>
    <w:p w14:paraId="36889FC5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требования бенефициара об исполнении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необоснованным и (или) несоответствующим условиям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14:paraId="32661C1D" w14:textId="77777777" w:rsidR="00892300" w:rsidRPr="00DF29C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DF29C5">
        <w:rPr>
          <w:color w:val="000000"/>
          <w:spacing w:val="-1"/>
          <w:szCs w:val="28"/>
        </w:rPr>
        <w:t>к</w:t>
      </w:r>
      <w:r w:rsidR="00F930E0" w:rsidRPr="00DF29C5">
        <w:rPr>
          <w:color w:val="000000"/>
          <w:spacing w:val="-1"/>
          <w:szCs w:val="28"/>
        </w:rPr>
        <w:t xml:space="preserve"> </w:t>
      </w:r>
      <w:r w:rsidRPr="00DF29C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DF29C5">
        <w:rPr>
          <w:color w:val="000000"/>
          <w:spacing w:val="5"/>
          <w:szCs w:val="28"/>
        </w:rPr>
        <w:t>либо</w:t>
      </w:r>
      <w:r w:rsidR="00F930E0" w:rsidRPr="00DF29C5">
        <w:rPr>
          <w:color w:val="000000"/>
          <w:spacing w:val="5"/>
          <w:szCs w:val="28"/>
        </w:rPr>
        <w:t xml:space="preserve"> </w:t>
      </w:r>
      <w:r w:rsidR="004D3446" w:rsidRPr="00DF29C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 xml:space="preserve">исполнение таких </w:t>
      </w:r>
      <w:r w:rsidR="00834EB3">
        <w:rPr>
          <w:color w:val="000000"/>
          <w:spacing w:val="3"/>
          <w:szCs w:val="28"/>
        </w:rPr>
        <w:t xml:space="preserve">муниципальных </w:t>
      </w:r>
      <w:r w:rsidRPr="00DF29C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DF29C5">
        <w:rPr>
          <w:color w:val="000000"/>
          <w:spacing w:val="3"/>
          <w:szCs w:val="28"/>
        </w:rPr>
        <w:t>финансирования</w:t>
      </w:r>
      <w:r w:rsidR="00F930E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pacing w:val="6"/>
          <w:szCs w:val="28"/>
        </w:rPr>
        <w:t>дефицита бюджета Гатчинского муниципального района как предоставление</w:t>
      </w:r>
      <w:r w:rsidR="00892300" w:rsidRPr="00DF29C5">
        <w:rPr>
          <w:color w:val="000000"/>
          <w:spacing w:val="6"/>
          <w:szCs w:val="28"/>
        </w:rPr>
        <w:t xml:space="preserve"> </w:t>
      </w:r>
      <w:r w:rsidR="004D3446" w:rsidRPr="00DF29C5">
        <w:rPr>
          <w:color w:val="000000"/>
          <w:spacing w:val="-2"/>
          <w:szCs w:val="28"/>
        </w:rPr>
        <w:t>бюджетного кредита.</w:t>
      </w:r>
    </w:p>
    <w:p w14:paraId="12514C52" w14:textId="77777777" w:rsidR="0089230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DF29C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DF29C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>
        <w:rPr>
          <w:color w:val="000000"/>
          <w:szCs w:val="28"/>
        </w:rPr>
        <w:t xml:space="preserve">муниципальных </w:t>
      </w:r>
      <w:r w:rsidRPr="00DF29C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DF29C5">
        <w:rPr>
          <w:color w:val="000000"/>
          <w:spacing w:val="-1"/>
          <w:szCs w:val="28"/>
        </w:rPr>
        <w:t>Гатчинского муниципального района.</w:t>
      </w:r>
    </w:p>
    <w:p w14:paraId="53E999B7" w14:textId="77777777"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>
        <w:rPr>
          <w:color w:val="000000"/>
          <w:spacing w:val="-1"/>
          <w:szCs w:val="28"/>
        </w:rPr>
        <w:t xml:space="preserve">муниципальной </w:t>
      </w:r>
      <w:r w:rsidRPr="00DF29C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>
        <w:rPr>
          <w:color w:val="000000"/>
          <w:spacing w:val="-1"/>
          <w:szCs w:val="28"/>
        </w:rPr>
        <w:t>,</w:t>
      </w:r>
      <w:r w:rsidRPr="00DF29C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14:paraId="43BAD699" w14:textId="77777777"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2"/>
  </w:num>
  <w:num w:numId="15">
    <w:abstractNumId w:val="4"/>
  </w:num>
  <w:num w:numId="16">
    <w:abstractNumId w:val="22"/>
  </w:num>
  <w:num w:numId="17">
    <w:abstractNumId w:val="7"/>
  </w:num>
  <w:num w:numId="18">
    <w:abstractNumId w:val="18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0E6"/>
    <w:rsid w:val="000205C4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C5AB8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3446"/>
    <w:rsid w:val="004F3014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6841"/>
    <w:rsid w:val="00751F23"/>
    <w:rsid w:val="00782CF5"/>
    <w:rsid w:val="007946A4"/>
    <w:rsid w:val="007B55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818DE"/>
    <w:rsid w:val="00995BAA"/>
    <w:rsid w:val="009B2130"/>
    <w:rsid w:val="009D27BF"/>
    <w:rsid w:val="009E5E98"/>
    <w:rsid w:val="009F16DE"/>
    <w:rsid w:val="00A11FED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1172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03B26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12CEA-9869-45C4-B753-52EBACAEA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2793</Words>
  <Characters>15922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depgmr07@yandex.ru</cp:lastModifiedBy>
  <cp:revision>6</cp:revision>
  <cp:lastPrinted>2019-11-25T07:39:00Z</cp:lastPrinted>
  <dcterms:created xsi:type="dcterms:W3CDTF">2021-09-20T11:36:00Z</dcterms:created>
  <dcterms:modified xsi:type="dcterms:W3CDTF">2021-11-26T10:49:00Z</dcterms:modified>
</cp:coreProperties>
</file>