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CCC9B" w14:textId="77777777"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>
        <w:rPr>
          <w:rFonts w:ascii="Times New Roman" w:hAnsi="Times New Roman" w:cs="Times New Roman"/>
          <w:sz w:val="24"/>
          <w:szCs w:val="24"/>
        </w:rPr>
        <w:t>49</w:t>
      </w:r>
    </w:p>
    <w:p w14:paraId="60B235B1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2FC2B84B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5C24EBC9" w14:textId="77777777"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7977FC">
        <w:rPr>
          <w:rFonts w:ascii="Times New Roman" w:hAnsi="Times New Roman" w:cs="Times New Roman"/>
          <w:sz w:val="24"/>
          <w:szCs w:val="24"/>
        </w:rPr>
        <w:t>0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7977FC">
        <w:rPr>
          <w:rFonts w:ascii="Times New Roman" w:hAnsi="Times New Roman" w:cs="Times New Roman"/>
          <w:sz w:val="24"/>
          <w:szCs w:val="24"/>
        </w:rPr>
        <w:t>96</w:t>
      </w:r>
    </w:p>
    <w:p w14:paraId="0F76765C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4EA74FF5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03B34E1D" w14:textId="6076166D" w:rsidR="00487797" w:rsidRPr="003C2026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50F13">
        <w:rPr>
          <w:rFonts w:ascii="Times New Roman" w:hAnsi="Times New Roman" w:cs="Times New Roman"/>
          <w:sz w:val="24"/>
          <w:szCs w:val="24"/>
        </w:rPr>
        <w:t xml:space="preserve">24.09.2021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C2026" w:rsidRPr="003C2026">
        <w:rPr>
          <w:rFonts w:ascii="Times New Roman" w:hAnsi="Times New Roman" w:cs="Times New Roman"/>
          <w:sz w:val="24"/>
          <w:szCs w:val="24"/>
        </w:rPr>
        <w:t>1</w:t>
      </w:r>
      <w:r w:rsidR="003C2026">
        <w:rPr>
          <w:rFonts w:ascii="Times New Roman" w:hAnsi="Times New Roman" w:cs="Times New Roman"/>
          <w:sz w:val="24"/>
          <w:szCs w:val="24"/>
          <w:lang w:val="en-US"/>
        </w:rPr>
        <w:t>50</w:t>
      </w:r>
    </w:p>
    <w:p w14:paraId="10C8556D" w14:textId="77777777"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</w:t>
      </w:r>
      <w:r w:rsidR="008C7047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81F47C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48D3A99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0DDBAA" w14:textId="77777777" w:rsidR="00026C98" w:rsidRPr="0049061E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BF0B85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коммунальной спецтехники и оборудования</w:t>
      </w:r>
    </w:p>
    <w:p w14:paraId="23B11207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0D6764" w14:textId="77777777" w:rsidR="00ED3058" w:rsidRPr="00BF0B85" w:rsidRDefault="00A940A4" w:rsidP="006B5A2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BF0B8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625F6E" w:rsidRPr="00BF0B85">
        <w:rPr>
          <w:rFonts w:ascii="Times New Roman" w:hAnsi="Times New Roman" w:cs="Times New Roman"/>
          <w:sz w:val="28"/>
          <w:szCs w:val="28"/>
        </w:rPr>
        <w:t>)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на </w:t>
      </w:r>
      <w:r w:rsidR="00BF0B85" w:rsidRPr="00BF0B85">
        <w:rPr>
          <w:rFonts w:ascii="Times New Roman" w:hAnsi="Times New Roman" w:cs="Times New Roman"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коммунальной спецтехники и оборудования 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F0B85">
        <w:rPr>
          <w:rFonts w:ascii="Times New Roman" w:hAnsi="Times New Roman" w:cs="Times New Roman"/>
          <w:sz w:val="28"/>
          <w:szCs w:val="28"/>
        </w:rPr>
        <w:t>–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F0B85">
        <w:rPr>
          <w:rFonts w:ascii="Times New Roman" w:hAnsi="Times New Roman" w:cs="Times New Roman"/>
          <w:sz w:val="28"/>
          <w:szCs w:val="28"/>
        </w:rPr>
        <w:t>).</w:t>
      </w:r>
    </w:p>
    <w:p w14:paraId="2C4440CB" w14:textId="77777777" w:rsidR="00A940C0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значения: организации в границах поселения электро-, тепло-, газо- и водоснабжения населения, водоотведения, снабжения населения топливом, организации сбора и вывоза твердых коммунальных отходов, а также благоустройства в соответствии с подпунктами 4, 18, 19 пункта 1 статьи 14 Федерального закона от 6 октября 2003 года </w:t>
      </w:r>
      <w:r w:rsidR="00A940C0">
        <w:rPr>
          <w:rFonts w:ascii="Times New Roman" w:hAnsi="Times New Roman" w:cs="Times New Roman"/>
          <w:sz w:val="28"/>
          <w:szCs w:val="28"/>
        </w:rPr>
        <w:t>№</w:t>
      </w:r>
      <w:r w:rsidRPr="00BF0B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>
        <w:rPr>
          <w:rFonts w:ascii="Times New Roman" w:hAnsi="Times New Roman" w:cs="Times New Roman"/>
          <w:sz w:val="28"/>
          <w:szCs w:val="28"/>
        </w:rPr>
        <w:t>«</w:t>
      </w:r>
      <w:r w:rsidRPr="00BF0B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>
        <w:rPr>
          <w:rFonts w:ascii="Times New Roman" w:hAnsi="Times New Roman" w:cs="Times New Roman"/>
          <w:sz w:val="28"/>
          <w:szCs w:val="28"/>
        </w:rPr>
        <w:t>»</w:t>
      </w:r>
      <w:r w:rsidRPr="00BF0B85">
        <w:rPr>
          <w:rFonts w:ascii="Times New Roman" w:hAnsi="Times New Roman" w:cs="Times New Roman"/>
          <w:sz w:val="28"/>
          <w:szCs w:val="28"/>
        </w:rPr>
        <w:t>.</w:t>
      </w:r>
    </w:p>
    <w:p w14:paraId="517680F0" w14:textId="77777777" w:rsidR="00BF0B85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областного бюджета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- Комитет).</w:t>
      </w:r>
    </w:p>
    <w:p w14:paraId="4A3D652F" w14:textId="77777777" w:rsidR="00DE142A" w:rsidRDefault="00657ACE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657ACE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предоставляются в целях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5F886D" w14:textId="77777777" w:rsidR="004B007E" w:rsidRDefault="00DE142A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E142A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соблюдения соответствующими </w:t>
      </w:r>
      <w:r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Pr="00DE142A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законодательства Российской Федерации о налогах и сборах, а </w:t>
      </w:r>
      <w:r w:rsidRPr="00DE142A">
        <w:rPr>
          <w:rFonts w:ascii="Times New Roman" w:hAnsi="Times New Roman" w:cs="Times New Roman"/>
          <w:sz w:val="28"/>
          <w:szCs w:val="28"/>
        </w:rPr>
        <w:lastRenderedPageBreak/>
        <w:t xml:space="preserve">также при наличии соглашения, заключенного между администрацией Гатчинского муниципального района и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соглашения</w:t>
      </w:r>
      <w:r w:rsidRPr="00DE142A">
        <w:rPr>
          <w:rFonts w:ascii="Times New Roman" w:hAnsi="Times New Roman" w:cs="Times New Roman"/>
          <w:sz w:val="28"/>
          <w:szCs w:val="28"/>
        </w:rPr>
        <w:t>, о предоставлении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A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Гатчина»).</w:t>
      </w:r>
    </w:p>
    <w:p w14:paraId="5C019AF5" w14:textId="77777777" w:rsidR="00DE142A" w:rsidRPr="00DE142A" w:rsidRDefault="00DE142A" w:rsidP="00DE14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редоставление</w:t>
      </w:r>
      <w:r w:rsidRPr="00DE142A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E142A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Гатчинского муниципального района.</w:t>
      </w:r>
    </w:p>
    <w:p w14:paraId="44A28F48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5F94AD" w14:textId="77777777"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казначейства.</w:t>
      </w:r>
    </w:p>
    <w:p w14:paraId="0CD76A52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3F168B7A" w14:textId="77777777"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3C2026"/>
    <w:rsid w:val="0048354F"/>
    <w:rsid w:val="00487797"/>
    <w:rsid w:val="0049061E"/>
    <w:rsid w:val="00490D8C"/>
    <w:rsid w:val="004B007E"/>
    <w:rsid w:val="004E7340"/>
    <w:rsid w:val="00550E4A"/>
    <w:rsid w:val="00625F6E"/>
    <w:rsid w:val="00650F13"/>
    <w:rsid w:val="00657ACE"/>
    <w:rsid w:val="00662A57"/>
    <w:rsid w:val="007761A0"/>
    <w:rsid w:val="007977FC"/>
    <w:rsid w:val="007D3A63"/>
    <w:rsid w:val="007E1F47"/>
    <w:rsid w:val="00854123"/>
    <w:rsid w:val="008C379A"/>
    <w:rsid w:val="008C7047"/>
    <w:rsid w:val="0091635F"/>
    <w:rsid w:val="00984EB0"/>
    <w:rsid w:val="00A41981"/>
    <w:rsid w:val="00A43C71"/>
    <w:rsid w:val="00A940A4"/>
    <w:rsid w:val="00A940C0"/>
    <w:rsid w:val="00AB3B20"/>
    <w:rsid w:val="00AD7301"/>
    <w:rsid w:val="00B04BFD"/>
    <w:rsid w:val="00B07F7F"/>
    <w:rsid w:val="00BF0B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62945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1970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E962-7B0C-4539-A18E-350FF8E9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8</cp:revision>
  <cp:lastPrinted>2018-05-08T12:05:00Z</cp:lastPrinted>
  <dcterms:created xsi:type="dcterms:W3CDTF">2021-09-02T08:13:00Z</dcterms:created>
  <dcterms:modified xsi:type="dcterms:W3CDTF">2021-09-28T13:31:00Z</dcterms:modified>
</cp:coreProperties>
</file>