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3B3B" w14:textId="3A07ED49" w:rsidR="004F70D5" w:rsidRPr="004F70D5" w:rsidRDefault="00785340" w:rsidP="00785340">
      <w:pPr>
        <w:tabs>
          <w:tab w:val="left" w:pos="6340"/>
        </w:tabs>
        <w:ind w:left="-284" w:right="425"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noProof/>
        </w:rPr>
        <w:drawing>
          <wp:inline distT="0" distB="0" distL="0" distR="0" wp14:anchorId="5F61BC89" wp14:editId="438AAC7C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10C3" w14:textId="77777777" w:rsidR="004F70D5" w:rsidRPr="004F70D5" w:rsidRDefault="004F70D5" w:rsidP="004F70D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СОВЕТ ДЕПУТАТОВ</w:t>
      </w:r>
    </w:p>
    <w:p w14:paraId="1973E9E0" w14:textId="77777777" w:rsidR="004F70D5" w:rsidRPr="004F70D5" w:rsidRDefault="004F70D5" w:rsidP="004F70D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ГАТЧИНСКОГО МУНИЦИПАЛЬНОГО РАЙОНА  </w:t>
      </w:r>
    </w:p>
    <w:p w14:paraId="0EDFF279" w14:textId="77777777" w:rsidR="004F70D5" w:rsidRPr="004F70D5" w:rsidRDefault="004F70D5" w:rsidP="004F70D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ЛЕНИНГРАДСКОЙ ОБЛАСТИ</w:t>
      </w:r>
    </w:p>
    <w:p w14:paraId="4065B2FF" w14:textId="77777777" w:rsidR="004F70D5" w:rsidRPr="004F70D5" w:rsidRDefault="004F70D5" w:rsidP="004F70D5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ЧЕТВЕРТЫЙ СОЗЫВ</w:t>
      </w:r>
    </w:p>
    <w:p w14:paraId="1890AC78" w14:textId="77777777" w:rsidR="004F70D5" w:rsidRPr="004F70D5" w:rsidRDefault="004F70D5" w:rsidP="004F70D5">
      <w:pPr>
        <w:keepNext/>
        <w:ind w:left="567" w:right="-1192" w:firstLine="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14:paraId="0135242E" w14:textId="77777777" w:rsidR="004F70D5" w:rsidRPr="004F70D5" w:rsidRDefault="004F70D5" w:rsidP="004F70D5">
      <w:pPr>
        <w:keepNext/>
        <w:ind w:right="-1192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                   Р Е Ш Е Н И Е</w:t>
      </w:r>
    </w:p>
    <w:p w14:paraId="6EB9AF1B" w14:textId="786D8B50" w:rsidR="004F70D5" w:rsidRPr="004F70D5" w:rsidRDefault="00536BA8" w:rsidP="004F70D5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647F9A11" w14:textId="5B05D147" w:rsidR="004F70D5" w:rsidRPr="00536BA8" w:rsidRDefault="004F70D5" w:rsidP="00785340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78534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от  </w:t>
      </w:r>
      <w:r w:rsidR="00785340" w:rsidRPr="0078534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25</w:t>
      </w:r>
      <w:proofErr w:type="gramEnd"/>
      <w:r w:rsidR="00785340" w:rsidRPr="0078534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июня</w:t>
      </w:r>
      <w:r w:rsidR="0078534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4F70D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2021 года                                                              </w:t>
      </w:r>
      <w:r w:rsidR="00536BA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</w:t>
      </w:r>
      <w:r w:rsidRPr="004F70D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№ </w:t>
      </w:r>
      <w:r w:rsidR="0078534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145</w:t>
      </w:r>
    </w:p>
    <w:p w14:paraId="0E465BEA" w14:textId="77777777" w:rsidR="004F70D5" w:rsidRPr="004F70D5" w:rsidRDefault="004F70D5" w:rsidP="004F70D5">
      <w:pPr>
        <w:ind w:left="-142" w:right="-93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4F70D5" w:rsidRPr="007C7875" w14:paraId="791C5E38" w14:textId="77777777" w:rsidTr="00E74D58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DC67" w14:textId="77777777" w:rsidR="004F70D5" w:rsidRPr="004F70D5" w:rsidRDefault="004F70D5" w:rsidP="004F70D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0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F70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                                     </w:t>
            </w:r>
          </w:p>
          <w:p w14:paraId="1F541E55" w14:textId="4A442E92" w:rsidR="004F70D5" w:rsidRPr="004F70D5" w:rsidRDefault="00BE3467" w:rsidP="007C7875">
            <w:pPr>
              <w:ind w:left="-105" w:firstLine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="006E08D5" w:rsidRP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проведении</w:t>
            </w:r>
            <w:r w:rsidR="006E08D5" w:rsidRP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</w:t>
            </w:r>
            <w:r w:rsidR="006E08D5" w:rsidRP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 лучший проект гимна </w:t>
            </w:r>
            <w:r w:rsid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Гатчинск</w:t>
            </w:r>
            <w:r w:rsidR="00E74D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ого</w:t>
            </w:r>
            <w:r w:rsid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муниципальн</w:t>
            </w:r>
            <w:r w:rsidR="00E74D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ого</w:t>
            </w:r>
            <w:r w:rsidR="006E0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район</w:t>
            </w:r>
            <w:r w:rsidR="00E74D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</w:t>
            </w:r>
          </w:p>
        </w:tc>
      </w:tr>
    </w:tbl>
    <w:p w14:paraId="50578527" w14:textId="77777777" w:rsidR="006E08D5" w:rsidRDefault="006E08D5" w:rsidP="004F70D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489BF7EB" w14:textId="77777777" w:rsidR="004F70D5" w:rsidRPr="004F70D5" w:rsidRDefault="006E08D5" w:rsidP="004F70D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8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</w:t>
      </w:r>
      <w:r w:rsidRPr="006E08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74D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ст.4 </w:t>
      </w:r>
      <w:r w:rsidRPr="006E08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Устав</w:t>
      </w:r>
      <w:r w:rsidR="00E74D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6E08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Гатчинского муниципального района</w:t>
      </w:r>
      <w:r w:rsidRPr="006E08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</w:p>
    <w:p w14:paraId="2282C88A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0E542BA1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4E1A7CA1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  <w:t xml:space="preserve">совет депутатов Гатчинского муниципального района </w:t>
      </w:r>
    </w:p>
    <w:p w14:paraId="692C0EB8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РЕШИЛ:</w:t>
      </w:r>
    </w:p>
    <w:p w14:paraId="5A3D87B4" w14:textId="77777777" w:rsidR="004F70D5" w:rsidRPr="004F70D5" w:rsidRDefault="004F70D5" w:rsidP="004F70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14:paraId="058BDC96" w14:textId="77777777" w:rsidR="00BE3467" w:rsidRPr="00BE3467" w:rsidRDefault="00BE3467" w:rsidP="00BE3467">
      <w:pPr>
        <w:pStyle w:val="ad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Провести конкурс на лучший проект гимна Гатчинского муниципального района, в сроки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установленные</w:t>
      </w: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Положением о конкурсе на лучший проект гимна Гатчинского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619A11F3" w14:textId="77777777" w:rsidR="006E08D5" w:rsidRDefault="006E08D5" w:rsidP="00BE3467">
      <w:pPr>
        <w:pStyle w:val="ad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Утвердить Положение о конкурсе на лучший проект гимна </w:t>
      </w:r>
      <w:r w:rsidRPr="00BE3467">
        <w:rPr>
          <w:rFonts w:ascii="Times New Roman" w:hAnsi="Times New Roman" w:cs="Times New Roman"/>
          <w:sz w:val="28"/>
          <w:szCs w:val="28"/>
          <w:lang w:val="ru-RU"/>
        </w:rPr>
        <w:t>Гатчинск</w:t>
      </w:r>
      <w:r w:rsidR="00E74D58" w:rsidRPr="00BE3467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BE346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E74D58" w:rsidRPr="00BE3467">
        <w:rPr>
          <w:rFonts w:ascii="Times New Roman" w:hAnsi="Times New Roman" w:cs="Times New Roman"/>
          <w:sz w:val="28"/>
          <w:szCs w:val="28"/>
          <w:lang w:val="ru-RU"/>
        </w:rPr>
        <w:t xml:space="preserve">ого района </w:t>
      </w:r>
      <w:r w:rsidR="00E74D58"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Приложение 1).</w:t>
      </w:r>
      <w:r w:rsidRPr="00BE3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AF7E9A" w14:textId="77777777" w:rsidR="006E08D5" w:rsidRPr="00BE3467" w:rsidRDefault="006E08D5" w:rsidP="00BE3467">
      <w:pPr>
        <w:pStyle w:val="ad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Утвердить состав конкурсной комиссии на лучший проект гимна </w:t>
      </w:r>
      <w:r w:rsidR="00E74D58" w:rsidRPr="00BE3467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</w:t>
      </w: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(Приложение 2).</w:t>
      </w:r>
    </w:p>
    <w:p w14:paraId="5D98C64A" w14:textId="77777777" w:rsidR="006E08D5" w:rsidRPr="00BE3467" w:rsidRDefault="006E08D5" w:rsidP="00BE3467">
      <w:pPr>
        <w:pStyle w:val="ad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Настоящее Решение вступает в силу с момента его официального опубликования.</w:t>
      </w:r>
    </w:p>
    <w:p w14:paraId="48FBF7E6" w14:textId="77777777" w:rsidR="006E08D5" w:rsidRPr="00BE3467" w:rsidRDefault="006E08D5" w:rsidP="00BE3467">
      <w:pPr>
        <w:pStyle w:val="ad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Контроль исполнения настоящего Решения возложить на постоянную комиссию </w:t>
      </w:r>
      <w:r w:rsidRPr="00BE3467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</w:t>
      </w:r>
      <w:r w:rsidR="00E74D58" w:rsidRPr="00BE3467">
        <w:rPr>
          <w:rFonts w:ascii="Times New Roman" w:hAnsi="Times New Roman" w:cs="Times New Roman"/>
          <w:sz w:val="28"/>
          <w:szCs w:val="28"/>
          <w:lang w:val="ru-RU"/>
        </w:rPr>
        <w:t>социальной политики</w:t>
      </w:r>
      <w:r w:rsidRPr="00BE3467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</w:t>
      </w:r>
      <w:r w:rsidR="00E74D58" w:rsidRPr="00BE3467"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района.</w:t>
      </w:r>
    </w:p>
    <w:p w14:paraId="0562056E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1C76FC65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1BBD6158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4B4C3EB7" w14:textId="77777777" w:rsidR="004F70D5" w:rsidRPr="004F70D5" w:rsidRDefault="004F70D5" w:rsidP="004F70D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</w:pPr>
    </w:p>
    <w:p w14:paraId="470ED2D7" w14:textId="77777777" w:rsidR="004F70D5" w:rsidRPr="004F70D5" w:rsidRDefault="004F70D5" w:rsidP="004F70D5">
      <w:pPr>
        <w:ind w:left="-142" w:right="-93" w:firstLine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Глава </w:t>
      </w:r>
    </w:p>
    <w:p w14:paraId="1EBB4C36" w14:textId="5AB07E40" w:rsidR="004F70D5" w:rsidRPr="004F70D5" w:rsidRDefault="004F70D5" w:rsidP="004F70D5">
      <w:pPr>
        <w:ind w:left="-142" w:right="-93" w:firstLine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 w:rsidRPr="004F70D5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Гатчинского муниципального района                                      </w:t>
      </w:r>
      <w:r w:rsidR="00536BA8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      </w:t>
      </w:r>
      <w:r w:rsidRPr="004F70D5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В.А. Филоненко </w:t>
      </w:r>
    </w:p>
    <w:p w14:paraId="12677FBF" w14:textId="77777777" w:rsidR="004F70D5" w:rsidRPr="004F70D5" w:rsidRDefault="004F70D5" w:rsidP="004F70D5">
      <w:pPr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14:paraId="279C8AD8" w14:textId="77777777"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B874CBF" w14:textId="77777777"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09811C7" w14:textId="77777777" w:rsidR="00E74D58" w:rsidRDefault="00E74D58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4EEE9B0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Приложение 1</w:t>
      </w:r>
    </w:p>
    <w:p w14:paraId="0C880272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решению совета депутатов</w:t>
      </w:r>
    </w:p>
    <w:p w14:paraId="58D28C7B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муниципального района </w:t>
      </w:r>
    </w:p>
    <w:p w14:paraId="206425F3" w14:textId="3AD01485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536BA8" w:rsidRPr="007C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25</w:t>
      </w:r>
      <w:r w:rsidR="00536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.06.2021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536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145</w:t>
      </w:r>
    </w:p>
    <w:p w14:paraId="3D1097E5" w14:textId="77777777" w:rsidR="00E74D58" w:rsidRDefault="00E74D58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0A00402" w14:textId="77777777" w:rsidR="00E74D58" w:rsidRPr="00A97B4B" w:rsidRDefault="00E74D58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5C69612" w14:textId="77777777" w:rsidR="00197C3B" w:rsidRPr="00A97B4B" w:rsidRDefault="00A5442A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ПОЛОЖЕНИЕ</w:t>
      </w:r>
    </w:p>
    <w:p w14:paraId="3E78061C" w14:textId="77777777" w:rsidR="00E74D58" w:rsidRDefault="00A5442A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КОНКУРСЕ НА ЛУЧШИЙ ПРОЕКТ </w:t>
      </w:r>
      <w:r w:rsidR="009E7326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ГИМНА </w:t>
      </w:r>
    </w:p>
    <w:p w14:paraId="1D8F2449" w14:textId="77777777" w:rsidR="000E6039" w:rsidRPr="00CF21B5" w:rsidRDefault="00144552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</w:t>
      </w:r>
      <w:r w:rsidR="00E7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</w:t>
      </w:r>
      <w:r w:rsid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ПАЛЬН</w:t>
      </w:r>
      <w:r w:rsidR="00E7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 w:rsidR="00E7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76FBC45" w14:textId="77777777" w:rsidR="00197C3B" w:rsidRPr="00CF21B5" w:rsidRDefault="00197C3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4965BF0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Положение о конкурсе на лучший проект гимна </w:t>
      </w:r>
      <w:r w:rsidR="00E74D58" w:rsidRPr="00E74D58"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</w:t>
      </w:r>
      <w:r w:rsidR="000F2D3A" w:rsidRPr="00E74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(далее - Положение) определяет порядок организации и условия проведения открытого творческого конкурса на лучший проект гимна </w:t>
      </w:r>
      <w:r w:rsidR="00E74D58" w:rsidRPr="00E74D58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(далее - Конкурс).</w:t>
      </w:r>
    </w:p>
    <w:p w14:paraId="0751DADC" w14:textId="77777777" w:rsidR="000F2D3A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Целью Конкурса является выбор на условиях конкурсной состязательности лучшего проекта гимна </w:t>
      </w:r>
      <w:r w:rsidR="00E74D58" w:rsidRPr="00E74D58"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</w:t>
      </w:r>
      <w:r w:rsidR="000F2D3A" w:rsidRPr="00E74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дальнейшего утверждения его в качестве официального символа</w:t>
      </w:r>
      <w:r w:rsidR="00F37B6F"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D58" w:rsidRPr="00E74D58"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</w:t>
      </w:r>
      <w:r w:rsidRPr="00E74D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A45E723" w14:textId="77777777" w:rsidR="008A4B5C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Гимн </w:t>
      </w:r>
      <w:r w:rsidR="00E74D58" w:rsidRPr="00E74D58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(далее - Гимн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должен представлять собой торжественное музыкально-поэтическое произведение, которое может исполняться в оркестровом, хоровом, оркестрово-хоровом либо ином вокальном и инструментальном варианте.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6C112EB" w14:textId="77777777" w:rsidR="00A31E11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К участию в Конкурсе допускаются авторы музыки и слов проекта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иные правообладатели, обладающие исключительным правом на указанное произведение, в соответствии с Гражданским кодексом Российской Федерации, и не являющиеся членами конкурсной комиссии (далее - Участник (Участники)</w:t>
      </w:r>
      <w:r w:rsid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7FF75C0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На Конкурс представляются:</w:t>
      </w:r>
    </w:p>
    <w:p w14:paraId="6E54F8F3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 заявка Участника (Уча</w:t>
      </w:r>
      <w:r w:rsidR="00F37B6F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стников) в конкурсную комиссию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указанием информационных данных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согласно приложению к настоящему Положению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4CDF76F1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2) компакт-диски, аудиокассеты с записью исполнения проекта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33E2CE59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 нотный материал (партитура) с указанием автора (авторов) музыкального произведения;</w:t>
      </w:r>
    </w:p>
    <w:p w14:paraId="1F12FB29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4) поэтический текст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района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печатном виде с указанием автора (авторов) поэтического произведения;</w:t>
      </w:r>
    </w:p>
    <w:p w14:paraId="363A0AAB" w14:textId="77777777" w:rsidR="000E6039" w:rsidRPr="00CF21B5" w:rsidRDefault="00A31E11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обязательство Участника (Участников) в случае признания его (их) победителем (победителями) Конкурса безвозмездно передать исключительные права на использование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соответствии с Гражданским кодексом Российской Федерации.</w:t>
      </w:r>
    </w:p>
    <w:p w14:paraId="6BB8137E" w14:textId="77777777" w:rsidR="00097C69" w:rsidRPr="00CF21B5" w:rsidRDefault="000E6039" w:rsidP="00A36450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Отдельно текст или музыка проекта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рассматриваются.</w:t>
      </w:r>
    </w:p>
    <w:p w14:paraId="0FD0ACA8" w14:textId="77777777" w:rsidR="000E6039" w:rsidRPr="00CF21B5" w:rsidRDefault="000E603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Критериями оценки представленных на Конкурс материалов являются:</w:t>
      </w:r>
    </w:p>
    <w:p w14:paraId="537C6174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1) высокохудожественный музыкально-поэтический уровень;</w:t>
      </w:r>
    </w:p>
    <w:p w14:paraId="65B3705C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2) отражение прошлого и настоящего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его вклада в историю Российского госу</w:t>
      </w:r>
      <w:r w:rsid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рства, трудовых и творческих достижений, любви к родной земле;</w:t>
      </w:r>
    </w:p>
    <w:p w14:paraId="2FEA75BB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 торжественный, патетический, идейно-патриотический, жизнеутверждающий характер, соответствие жанру гимна и признакам поэтического произведения;</w:t>
      </w:r>
    </w:p>
    <w:p w14:paraId="50B34785" w14:textId="77777777" w:rsidR="000E6039" w:rsidRPr="00CF21B5" w:rsidRDefault="00A5442A" w:rsidP="00A36450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4) соответствие проекта Гимна </w:t>
      </w:r>
      <w:r w:rsidR="0014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требованиям пункта 3 настоящего Положения.</w:t>
      </w:r>
    </w:p>
    <w:p w14:paraId="08CBA930" w14:textId="77777777" w:rsidR="001A29B6" w:rsidRPr="00A36450" w:rsidRDefault="000E6039" w:rsidP="009A402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5442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7. Конкурсные </w:t>
      </w:r>
      <w:r w:rsidR="00197C3B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материалы принимаются </w:t>
      </w:r>
      <w:r w:rsidR="00A5442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 дня вступления в силу Решения </w:t>
      </w:r>
      <w:r w:rsidR="00A31E11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совета</w:t>
      </w:r>
      <w:r w:rsidR="00A5442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депутатов </w:t>
      </w:r>
      <w:r w:rsidR="009E7326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A5442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утверждении Положения о конкурсе на лучший проект гимна </w:t>
      </w:r>
      <w:r w:rsidR="00144552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Гатчинского</w:t>
      </w:r>
      <w:r w:rsidR="00A36450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</w:t>
      </w:r>
      <w:r w:rsidR="00144552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656C6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района» до</w:t>
      </w:r>
      <w:r w:rsidR="00144552" w:rsidRPr="00A364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3D5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01 сентября</w:t>
      </w:r>
      <w:r w:rsidR="00A31E11" w:rsidRPr="00A364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20</w:t>
      </w:r>
      <w:r w:rsidR="00144552" w:rsidRPr="00A364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21</w:t>
      </w:r>
      <w:r w:rsidR="00A31E11" w:rsidRPr="00A364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года</w:t>
      </w:r>
      <w:r w:rsidR="00A31E11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5442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 адресу: город </w:t>
      </w:r>
      <w:r w:rsidR="000F2D3A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Гат</w:t>
      </w:r>
      <w:r w:rsidR="008A4B5C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чина, ул. </w:t>
      </w:r>
      <w:r w:rsidR="00144552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Карла Маркса</w:t>
      </w:r>
      <w:r w:rsidR="008A4B5C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44552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д.44</w:t>
      </w:r>
      <w:r w:rsidR="00E656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каб.</w:t>
      </w:r>
      <w:r w:rsidR="00144552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22</w:t>
      </w:r>
      <w:r w:rsidR="008A4B5C" w:rsidRPr="00A364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1A29B6" w:rsidRPr="00A36450">
        <w:rPr>
          <w:rFonts w:ascii="Times New Roman" w:hAnsi="Times New Roman" w:cs="Times New Roman"/>
          <w:sz w:val="28"/>
          <w:szCs w:val="28"/>
          <w:lang w:val="ru-RU"/>
        </w:rPr>
        <w:t xml:space="preserve"> После регистрации поступивших материалов, они направляются в </w:t>
      </w:r>
      <w:proofErr w:type="gramStart"/>
      <w:r w:rsidR="001A29B6" w:rsidRPr="00A36450">
        <w:rPr>
          <w:rFonts w:ascii="Times New Roman" w:hAnsi="Times New Roman" w:cs="Times New Roman"/>
          <w:sz w:val="28"/>
          <w:szCs w:val="28"/>
          <w:lang w:val="ru-RU"/>
        </w:rPr>
        <w:t>конкурсную  комиссию</w:t>
      </w:r>
      <w:proofErr w:type="gramEnd"/>
      <w:r w:rsidR="001A29B6" w:rsidRPr="00A36450">
        <w:rPr>
          <w:rFonts w:ascii="Times New Roman" w:hAnsi="Times New Roman" w:cs="Times New Roman"/>
          <w:sz w:val="28"/>
          <w:szCs w:val="28"/>
          <w:lang w:val="ru-RU"/>
        </w:rPr>
        <w:t xml:space="preserve"> по проведению конкурса на лучший проект гимна.</w:t>
      </w:r>
    </w:p>
    <w:p w14:paraId="0826512F" w14:textId="77777777" w:rsidR="00144552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 Конкурсные материалы, представленные позже установленного пунктом 7 настоящего Положения срока, не принимаются и к участию в Конкурсе не допускаются. </w:t>
      </w:r>
    </w:p>
    <w:p w14:paraId="41053B23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Организацию и проведение Конкурса осуществляет конкурсная комиссия</w:t>
      </w:r>
      <w:r w:rsidR="00097C69"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по проведению конкурса на лучший проект гимна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- Комиссия).</w:t>
      </w:r>
    </w:p>
    <w:p w14:paraId="00BA7700" w14:textId="77777777" w:rsidR="000E6039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0. Персональный состав Комиссии утверждается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ешением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овета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депутатов</w:t>
      </w:r>
      <w:r w:rsidR="00BC22D3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17363" w:rsidRP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муниципального района</w:t>
      </w:r>
      <w:r w:rsidR="00A5442A" w:rsidRP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C73E0D8" w14:textId="77777777"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Комиссия:</w:t>
      </w:r>
    </w:p>
    <w:p w14:paraId="54856788" w14:textId="77777777" w:rsidR="00097C69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1) 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убликует в средствах массовой информации информационное сообщение о проведении конкурса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об итогах проведения конкурса;</w:t>
      </w:r>
    </w:p>
    <w:p w14:paraId="1CE1A011" w14:textId="77777777" w:rsidR="00197C3B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рассматривает и оценивает представленные на Конкурс проекты Гимна </w:t>
      </w:r>
      <w:r w:rsid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6C66B45" w14:textId="77777777"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решает вопрос о допуске к участию в Конкурсе проектов Гимна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при необходимости запрашивает дополнительную информацию исключительно уточняющего характера;</w:t>
      </w:r>
    </w:p>
    <w:p w14:paraId="550DE74B" w14:textId="77777777"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определяет лучший вариант проекта Гимна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основании критериев, определенных пунктом 6 настоящего Положения;</w:t>
      </w:r>
    </w:p>
    <w:p w14:paraId="116F0F0D" w14:textId="77777777"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ведет протокол рассмотрения проектов Гимна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представленных для участия в Конкурсе;</w:t>
      </w:r>
    </w:p>
    <w:p w14:paraId="6CA1214A" w14:textId="77777777" w:rsidR="00D2205E" w:rsidRPr="00CF21B5" w:rsidRDefault="00197C3B" w:rsidP="00BC22D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рассматривает обращен</w:t>
      </w:r>
      <w:r w:rsidR="00BC22D3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ия и жалобы участников Конкурса;</w:t>
      </w:r>
    </w:p>
    <w:p w14:paraId="7C86FD3B" w14:textId="77777777" w:rsidR="00BC22D3" w:rsidRPr="00CF21B5" w:rsidRDefault="00BC22D3" w:rsidP="00BC22D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7) подготавливает проект решения об утверждении Положения о Гимне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заседание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овета депутатов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</w:t>
      </w:r>
      <w:r w:rsid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1ADA942" w14:textId="77777777"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Заседание Комиссии правомочно, если на нем присутствуют не менее двух третей членов Комиссии.</w:t>
      </w:r>
    </w:p>
    <w:p w14:paraId="5E43274F" w14:textId="77777777" w:rsidR="00197C3B" w:rsidRPr="00CF21B5" w:rsidRDefault="00197C3B" w:rsidP="009A402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Итоги Конкурса принимаются открытым голосованием простым большинством голосов членов Комиссии, присутствующих на заседании, и оформляются протоколом, который подписывается председателем Комиссии. 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 равном количестве голосов членов Комиссии голос председателя Комиссии является решающим.</w:t>
      </w:r>
    </w:p>
    <w:p w14:paraId="5147F5D6" w14:textId="77777777" w:rsidR="001A29B6" w:rsidRPr="00CF21B5" w:rsidRDefault="001A29B6" w:rsidP="009A402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BE34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 если Комиссия не сочтет возможным использование в качестве гимна города ни один из представленных конкурсных проектов, конкурс считается несостоявшимся. </w:t>
      </w:r>
    </w:p>
    <w:p w14:paraId="50AF0169" w14:textId="77777777" w:rsidR="00197C3B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Представленные на Конкурс материалы не рецензируются и не возвращаются.</w:t>
      </w:r>
    </w:p>
    <w:p w14:paraId="64D5FDD9" w14:textId="77777777" w:rsidR="00AE1A61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Протокол заседания Комиссии</w:t>
      </w:r>
      <w:r w:rsidR="00BE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проект Гимна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района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направляются </w:t>
      </w:r>
      <w:r w:rsidR="00AE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Комиссией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овет депутатов</w:t>
      </w:r>
      <w:r w:rsidR="004C3F94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</w:t>
      </w:r>
      <w:r w:rsid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района</w:t>
      </w:r>
      <w:r w:rsid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AE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00784C78" w14:textId="77777777" w:rsidR="00197C3B" w:rsidRPr="00CF21B5" w:rsidRDefault="00AE1A61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Совет депутатов Гатчинского муниципального района направляет протокол заседания Комиссии в Комитет по культуре и туризму Гатчинского </w:t>
      </w:r>
      <w:r w:rsidR="00552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района</w:t>
      </w:r>
      <w:r w:rsidR="00552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Комитет по культуре и туризму Гатчинского муниципального района подготавливает соответствующий 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решения совета депутатов Гатчинского муниципального района.</w:t>
      </w:r>
    </w:p>
    <w:p w14:paraId="221A5AE2" w14:textId="77777777" w:rsidR="009A402E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Решение об утверждении Гимна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качестве официального символа </w:t>
      </w:r>
      <w:r w:rsidR="00217363" w:rsidRPr="002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района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принятое </w:t>
      </w:r>
      <w:r w:rsidR="00A3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D9673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оветом депутатов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подлежит официальному опубликованию.</w:t>
      </w:r>
    </w:p>
    <w:p w14:paraId="681D47EC" w14:textId="77777777" w:rsidR="00197C3B" w:rsidRPr="00CF21B5" w:rsidRDefault="009A402E" w:rsidP="009A40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18. Авторы музыки и слов, иные правообладатели проекта Гимна </w:t>
      </w:r>
      <w:r w:rsidR="00217363" w:rsidRPr="002173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Гатчинского района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признанного лучшим, награждаются </w:t>
      </w:r>
      <w:r w:rsidR="003D5C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денежной премией в размере 20 000 (двадцать тысяч рублей) </w:t>
      </w:r>
      <w:r w:rsidR="00CF21B5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руб. </w:t>
      </w:r>
    </w:p>
    <w:p w14:paraId="465D1A70" w14:textId="77777777" w:rsidR="00A31E11" w:rsidRPr="00CF21B5" w:rsidRDefault="00A31E11" w:rsidP="009A40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CCC19D8" w14:textId="77777777"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D086788" w14:textId="77777777" w:rsidR="00476582" w:rsidRPr="00CF21B5" w:rsidRDefault="00476582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678B430" w14:textId="77777777" w:rsidR="00476582" w:rsidRPr="00CF21B5" w:rsidRDefault="00476582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FA53881" w14:textId="77777777"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0758700" w14:textId="77777777"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7C8F88C" w14:textId="77777777" w:rsidR="00097C69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3F3DBC5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D42BDEE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47D1120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D06E545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C967070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26479DD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43A3F2D2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3A72C79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F61CAB1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5A9ACA3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950B5DD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85DD885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3483C43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53C96ED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076F1F8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E2D71E9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077E80A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30D8CCA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9DF1453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E1B800F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00C7301" w14:textId="77777777"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8D7F26F" w14:textId="77777777" w:rsidR="000F2D3A" w:rsidRPr="00CF21B5" w:rsidRDefault="000F2D3A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Приложение 1 к положению</w:t>
      </w:r>
    </w:p>
    <w:p w14:paraId="5F7C54A1" w14:textId="77777777" w:rsidR="00F37B6F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FC78931" w14:textId="77777777" w:rsidR="00F37B6F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В </w:t>
      </w:r>
      <w:proofErr w:type="gramStart"/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конкурсную  комиссию</w:t>
      </w:r>
      <w:proofErr w:type="gramEnd"/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</w:p>
    <w:p w14:paraId="64E6FB6F" w14:textId="77777777" w:rsidR="007C13C7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по проведению конкурса на лучший проект гимна</w:t>
      </w:r>
    </w:p>
    <w:p w14:paraId="0C48BAFA" w14:textId="77777777" w:rsidR="00F37B6F" w:rsidRPr="00A36450" w:rsidRDefault="00A36450" w:rsidP="00A36450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A36450">
        <w:rPr>
          <w:rFonts w:ascii="Times New Roman" w:hAnsi="Times New Roman" w:cs="Times New Roman"/>
          <w:color w:val="2B2B2B"/>
          <w:sz w:val="28"/>
          <w:szCs w:val="28"/>
          <w:lang w:val="ru-RU"/>
        </w:rPr>
        <w:t>Гатчинского муниципального района</w:t>
      </w:r>
    </w:p>
    <w:p w14:paraId="5D39C0A4" w14:textId="77777777" w:rsidR="00F37B6F" w:rsidRPr="00A97B4B" w:rsidRDefault="00F37B6F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BA039C9" w14:textId="77777777" w:rsidR="00D2205E" w:rsidRPr="00A97B4B" w:rsidRDefault="000F2D3A" w:rsidP="00D2205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97C6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B4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  <w:r w:rsidRPr="00097C69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7" w:anchor="YANDEX_7" w:history="1"/>
      <w:r w:rsidRPr="00A97B4B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bookmarkStart w:id="0" w:name="YANDEX_7"/>
      <w:bookmarkEnd w:id="0"/>
      <w:r w:rsidR="00D2205E" w:rsidRPr="00A97B4B">
        <w:rPr>
          <w:rFonts w:ascii="Times New Roman" w:hAnsi="Times New Roman" w:cs="Times New Roman"/>
          <w:bCs/>
          <w:sz w:val="24"/>
          <w:szCs w:val="24"/>
          <w:lang w:val="ru-RU"/>
        </w:rPr>
        <w:t>на участие в</w:t>
      </w:r>
      <w:hyperlink r:id="rId8" w:anchor="YANDEX_6" w:history="1"/>
      <w:r w:rsidR="00D2205E" w:rsidRPr="00A97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открытом творческом конкурсе </w:t>
      </w:r>
    </w:p>
    <w:p w14:paraId="1CD57E35" w14:textId="77777777" w:rsidR="000F2D3A" w:rsidRPr="00A36450" w:rsidRDefault="00D2205E" w:rsidP="00A3645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лучший проект гимна </w:t>
      </w:r>
      <w:r w:rsidR="00A36450" w:rsidRPr="00A36450">
        <w:rPr>
          <w:rFonts w:ascii="Times New Roman" w:hAnsi="Times New Roman" w:cs="Times New Roman"/>
          <w:sz w:val="24"/>
          <w:szCs w:val="24"/>
          <w:lang w:val="ru-RU"/>
        </w:rPr>
        <w:t>Гатчинского муниципального района</w:t>
      </w:r>
    </w:p>
    <w:p w14:paraId="455774D8" w14:textId="77777777" w:rsidR="00A36450" w:rsidRPr="00CF21B5" w:rsidRDefault="00A36450" w:rsidP="00D2205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60" w:type="dxa"/>
        <w:tblCellSpacing w:w="22" w:type="dxa"/>
        <w:tblInd w:w="-66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969"/>
        <w:gridCol w:w="6595"/>
      </w:tblGrid>
      <w:tr w:rsidR="000F2D3A" w:rsidRPr="007C7875" w14:paraId="75B260A4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72A6825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EA3FF0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 автора,</w:t>
            </w:r>
          </w:p>
          <w:p w14:paraId="75A3B49F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(название, ФИО участников авторского коллектива)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455412F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7C7875" w14:paraId="092CD0B0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7327919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65CA84C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и автор текста </w:t>
            </w:r>
            <w:bookmarkStart w:id="1" w:name="YANDEX_12"/>
            <w:bookmarkEnd w:id="1"/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hghltd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net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yandbtm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text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url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Fwww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anzhero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Fpages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Ffiles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-375-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app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fmode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envelope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lr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=43&amp;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mime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sign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aab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17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399263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582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96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keyno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=0" \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_11" </w:instrText>
            </w:r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anchor="YANDEX_13" w:history="1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B13AE2" w14:textId="77777777" w:rsidR="000F2D3A" w:rsidRPr="00CF21B5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7C7875" w14:paraId="499D2ADD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4EA8A9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A92221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и автор музыки </w:t>
            </w:r>
            <w:bookmarkStart w:id="2" w:name="YANDEX_13"/>
            <w:bookmarkEnd w:id="2"/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hghltd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net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yandbtm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text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url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Fwww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anzhero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Fpages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Ffiles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-375-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app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fmode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envelope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lr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=43&amp;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mime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sign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aab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17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399263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582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96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keyno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=0" \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_12" </w:instrText>
            </w:r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bookmarkStart w:id="3" w:name="YANDEX_LAST"/>
            <w:bookmarkEnd w:id="3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8F1172" w14:textId="77777777" w:rsidR="000F2D3A" w:rsidRPr="00CF21B5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097C69" w14:paraId="3FA4AFCF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D824211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92D6196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5D05A868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(каждого участника)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1A93CB" w14:textId="77777777"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097C69" w14:paraId="61F9BC06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BF9629B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4895F3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0AD4341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097C69" w14:paraId="4EDD025C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AF20D9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8C098A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Место работы/учебы,</w:t>
            </w:r>
          </w:p>
          <w:p w14:paraId="5056AB67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FA7812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7C7875" w14:paraId="329A0DAE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FB069A1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D0EFAB" w14:textId="77777777"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Паспорт:</w:t>
            </w:r>
          </w:p>
          <w:p w14:paraId="53877D70" w14:textId="77777777"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</w:p>
          <w:p w14:paraId="0FE41785" w14:textId="77777777"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  <w:p w14:paraId="3C66F706" w14:textId="77777777"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и когда выдан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51F7360" w14:textId="77777777" w:rsidR="000F2D3A" w:rsidRPr="00120FEF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097C69" w14:paraId="537FDC2D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B0BA3F3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89D9603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ИНН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90F126" w14:textId="77777777"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097C69" w14:paraId="38040ED8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2E8BFA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3BCF51F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14977B" w14:textId="77777777"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7C7875" w14:paraId="601B1DE1" w14:textId="77777777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EBA410C" w14:textId="77777777"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5E3544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  <w:p w14:paraId="2B2E2541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(рабочий, домашний, мобильный)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4580741" w14:textId="77777777"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B5635B4" w14:textId="77777777" w:rsidR="000F2D3A" w:rsidRPr="00CF21B5" w:rsidRDefault="000F2D3A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sz w:val="24"/>
          <w:szCs w:val="24"/>
          <w:lang w:val="ru-RU"/>
        </w:rPr>
        <w:t>Настоящей подписью подтверждаю, что являюсь автором указанных в заявке текстов, вариантов музыки.</w:t>
      </w:r>
    </w:p>
    <w:p w14:paraId="055702A0" w14:textId="77777777" w:rsidR="00F37B6F" w:rsidRPr="00CF21B5" w:rsidRDefault="009E7326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F3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Положением</w:t>
      </w:r>
      <w:r w:rsidRPr="00F3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F37B6F"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конкурсе на лучший проект гимна </w:t>
      </w:r>
      <w:r w:rsidR="00A36450" w:rsidRPr="00A36450">
        <w:rPr>
          <w:rFonts w:ascii="Times New Roman" w:hAnsi="Times New Roman" w:cs="Times New Roman"/>
          <w:sz w:val="24"/>
          <w:szCs w:val="24"/>
          <w:lang w:val="ru-RU"/>
        </w:rPr>
        <w:t>Гатчинского муниципального района</w:t>
      </w:r>
      <w:r w:rsidRPr="00A3645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="00F37B6F"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условиями его проведения ознакомлен.</w:t>
      </w:r>
    </w:p>
    <w:p w14:paraId="760C6B7E" w14:textId="77777777" w:rsidR="000F2D3A" w:rsidRPr="00CF21B5" w:rsidRDefault="000F2D3A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sz w:val="24"/>
          <w:szCs w:val="24"/>
          <w:lang w:val="ru-RU"/>
        </w:rPr>
        <w:t>Выражаю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представленных мной авторских работ.</w:t>
      </w:r>
    </w:p>
    <w:p w14:paraId="5584C9E4" w14:textId="77777777" w:rsidR="00F37B6F" w:rsidRPr="00CF21B5" w:rsidRDefault="000F2D3A" w:rsidP="00F37B6F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C69">
        <w:rPr>
          <w:rFonts w:ascii="Times New Roman" w:hAnsi="Times New Roman" w:cs="Times New Roman"/>
          <w:sz w:val="24"/>
          <w:szCs w:val="24"/>
        </w:rPr>
        <w:t> </w:t>
      </w:r>
      <w:r w:rsidR="00F37B6F" w:rsidRPr="00CF21B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>___</w:t>
      </w:r>
      <w:proofErr w:type="gramStart"/>
      <w:r w:rsidRPr="00CF21B5">
        <w:rPr>
          <w:rFonts w:ascii="Times New Roman" w:hAnsi="Times New Roman" w:cs="Times New Roman"/>
          <w:sz w:val="24"/>
          <w:szCs w:val="24"/>
          <w:lang w:val="ru-RU"/>
        </w:rPr>
        <w:t>_»</w:t>
      </w:r>
      <w:r w:rsidRPr="00097C69">
        <w:rPr>
          <w:rFonts w:ascii="Times New Roman" w:hAnsi="Times New Roman" w:cs="Times New Roman"/>
          <w:sz w:val="24"/>
          <w:szCs w:val="24"/>
        </w:rPr>
        <w:t> </w:t>
      </w:r>
      <w:r w:rsidR="00D9673E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proofErr w:type="gramEnd"/>
      <w:r w:rsidR="00D9673E">
        <w:rPr>
          <w:rFonts w:ascii="Times New Roman" w:hAnsi="Times New Roman" w:cs="Times New Roman"/>
          <w:sz w:val="24"/>
          <w:szCs w:val="24"/>
          <w:lang w:val="ru-RU"/>
        </w:rPr>
        <w:t>________ 20__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</w:t>
      </w:r>
    </w:p>
    <w:p w14:paraId="62421940" w14:textId="77777777" w:rsidR="000F2D3A" w:rsidRPr="00CF21B5" w:rsidRDefault="007C13C7" w:rsidP="00F37B6F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(дата </w:t>
      </w:r>
      <w:proofErr w:type="gramStart"/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подписания)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</w:t>
      </w:r>
      <w:proofErr w:type="gramEnd"/>
      <w:r w:rsidR="000F2D3A" w:rsidRPr="00097C69">
        <w:rPr>
          <w:rFonts w:ascii="Times New Roman" w:hAnsi="Times New Roman" w:cs="Times New Roman"/>
          <w:sz w:val="20"/>
          <w:szCs w:val="20"/>
        </w:rPr>
        <w:t>             </w:t>
      </w:r>
      <w:r w:rsidR="00097C69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   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="000F2D3A" w:rsidRPr="00097C69">
        <w:rPr>
          <w:rFonts w:ascii="Times New Roman" w:hAnsi="Times New Roman" w:cs="Times New Roman"/>
          <w:sz w:val="20"/>
          <w:szCs w:val="20"/>
        </w:rPr>
        <w:t> 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   </w:t>
      </w:r>
      <w:r w:rsidR="00097C69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0F2D3A" w:rsidRPr="00097C69">
        <w:rPr>
          <w:rFonts w:ascii="Times New Roman" w:hAnsi="Times New Roman" w:cs="Times New Roman"/>
          <w:sz w:val="20"/>
          <w:szCs w:val="20"/>
        </w:rPr>
        <w:t>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отчество)</w:t>
      </w:r>
    </w:p>
    <w:p w14:paraId="1CCF9BE5" w14:textId="77777777" w:rsidR="003D5C46" w:rsidRPr="00CF21B5" w:rsidRDefault="003D5C46" w:rsidP="00AE1A61">
      <w:pPr>
        <w:widowControl w:val="0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39C6C64" w14:textId="77777777"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Приложение 2 к положению</w:t>
      </w:r>
    </w:p>
    <w:p w14:paraId="02F72E1F" w14:textId="77777777"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FB0FD0E" w14:textId="77777777"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В </w:t>
      </w:r>
      <w:proofErr w:type="gramStart"/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конкурсную  комиссию</w:t>
      </w:r>
      <w:proofErr w:type="gramEnd"/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</w:p>
    <w:p w14:paraId="23E8D8DB" w14:textId="77777777"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по проведению конкурса на лучший проект гимна</w:t>
      </w:r>
    </w:p>
    <w:p w14:paraId="36D42113" w14:textId="77777777" w:rsidR="00A97B4B" w:rsidRPr="00A36450" w:rsidRDefault="00A36450" w:rsidP="00A36450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A36450">
        <w:rPr>
          <w:rFonts w:ascii="Times New Roman" w:hAnsi="Times New Roman" w:cs="Times New Roman"/>
          <w:color w:val="2B2B2B"/>
          <w:sz w:val="28"/>
          <w:szCs w:val="28"/>
          <w:lang w:val="ru-RU"/>
        </w:rPr>
        <w:t>Гатчинского муниципального района</w:t>
      </w:r>
    </w:p>
    <w:p w14:paraId="0305B5BD" w14:textId="77777777"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D19D35A" w14:textId="77777777" w:rsidR="00A97B4B" w:rsidRPr="00A97B4B" w:rsidRDefault="00A97B4B" w:rsidP="000F2D3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CDE64F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jc w:val="right"/>
        <w:rPr>
          <w:color w:val="000000"/>
          <w:lang w:val="ru-RU"/>
        </w:rPr>
      </w:pPr>
      <w:r w:rsidRPr="00CF21B5">
        <w:rPr>
          <w:color w:val="000000"/>
          <w:lang w:val="ru-RU"/>
        </w:rPr>
        <w:t>Примерная форма</w:t>
      </w:r>
    </w:p>
    <w:p w14:paraId="20094187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rPr>
          <w:color w:val="000000"/>
          <w:lang w:val="ru-RU"/>
        </w:rPr>
      </w:pPr>
      <w:proofErr w:type="gramStart"/>
      <w:r w:rsidRPr="00CF21B5">
        <w:rPr>
          <w:color w:val="000000"/>
          <w:lang w:val="ru-RU"/>
        </w:rPr>
        <w:t>Обязательство</w:t>
      </w:r>
      <w:r w:rsidRPr="009A402E">
        <w:rPr>
          <w:color w:val="000000"/>
        </w:rPr>
        <w:t> </w:t>
      </w:r>
      <w:r w:rsidRPr="00CF21B5">
        <w:rPr>
          <w:color w:val="000000"/>
          <w:lang w:val="ru-RU"/>
        </w:rPr>
        <w:t xml:space="preserve"> участника</w:t>
      </w:r>
      <w:proofErr w:type="gramEnd"/>
      <w:r w:rsidRPr="00CF21B5">
        <w:rPr>
          <w:color w:val="000000"/>
          <w:lang w:val="ru-RU"/>
        </w:rPr>
        <w:t xml:space="preserve"> конкурса</w:t>
      </w:r>
    </w:p>
    <w:p w14:paraId="1E23A4A9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                                </w:t>
      </w:r>
    </w:p>
    <w:p w14:paraId="5870A399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</w:t>
      </w:r>
      <w:r w:rsidRPr="00CF21B5">
        <w:rPr>
          <w:color w:val="000000"/>
          <w:lang w:val="ru-RU"/>
        </w:rPr>
        <w:t xml:space="preserve"> Я, _______________________________________, проживающий ____________________, обязуюсь, в случае признания победителем конкурса </w:t>
      </w:r>
      <w:r w:rsidR="009A402E" w:rsidRPr="00CF21B5">
        <w:rPr>
          <w:color w:val="2B2B2B"/>
          <w:lang w:val="ru-RU"/>
        </w:rPr>
        <w:t xml:space="preserve">на лучший проект гимна </w:t>
      </w:r>
      <w:r w:rsidR="00A36450" w:rsidRPr="00A36450">
        <w:rPr>
          <w:color w:val="2B2B2B"/>
          <w:lang w:val="ru-RU"/>
        </w:rPr>
        <w:t>Гатчинского муниципального района</w:t>
      </w:r>
      <w:r w:rsidRPr="00A36450">
        <w:rPr>
          <w:color w:val="2B2B2B"/>
          <w:lang w:val="ru-RU"/>
        </w:rPr>
        <w:t>,</w:t>
      </w:r>
      <w:r w:rsidRPr="00CF21B5">
        <w:rPr>
          <w:color w:val="000000"/>
          <w:lang w:val="ru-RU"/>
        </w:rPr>
        <w:t xml:space="preserve"> безвозмездно передать </w:t>
      </w:r>
      <w:r w:rsidR="00A36450" w:rsidRPr="00A36450">
        <w:rPr>
          <w:color w:val="2B2B2B"/>
          <w:lang w:val="ru-RU"/>
        </w:rPr>
        <w:t>Гатчинско</w:t>
      </w:r>
      <w:r w:rsidR="00A36450">
        <w:rPr>
          <w:color w:val="2B2B2B"/>
          <w:lang w:val="ru-RU"/>
        </w:rPr>
        <w:t xml:space="preserve">му </w:t>
      </w:r>
      <w:r w:rsidR="00A36450" w:rsidRPr="00A36450">
        <w:rPr>
          <w:color w:val="2B2B2B"/>
          <w:lang w:val="ru-RU"/>
        </w:rPr>
        <w:t>муниципально</w:t>
      </w:r>
      <w:r w:rsidR="00A36450">
        <w:rPr>
          <w:color w:val="2B2B2B"/>
          <w:lang w:val="ru-RU"/>
        </w:rPr>
        <w:t>му</w:t>
      </w:r>
      <w:r w:rsidR="00A36450" w:rsidRPr="00A36450">
        <w:rPr>
          <w:color w:val="2B2B2B"/>
          <w:lang w:val="ru-RU"/>
        </w:rPr>
        <w:t xml:space="preserve"> район</w:t>
      </w:r>
      <w:r w:rsidR="00A36450">
        <w:rPr>
          <w:color w:val="2B2B2B"/>
          <w:lang w:val="ru-RU"/>
        </w:rPr>
        <w:t>у</w:t>
      </w:r>
      <w:r w:rsidRPr="00A36450">
        <w:rPr>
          <w:color w:val="2B2B2B"/>
          <w:lang w:val="ru-RU"/>
        </w:rPr>
        <w:t xml:space="preserve"> </w:t>
      </w:r>
      <w:r w:rsidRPr="00CF21B5">
        <w:rPr>
          <w:color w:val="000000"/>
          <w:lang w:val="ru-RU"/>
        </w:rPr>
        <w:t xml:space="preserve">исключительные авторские права на использование варианта гимна </w:t>
      </w:r>
      <w:r w:rsidR="008A15FF" w:rsidRPr="008A15FF">
        <w:rPr>
          <w:color w:val="2B2B2B"/>
          <w:lang w:val="ru-RU"/>
        </w:rPr>
        <w:t>Гатчинского муниципального района</w:t>
      </w:r>
      <w:r w:rsidRPr="008A15FF">
        <w:rPr>
          <w:color w:val="2B2B2B"/>
          <w:lang w:val="ru-RU"/>
        </w:rPr>
        <w:t xml:space="preserve"> </w:t>
      </w:r>
      <w:r w:rsidRPr="00CF21B5">
        <w:rPr>
          <w:color w:val="000000"/>
          <w:lang w:val="ru-RU"/>
        </w:rPr>
        <w:t xml:space="preserve">в соответствии с требованиями Гражданского </w:t>
      </w:r>
      <w:r w:rsidR="008A15FF" w:rsidRPr="00CF21B5">
        <w:rPr>
          <w:color w:val="000000"/>
          <w:lang w:val="ru-RU"/>
        </w:rPr>
        <w:t>кодекса</w:t>
      </w:r>
      <w:r w:rsidR="008A15FF" w:rsidRPr="009A402E">
        <w:rPr>
          <w:color w:val="000000"/>
        </w:rPr>
        <w:t> </w:t>
      </w:r>
      <w:r w:rsidR="008A15FF" w:rsidRPr="00CF21B5">
        <w:rPr>
          <w:color w:val="000000"/>
          <w:lang w:val="ru-RU"/>
        </w:rPr>
        <w:t>Российской</w:t>
      </w:r>
      <w:r w:rsidRPr="00CF21B5">
        <w:rPr>
          <w:color w:val="000000"/>
          <w:lang w:val="ru-RU"/>
        </w:rPr>
        <w:t xml:space="preserve"> Федерации и законодательства Российской Федерации об авторском праве.</w:t>
      </w:r>
    </w:p>
    <w:p w14:paraId="74410F9D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</w:t>
      </w:r>
    </w:p>
    <w:p w14:paraId="7F00F943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</w:t>
      </w:r>
      <w:r w:rsidR="00D9673E">
        <w:rPr>
          <w:color w:val="000000"/>
          <w:lang w:val="ru-RU"/>
        </w:rPr>
        <w:t xml:space="preserve"> "___"________ 202</w:t>
      </w:r>
      <w:r w:rsidRPr="00CF21B5">
        <w:rPr>
          <w:color w:val="000000"/>
          <w:lang w:val="ru-RU"/>
        </w:rPr>
        <w:t>_ г.</w:t>
      </w:r>
      <w:r w:rsidRPr="009A402E">
        <w:rPr>
          <w:color w:val="000000"/>
        </w:rPr>
        <w:t>                    </w:t>
      </w:r>
      <w:r w:rsidRPr="00CF21B5">
        <w:rPr>
          <w:color w:val="000000"/>
          <w:lang w:val="ru-RU"/>
        </w:rPr>
        <w:t xml:space="preserve"> _____________________ /Ф.И.О./</w:t>
      </w:r>
    </w:p>
    <w:p w14:paraId="636769A9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                            </w:t>
      </w:r>
      <w:r w:rsidRPr="00CF21B5">
        <w:rPr>
          <w:color w:val="000000"/>
          <w:lang w:val="ru-RU"/>
        </w:rPr>
        <w:t xml:space="preserve"> </w:t>
      </w:r>
      <w:r w:rsidR="00D520F1" w:rsidRPr="00CF21B5">
        <w:rPr>
          <w:color w:val="000000"/>
          <w:lang w:val="ru-RU"/>
        </w:rPr>
        <w:t xml:space="preserve">                          </w:t>
      </w:r>
      <w:r w:rsidRPr="00CF21B5">
        <w:rPr>
          <w:color w:val="000000"/>
          <w:lang w:val="ru-RU"/>
        </w:rPr>
        <w:t>(подпись)</w:t>
      </w:r>
    </w:p>
    <w:p w14:paraId="114D6F02" w14:textId="77777777"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Helvetica" w:hAnsi="Helvetica"/>
          <w:color w:val="000000"/>
          <w:sz w:val="23"/>
          <w:szCs w:val="23"/>
          <w:lang w:val="ru-RU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14:paraId="62A867CE" w14:textId="77777777" w:rsidR="000F2D3A" w:rsidRPr="00CF21B5" w:rsidRDefault="000F2D3A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1A33FFF" w14:textId="77777777" w:rsidR="000F2D3A" w:rsidRPr="00CF21B5" w:rsidRDefault="000F2D3A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EDB04A3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34DA360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481829F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77D0B6A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32BD2CC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342CE86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4F9D29A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F115BC0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7F9AD9E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0864A36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AD9BBDB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E0889EA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89FB4A5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1E1E13A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18A4C42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19C3FD1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249057A" w14:textId="77777777" w:rsidR="00476582" w:rsidRPr="00CF21B5" w:rsidRDefault="00476582" w:rsidP="008A15FF">
      <w:pPr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663D6E9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Приложение </w:t>
      </w:r>
      <w:r w:rsidR="003A5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</w:p>
    <w:p w14:paraId="7F388E52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решению совета депутатов</w:t>
      </w:r>
    </w:p>
    <w:p w14:paraId="37B8E34A" w14:textId="77777777" w:rsidR="00E74D58" w:rsidRDefault="00E74D58" w:rsidP="00E74D5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Гатчинского муниципального района </w:t>
      </w:r>
    </w:p>
    <w:p w14:paraId="4CAA071A" w14:textId="77777777" w:rsidR="00536BA8" w:rsidRDefault="00536BA8" w:rsidP="00536BA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Pr="007C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.06.2021 г. № 145</w:t>
      </w:r>
    </w:p>
    <w:p w14:paraId="1BFA045E" w14:textId="77777777"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1863E5F" w14:textId="77777777" w:rsidR="007C13C7" w:rsidRPr="00CF21B5" w:rsidRDefault="007C13C7" w:rsidP="00197C3B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613B380" w14:textId="77777777" w:rsidR="007C13C7" w:rsidRPr="00CF21B5" w:rsidRDefault="00D53FB9" w:rsidP="00D53FB9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Состав </w:t>
      </w:r>
    </w:p>
    <w:p w14:paraId="6CDA3267" w14:textId="77777777" w:rsidR="00D9673E" w:rsidRDefault="00D53FB9" w:rsidP="008A15FF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конкурсной комиссии на лучший проект гимна</w:t>
      </w:r>
    </w:p>
    <w:p w14:paraId="09CC91D5" w14:textId="77777777" w:rsidR="00D53FB9" w:rsidRDefault="008A15FF" w:rsidP="008A15F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15FF">
        <w:rPr>
          <w:rFonts w:ascii="Times New Roman" w:hAnsi="Times New Roman" w:cs="Times New Roman"/>
          <w:b/>
          <w:sz w:val="28"/>
          <w:szCs w:val="28"/>
          <w:lang w:val="ru-RU"/>
        </w:rPr>
        <w:t>Гатчинского муниципального района</w:t>
      </w:r>
    </w:p>
    <w:p w14:paraId="080347F6" w14:textId="77777777" w:rsidR="008A15FF" w:rsidRPr="008A15FF" w:rsidRDefault="008A15FF" w:rsidP="008A15F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EC68F6" w14:textId="77777777" w:rsidR="00DE2D81" w:rsidRDefault="00DE2D81" w:rsidP="00DE2D81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Председатель комиссии:</w:t>
      </w:r>
    </w:p>
    <w:p w14:paraId="08834883" w14:textId="77777777" w:rsidR="00D53FB9" w:rsidRDefault="00DE2D81" w:rsidP="00DE2D8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Филоненко </w:t>
      </w:r>
      <w:r w:rsidR="004C59C6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Виталий Андреевич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глава </w:t>
      </w:r>
      <w:r w:rsidR="008A15FF" w:rsidRPr="008A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Гатчинского муниципального района</w:t>
      </w:r>
      <w:r w:rsidR="00D53FB9" w:rsidRPr="008A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председатель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F818456" w14:textId="77777777" w:rsidR="00DE2D81" w:rsidRDefault="00DE2D81" w:rsidP="00DE2D8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6BEA5CF" w14:textId="77777777" w:rsidR="00DE2D81" w:rsidRPr="00DE2D81" w:rsidRDefault="00DE2D81" w:rsidP="00DE2D81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E2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Члены комиссии:</w:t>
      </w:r>
    </w:p>
    <w:p w14:paraId="2AEBA7C4" w14:textId="77777777" w:rsidR="004C59C6" w:rsidRPr="00DE2D81" w:rsidRDefault="004C59C6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Бабий Елена Леонидовна – Заслуженный работник культуры РФ, Почетный гражданин Гатчинского муниципального района, директор МКУ «Межпоселенческая центральная районная библиотека </w:t>
      </w:r>
      <w:proofErr w:type="spellStart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им.А.С.Пушкина</w:t>
      </w:r>
      <w:proofErr w:type="spellEnd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»;</w:t>
      </w:r>
    </w:p>
    <w:p w14:paraId="2D8FD6D2" w14:textId="77777777" w:rsidR="00D53FB9" w:rsidRPr="00DE2D81" w:rsidRDefault="00D9673E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Никитин </w:t>
      </w:r>
      <w:r w:rsidR="004C59C6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Сергей Юрьевич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</w:t>
      </w: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председател</w:t>
      </w: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 К</w:t>
      </w:r>
      <w:r w:rsidR="00D53FB9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омитета по культуре и туризму Гатчинского муниципального района</w:t>
      </w:r>
      <w:r w:rsidR="004C59C6"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0230F27F" w14:textId="77777777" w:rsidR="004C59C6" w:rsidRPr="00DE2D81" w:rsidRDefault="004C59C6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Огороднов</w:t>
      </w:r>
      <w:proofErr w:type="spellEnd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Виктор Дмитриевич – композитор, член Санкт – Петербургского филиала Союза композиторов России, руко</w:t>
      </w:r>
      <w:r w:rsid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водитель хоровой школы «Апрель»;</w:t>
      </w:r>
    </w:p>
    <w:p w14:paraId="2AD3B6CF" w14:textId="77777777" w:rsidR="00DE2D81" w:rsidRPr="00DE2D81" w:rsidRDefault="00DE2D81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Плешак</w:t>
      </w:r>
      <w:proofErr w:type="spellEnd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Виктор Васильевич — советский и российский композитор, Заслуженный деятель искусств Российской Федерации, Лауреат премии Правительства Санкт-Петербурга</w:t>
      </w:r>
    </w:p>
    <w:p w14:paraId="1718FC08" w14:textId="77777777" w:rsidR="00DE2D81" w:rsidRDefault="00DE2D81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Смирнов Юрий Павлович - художественный руководитель Оркестра им. П.И. Смирнова, Народный артист РФ, профессор, 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гог дополнительного образования;</w:t>
      </w:r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3489830E" w14:textId="77777777" w:rsidR="00DE2D81" w:rsidRPr="00DE2D81" w:rsidRDefault="00DE2D81" w:rsidP="00DE2D81">
      <w:pPr>
        <w:pStyle w:val="ad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Церр</w:t>
      </w:r>
      <w:proofErr w:type="spellEnd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Андрей Иванович – директор МБУ ДО «Гатчинская детская музыкальная школа </w:t>
      </w:r>
      <w:proofErr w:type="spellStart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им.М.М.Ипполитова</w:t>
      </w:r>
      <w:proofErr w:type="spellEnd"/>
      <w:r w:rsidRPr="00DE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Иванова»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A757E80" w14:textId="77777777" w:rsidR="009B19EC" w:rsidRPr="00DE2D81" w:rsidRDefault="009B19EC" w:rsidP="00DE2D81">
      <w:pPr>
        <w:pStyle w:val="ad"/>
        <w:widowControl w:val="0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882BE7E" w14:textId="77777777" w:rsidR="009E7326" w:rsidRPr="00CF21B5" w:rsidRDefault="009E7326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AD2BCA1" w14:textId="77777777" w:rsidR="00476582" w:rsidRPr="00CF21B5" w:rsidRDefault="00476582" w:rsidP="00D53FB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476582" w:rsidRPr="00CF21B5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2A"/>
    <w:rsid w:val="00080C11"/>
    <w:rsid w:val="00097C69"/>
    <w:rsid w:val="000E3169"/>
    <w:rsid w:val="000E6039"/>
    <w:rsid w:val="000F2D3A"/>
    <w:rsid w:val="00120FEF"/>
    <w:rsid w:val="00144552"/>
    <w:rsid w:val="00197C3B"/>
    <w:rsid w:val="001A29B6"/>
    <w:rsid w:val="00211201"/>
    <w:rsid w:val="00216E93"/>
    <w:rsid w:val="00217363"/>
    <w:rsid w:val="00227A67"/>
    <w:rsid w:val="00255E01"/>
    <w:rsid w:val="002F54B4"/>
    <w:rsid w:val="003A51B6"/>
    <w:rsid w:val="003D5C46"/>
    <w:rsid w:val="00476582"/>
    <w:rsid w:val="004C3F94"/>
    <w:rsid w:val="004C59C6"/>
    <w:rsid w:val="004F70D5"/>
    <w:rsid w:val="00514969"/>
    <w:rsid w:val="00536BA8"/>
    <w:rsid w:val="005526CF"/>
    <w:rsid w:val="00664CD1"/>
    <w:rsid w:val="006E08D5"/>
    <w:rsid w:val="0074388F"/>
    <w:rsid w:val="00785340"/>
    <w:rsid w:val="00791BC6"/>
    <w:rsid w:val="007B17C1"/>
    <w:rsid w:val="007C13C7"/>
    <w:rsid w:val="007C7875"/>
    <w:rsid w:val="00803619"/>
    <w:rsid w:val="00872E3B"/>
    <w:rsid w:val="008A15FF"/>
    <w:rsid w:val="008A4B5C"/>
    <w:rsid w:val="008B36D7"/>
    <w:rsid w:val="00937966"/>
    <w:rsid w:val="00966580"/>
    <w:rsid w:val="009A402E"/>
    <w:rsid w:val="009B19EC"/>
    <w:rsid w:val="009E7326"/>
    <w:rsid w:val="00A050CD"/>
    <w:rsid w:val="00A31E11"/>
    <w:rsid w:val="00A36450"/>
    <w:rsid w:val="00A5442A"/>
    <w:rsid w:val="00A54B4A"/>
    <w:rsid w:val="00A97B4B"/>
    <w:rsid w:val="00AE1A61"/>
    <w:rsid w:val="00BB7BB6"/>
    <w:rsid w:val="00BC22D3"/>
    <w:rsid w:val="00BE3467"/>
    <w:rsid w:val="00BF5664"/>
    <w:rsid w:val="00CF21B5"/>
    <w:rsid w:val="00D2205E"/>
    <w:rsid w:val="00D520F1"/>
    <w:rsid w:val="00D53FB9"/>
    <w:rsid w:val="00D9673E"/>
    <w:rsid w:val="00DC15CF"/>
    <w:rsid w:val="00DD2A94"/>
    <w:rsid w:val="00DE2D81"/>
    <w:rsid w:val="00E656C6"/>
    <w:rsid w:val="00E74D58"/>
    <w:rsid w:val="00EF53A3"/>
    <w:rsid w:val="00F37B6F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F860"/>
  <w15:docId w15:val="{57431B8D-DDCB-4A59-810B-6F4AA56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58"/>
  </w:style>
  <w:style w:type="paragraph" w:styleId="1">
    <w:name w:val="heading 1"/>
    <w:basedOn w:val="a"/>
    <w:next w:val="a"/>
    <w:link w:val="10"/>
    <w:uiPriority w:val="9"/>
    <w:qFormat/>
    <w:rsid w:val="00A97B4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4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4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4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4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4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4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4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4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A97B4B"/>
    <w:rPr>
      <w:b/>
      <w:bCs/>
      <w:i/>
      <w:iCs/>
      <w:color w:val="5A5A5A" w:themeColor="text1" w:themeTint="A5"/>
    </w:rPr>
  </w:style>
  <w:style w:type="character" w:customStyle="1" w:styleId="apple-converted-space">
    <w:name w:val="apple-converted-space"/>
    <w:basedOn w:val="a0"/>
    <w:rsid w:val="00D53FB9"/>
  </w:style>
  <w:style w:type="character" w:customStyle="1" w:styleId="10">
    <w:name w:val="Заголовок 1 Знак"/>
    <w:basedOn w:val="a0"/>
    <w:link w:val="1"/>
    <w:uiPriority w:val="9"/>
    <w:rsid w:val="00A97B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7B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7B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7B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7B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7B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7B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7B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B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97B4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97B4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A97B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A97B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7B4B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97B4B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A97B4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97B4B"/>
  </w:style>
  <w:style w:type="paragraph" w:styleId="ad">
    <w:name w:val="List Paragraph"/>
    <w:basedOn w:val="a"/>
    <w:uiPriority w:val="34"/>
    <w:qFormat/>
    <w:rsid w:val="00A97B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7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97B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A97B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A97B4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97B4B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A97B4B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A97B4B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A97B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97B4B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9673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5EDE5-2B84-456D-BE2A-3E92772B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depgmr07@yandex.ru</cp:lastModifiedBy>
  <cp:revision>15</cp:revision>
  <cp:lastPrinted>2021-06-09T08:20:00Z</cp:lastPrinted>
  <dcterms:created xsi:type="dcterms:W3CDTF">2021-05-12T12:34:00Z</dcterms:created>
  <dcterms:modified xsi:type="dcterms:W3CDTF">2021-06-23T13:36:00Z</dcterms:modified>
</cp:coreProperties>
</file>