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4CBAF" w14:textId="77777777" w:rsidR="00186E79" w:rsidRDefault="0078629C" w:rsidP="0078629C">
      <w:pPr>
        <w:tabs>
          <w:tab w:val="left" w:pos="2250"/>
        </w:tabs>
        <w:ind w:left="4956"/>
        <w:rPr>
          <w:sz w:val="22"/>
          <w:szCs w:val="22"/>
        </w:rPr>
      </w:pPr>
      <w:r>
        <w:rPr>
          <w:b/>
        </w:rPr>
        <w:t xml:space="preserve"> </w:t>
      </w:r>
      <w:r w:rsidR="00C60FAD">
        <w:rPr>
          <w:sz w:val="22"/>
          <w:szCs w:val="22"/>
        </w:rPr>
        <w:t xml:space="preserve">             </w:t>
      </w:r>
    </w:p>
    <w:p w14:paraId="4BE6BACF" w14:textId="77777777" w:rsidR="00186E79" w:rsidRDefault="00186E79" w:rsidP="00C60FAD">
      <w:pPr>
        <w:pStyle w:val="a3"/>
        <w:tabs>
          <w:tab w:val="left" w:pos="-142"/>
        </w:tabs>
        <w:ind w:left="-284" w:right="423"/>
        <w:jc w:val="right"/>
        <w:rPr>
          <w:sz w:val="22"/>
          <w:szCs w:val="22"/>
        </w:rPr>
      </w:pPr>
    </w:p>
    <w:p w14:paraId="6D9986EA" w14:textId="26A4894A" w:rsidR="00C60FAD" w:rsidRDefault="00C42ED6" w:rsidP="00C42ED6">
      <w:pPr>
        <w:pStyle w:val="a3"/>
        <w:tabs>
          <w:tab w:val="left" w:pos="-142"/>
        </w:tabs>
        <w:ind w:right="-1"/>
      </w:pPr>
      <w:r>
        <w:rPr>
          <w:noProof/>
        </w:rPr>
        <w:drawing>
          <wp:inline distT="0" distB="0" distL="0" distR="0" wp14:anchorId="0F38F279" wp14:editId="1A1A31DC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B88B" w14:textId="77777777" w:rsidR="00C60FAD" w:rsidRDefault="00C60FAD" w:rsidP="00C60FAD">
      <w:pPr>
        <w:tabs>
          <w:tab w:val="left" w:pos="6340"/>
        </w:tabs>
        <w:ind w:left="-284" w:right="425"/>
      </w:pPr>
      <w:r>
        <w:tab/>
      </w:r>
    </w:p>
    <w:p w14:paraId="7C8977F2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0CB7BBF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5957198A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7D7BA416" w14:textId="77777777" w:rsidR="00C60FAD" w:rsidRDefault="00F82819" w:rsidP="00C60FAD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C60FAD">
        <w:rPr>
          <w:sz w:val="24"/>
          <w:szCs w:val="24"/>
        </w:rPr>
        <w:t xml:space="preserve"> СОЗЫВ</w:t>
      </w:r>
    </w:p>
    <w:p w14:paraId="0B52E1D9" w14:textId="77777777" w:rsidR="00C60FAD" w:rsidRDefault="00C60FAD" w:rsidP="00C60FAD">
      <w:pPr>
        <w:pStyle w:val="1"/>
        <w:ind w:left="0"/>
        <w:jc w:val="left"/>
        <w:rPr>
          <w:i/>
        </w:rPr>
      </w:pPr>
      <w:r>
        <w:rPr>
          <w:i/>
        </w:rPr>
        <w:t xml:space="preserve">       </w:t>
      </w:r>
    </w:p>
    <w:p w14:paraId="05AEED12" w14:textId="77777777" w:rsidR="00C60FAD" w:rsidRPr="00C60FAD" w:rsidRDefault="00C60FAD" w:rsidP="00C60FAD">
      <w:pPr>
        <w:pStyle w:val="1"/>
        <w:ind w:left="0"/>
        <w:jc w:val="left"/>
        <w:rPr>
          <w:b/>
        </w:rPr>
      </w:pPr>
      <w:r>
        <w:rPr>
          <w:i/>
        </w:rPr>
        <w:t xml:space="preserve">                                                    </w:t>
      </w:r>
      <w:r w:rsidRPr="00C60FAD">
        <w:rPr>
          <w:b/>
        </w:rPr>
        <w:t>Р Е Ш Е Н И Е</w:t>
      </w:r>
    </w:p>
    <w:p w14:paraId="22C97799" w14:textId="77777777" w:rsidR="00C60FAD" w:rsidRDefault="00C60FAD" w:rsidP="00C60FAD">
      <w:pPr>
        <w:jc w:val="center"/>
        <w:rPr>
          <w:sz w:val="28"/>
          <w:szCs w:val="28"/>
        </w:rPr>
      </w:pPr>
    </w:p>
    <w:p w14:paraId="25FDFAEE" w14:textId="13A1C4F0" w:rsidR="00C60FAD" w:rsidRPr="0040546F" w:rsidRDefault="00F82819" w:rsidP="00C60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</w:t>
      </w:r>
      <w:r w:rsidR="00C60FAD" w:rsidRPr="004054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C60FAD" w:rsidRPr="0040546F">
        <w:t xml:space="preserve">  </w:t>
      </w:r>
      <w:r>
        <w:rPr>
          <w:b/>
          <w:sz w:val="28"/>
          <w:szCs w:val="28"/>
        </w:rPr>
        <w:t>2021</w:t>
      </w:r>
      <w:r w:rsidR="00C60FAD" w:rsidRPr="0040546F">
        <w:rPr>
          <w:b/>
          <w:sz w:val="28"/>
          <w:szCs w:val="28"/>
        </w:rPr>
        <w:t xml:space="preserve"> года                                                               № </w:t>
      </w:r>
      <w:r>
        <w:rPr>
          <w:b/>
          <w:sz w:val="28"/>
          <w:szCs w:val="28"/>
        </w:rPr>
        <w:t xml:space="preserve">  </w:t>
      </w:r>
      <w:r w:rsidR="00C42ED6">
        <w:rPr>
          <w:b/>
          <w:sz w:val="28"/>
          <w:szCs w:val="28"/>
        </w:rPr>
        <w:t>107</w:t>
      </w:r>
    </w:p>
    <w:p w14:paraId="1B9047D7" w14:textId="77777777" w:rsidR="00FF7027" w:rsidRDefault="00FF7027" w:rsidP="00FF7027">
      <w:pPr>
        <w:pStyle w:val="a3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</w:tblGrid>
      <w:tr w:rsidR="00FF7027" w14:paraId="5CC16058" w14:textId="77777777" w:rsidTr="00C60FAD">
        <w:trPr>
          <w:trHeight w:val="1060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0D29C" w14:textId="77777777" w:rsidR="00FF7027" w:rsidRDefault="00FF7027" w:rsidP="000A6F9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4B3C536F" w14:textId="77777777" w:rsidR="00FF7027" w:rsidRPr="00C60FAD" w:rsidRDefault="00C60FAD" w:rsidP="000A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принятии </w:t>
            </w:r>
            <w:r w:rsidR="00FF7027" w:rsidRPr="00C60FAD">
              <w:rPr>
                <w:sz w:val="24"/>
                <w:szCs w:val="24"/>
              </w:rPr>
              <w:t>изменений в Устав Гатчинского муниципального района  во втором чтении</w:t>
            </w:r>
          </w:p>
          <w:p w14:paraId="64599BF8" w14:textId="77777777" w:rsidR="00FF7027" w:rsidRDefault="00FF7027" w:rsidP="000A6F91">
            <w:pPr>
              <w:pStyle w:val="2"/>
              <w:tabs>
                <w:tab w:val="left" w:pos="3312"/>
                <w:tab w:val="left" w:pos="6264"/>
              </w:tabs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14:paraId="0199F55A" w14:textId="2C36D213" w:rsidR="00FF7027" w:rsidRPr="00C17FB4" w:rsidRDefault="00FF7027" w:rsidP="00C60F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 решением  совета депутатов Гатчинского муниципального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района  от 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18 декабря 2020  №  9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«О  принятии  проекта решения  о внесении изменений в Устав Гатчинского  муниципальног</w:t>
      </w:r>
      <w:r w:rsidR="001B68F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  района», опубликованным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газете «Гатчинская правда»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 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22 декабря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20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20 года  № 99,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479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проведенными 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21 января 2021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479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года   публичными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слушания</w:t>
      </w:r>
      <w:r w:rsidR="006479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результаты публичных слушаний опубликованы 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11 февраля 2021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газете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«Гатчинская правда»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041B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10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учетом поступивших предложений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рабочую группу,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руководствуясь  статьями 35 и 44  Федерального закона  от 06.10.2003  № 131-ФЗ «Об  общих  принципах  организации  органов  местного самоуправления»,  Федеральным  законом  от 21.07.2005 N 97-ФЗ «О государственной регистрации уставов муниципальных образований»</w:t>
      </w:r>
      <w:r w:rsidR="006479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руководствуясь Уставом муниципального образования «</w:t>
      </w:r>
      <w:r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Гатчинский муниципальный район» Ленинградской области,</w:t>
      </w:r>
      <w:r w:rsidRPr="00C17FB4">
        <w:rPr>
          <w:rFonts w:ascii="Times New Roman" w:hAnsi="Times New Roman" w:cs="Times New Roman"/>
          <w:sz w:val="28"/>
          <w:szCs w:val="28"/>
        </w:rPr>
        <w:tab/>
      </w:r>
      <w:r w:rsidRPr="00C17F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A6627F5" w14:textId="77777777" w:rsidR="00FF7027" w:rsidRDefault="00FF7027" w:rsidP="00FF70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17A691" w14:textId="77777777" w:rsidR="00FF7027" w:rsidRDefault="00FF7027" w:rsidP="00FF702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ab/>
      </w:r>
      <w:r w:rsidR="00C60F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4715">
        <w:rPr>
          <w:rFonts w:ascii="Times New Roman" w:hAnsi="Times New Roman" w:cs="Times New Roman"/>
          <w:sz w:val="28"/>
          <w:szCs w:val="28"/>
        </w:rPr>
        <w:t xml:space="preserve">овет депутатов Гатчинского муниципального района </w:t>
      </w:r>
    </w:p>
    <w:p w14:paraId="025DCF60" w14:textId="77777777" w:rsidR="00FF7027" w:rsidRPr="00C17FB4" w:rsidRDefault="00FF7027" w:rsidP="00FF70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РЕШИЛ:</w:t>
      </w:r>
    </w:p>
    <w:p w14:paraId="63E944AA" w14:textId="77777777" w:rsidR="00FF7027" w:rsidRPr="008F2EE3" w:rsidRDefault="00FF7027" w:rsidP="00FF70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2E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6FC2B75" w14:textId="77777777" w:rsidR="00FF7027" w:rsidRDefault="00F82819" w:rsidP="00A7680A">
      <w:pPr>
        <w:pStyle w:val="ConsPlusTitle"/>
        <w:widowControl/>
        <w:ind w:firstLine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7027"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Принять изменения в Устав муниципального образования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7027"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«Гатчинский муниципальный район» Ленинградской области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 втором чтении согласно приложению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14:paraId="131BD357" w14:textId="77777777" w:rsidR="00A7680A" w:rsidRPr="00EB0122" w:rsidRDefault="00A7680A" w:rsidP="00A768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876E0C" w14:textId="77777777" w:rsidR="00FF7027" w:rsidRPr="00EB0122" w:rsidRDefault="00FF7027" w:rsidP="00FF7027">
      <w:pPr>
        <w:pStyle w:val="ConsPlusTitle"/>
        <w:widowControl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F959A1A" w14:textId="77777777" w:rsidR="00FF7027" w:rsidRDefault="00FF7027" w:rsidP="00FF7027">
      <w:pPr>
        <w:pStyle w:val="ConsPlusTitle"/>
        <w:widowControl/>
        <w:ind w:firstLine="360"/>
        <w:jc w:val="center"/>
        <w:rPr>
          <w:rFonts w:ascii="Times New Roman" w:hAnsi="Times New Roman" w:cs="Times New Roman"/>
        </w:rPr>
      </w:pPr>
    </w:p>
    <w:p w14:paraId="6945A5D1" w14:textId="77777777" w:rsidR="00FF7027" w:rsidRDefault="00FF7027" w:rsidP="00C60FAD">
      <w:pPr>
        <w:pStyle w:val="a3"/>
        <w:ind w:right="-93" w:hanging="142"/>
        <w:jc w:val="both"/>
      </w:pPr>
      <w:r>
        <w:t xml:space="preserve">Глава </w:t>
      </w:r>
    </w:p>
    <w:p w14:paraId="2FF742FB" w14:textId="77777777" w:rsidR="00FF7027" w:rsidRDefault="00FF7027" w:rsidP="00FF7027">
      <w:pPr>
        <w:pStyle w:val="a3"/>
        <w:ind w:left="-142" w:right="-93"/>
        <w:jc w:val="both"/>
      </w:pPr>
      <w:r>
        <w:t xml:space="preserve">Гатчинского муниципального района                                                  </w:t>
      </w:r>
      <w:r w:rsidR="00F82819">
        <w:t xml:space="preserve">В.А.Филоненко </w:t>
      </w:r>
    </w:p>
    <w:p w14:paraId="3BD15AEB" w14:textId="77777777" w:rsidR="00186E79" w:rsidRDefault="00186E79" w:rsidP="00E70B9D">
      <w:pPr>
        <w:rPr>
          <w:sz w:val="28"/>
        </w:rPr>
      </w:pPr>
    </w:p>
    <w:p w14:paraId="6999CB00" w14:textId="77777777" w:rsidR="00E70B9D" w:rsidRDefault="00E70B9D" w:rsidP="00E70B9D">
      <w:pPr>
        <w:rPr>
          <w:sz w:val="24"/>
          <w:szCs w:val="24"/>
        </w:rPr>
      </w:pPr>
    </w:p>
    <w:p w14:paraId="4C0DB2D7" w14:textId="77777777" w:rsidR="00A7680A" w:rsidRDefault="00A7680A" w:rsidP="00FF7027">
      <w:pPr>
        <w:ind w:left="4962"/>
        <w:jc w:val="center"/>
        <w:rPr>
          <w:sz w:val="24"/>
          <w:szCs w:val="24"/>
        </w:rPr>
      </w:pPr>
    </w:p>
    <w:p w14:paraId="4492B4E7" w14:textId="62C0D9C6" w:rsidR="00FF7027" w:rsidRDefault="00FF7027" w:rsidP="00FF7027">
      <w:pPr>
        <w:ind w:left="4962"/>
        <w:jc w:val="center"/>
        <w:rPr>
          <w:sz w:val="24"/>
          <w:szCs w:val="24"/>
        </w:rPr>
      </w:pPr>
      <w:r w:rsidRPr="00BA2D9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14:paraId="4B32D0BE" w14:textId="77777777" w:rsidR="00FF7027" w:rsidRPr="00BA2D9B" w:rsidRDefault="00FF7027" w:rsidP="00FF7027">
      <w:pPr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решению </w:t>
      </w:r>
      <w:r w:rsidRPr="00BA2D9B">
        <w:rPr>
          <w:sz w:val="24"/>
          <w:szCs w:val="24"/>
        </w:rPr>
        <w:t>совета депутатов</w:t>
      </w:r>
    </w:p>
    <w:p w14:paraId="777EE628" w14:textId="77777777" w:rsidR="00FF7027" w:rsidRPr="00BA2D9B" w:rsidRDefault="00FF7027" w:rsidP="00FF7027">
      <w:pPr>
        <w:ind w:left="4962"/>
        <w:jc w:val="center"/>
        <w:rPr>
          <w:sz w:val="24"/>
          <w:szCs w:val="24"/>
        </w:rPr>
      </w:pPr>
      <w:r w:rsidRPr="00BA2D9B">
        <w:rPr>
          <w:sz w:val="24"/>
          <w:szCs w:val="24"/>
        </w:rPr>
        <w:t>Гатчинского муниципального района</w:t>
      </w:r>
    </w:p>
    <w:p w14:paraId="5A508444" w14:textId="1141FE4A" w:rsidR="00FF7027" w:rsidRDefault="00FF7027" w:rsidP="00FF7027">
      <w:pPr>
        <w:ind w:left="4962"/>
        <w:jc w:val="center"/>
      </w:pPr>
      <w:r w:rsidRPr="00BA2D9B">
        <w:rPr>
          <w:sz w:val="24"/>
          <w:szCs w:val="24"/>
        </w:rPr>
        <w:t xml:space="preserve">№ </w:t>
      </w:r>
      <w:r w:rsidR="00F82819">
        <w:rPr>
          <w:sz w:val="24"/>
          <w:szCs w:val="24"/>
        </w:rPr>
        <w:t xml:space="preserve"> </w:t>
      </w:r>
      <w:r w:rsidR="00C42ED6">
        <w:rPr>
          <w:sz w:val="24"/>
          <w:szCs w:val="24"/>
        </w:rPr>
        <w:t>107</w:t>
      </w:r>
      <w:r w:rsidR="00F82819">
        <w:rPr>
          <w:sz w:val="24"/>
          <w:szCs w:val="24"/>
        </w:rPr>
        <w:t xml:space="preserve">  </w:t>
      </w:r>
      <w:r w:rsidR="00691FCC">
        <w:rPr>
          <w:sz w:val="24"/>
          <w:szCs w:val="24"/>
        </w:rPr>
        <w:t xml:space="preserve"> </w:t>
      </w:r>
      <w:r w:rsidRPr="00BA2D9B">
        <w:rPr>
          <w:sz w:val="24"/>
          <w:szCs w:val="24"/>
        </w:rPr>
        <w:t>от</w:t>
      </w:r>
      <w:r w:rsidR="00F82819">
        <w:rPr>
          <w:sz w:val="24"/>
          <w:szCs w:val="24"/>
        </w:rPr>
        <w:t xml:space="preserve"> 26  февраля  2021 года </w:t>
      </w:r>
    </w:p>
    <w:p w14:paraId="5DEF08BB" w14:textId="77777777" w:rsidR="00FF7027" w:rsidRDefault="00FF7027" w:rsidP="00FF7027">
      <w:pPr>
        <w:jc w:val="right"/>
      </w:pPr>
    </w:p>
    <w:p w14:paraId="362EDA95" w14:textId="77777777" w:rsidR="00E70B9D" w:rsidRDefault="00E70B9D" w:rsidP="00FF7027">
      <w:pPr>
        <w:jc w:val="right"/>
      </w:pPr>
    </w:p>
    <w:p w14:paraId="3E844824" w14:textId="77777777" w:rsidR="00E70B9D" w:rsidRDefault="00E70B9D" w:rsidP="00FF7027">
      <w:pPr>
        <w:jc w:val="right"/>
      </w:pPr>
    </w:p>
    <w:p w14:paraId="73D067E3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Изменения в Устав</w:t>
      </w:r>
    </w:p>
    <w:p w14:paraId="1D2E755D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муниципального образования</w:t>
      </w:r>
    </w:p>
    <w:p w14:paraId="1A593B0B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Гатчинский муниципальный район Ленинградской области</w:t>
      </w:r>
    </w:p>
    <w:p w14:paraId="6C3AC8B2" w14:textId="77777777" w:rsidR="00E70B9D" w:rsidRPr="00E70B9D" w:rsidRDefault="00E70B9D" w:rsidP="00E70B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6323B3E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 xml:space="preserve">      1.  Дополнить часть 1 статьи 6</w:t>
      </w:r>
      <w:r w:rsidRPr="00E70B9D">
        <w:rPr>
          <w:rFonts w:eastAsia="Calibri"/>
          <w:sz w:val="28"/>
          <w:szCs w:val="28"/>
          <w:lang w:eastAsia="en-US"/>
        </w:rPr>
        <w:t xml:space="preserve"> </w:t>
      </w:r>
      <w:r w:rsidRPr="00E70B9D">
        <w:rPr>
          <w:rFonts w:eastAsia="Calibri"/>
          <w:b/>
          <w:sz w:val="28"/>
          <w:szCs w:val="28"/>
          <w:lang w:eastAsia="en-US"/>
        </w:rPr>
        <w:t>подпунктом 13 следующего  содержания:</w:t>
      </w:r>
      <w:r w:rsidRPr="00E70B9D">
        <w:rPr>
          <w:rFonts w:eastAsia="Calibri"/>
          <w:sz w:val="28"/>
          <w:szCs w:val="28"/>
          <w:lang w:eastAsia="en-US"/>
        </w:rPr>
        <w:t xml:space="preserve"> </w:t>
      </w:r>
    </w:p>
    <w:p w14:paraId="7017869F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 xml:space="preserve">        «13)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14:paraId="51947E71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8C3987B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 xml:space="preserve">       2.  Изложить  часть 9 статьи</w:t>
      </w:r>
      <w:r w:rsidRPr="00E70B9D">
        <w:rPr>
          <w:rFonts w:eastAsia="Calibri"/>
          <w:sz w:val="28"/>
          <w:szCs w:val="28"/>
          <w:lang w:eastAsia="en-US"/>
        </w:rPr>
        <w:t xml:space="preserve"> </w:t>
      </w:r>
      <w:r w:rsidRPr="00E70B9D">
        <w:rPr>
          <w:rFonts w:eastAsia="Calibri"/>
          <w:b/>
          <w:sz w:val="28"/>
          <w:szCs w:val="28"/>
          <w:lang w:eastAsia="en-US"/>
        </w:rPr>
        <w:t>28</w:t>
      </w:r>
      <w:r w:rsidRPr="00E70B9D">
        <w:rPr>
          <w:rFonts w:eastAsia="Calibri"/>
          <w:sz w:val="28"/>
          <w:szCs w:val="28"/>
          <w:lang w:eastAsia="en-US"/>
        </w:rPr>
        <w:t xml:space="preserve">  </w:t>
      </w:r>
      <w:r w:rsidRPr="00E70B9D">
        <w:rPr>
          <w:rFonts w:eastAsia="Calibri"/>
          <w:b/>
          <w:sz w:val="28"/>
          <w:szCs w:val="28"/>
          <w:lang w:eastAsia="en-US"/>
        </w:rPr>
        <w:t>в следующей редакции</w:t>
      </w:r>
      <w:r w:rsidRPr="00E70B9D">
        <w:rPr>
          <w:rFonts w:eastAsia="Calibri"/>
          <w:sz w:val="28"/>
          <w:szCs w:val="28"/>
          <w:lang w:eastAsia="en-US"/>
        </w:rPr>
        <w:t xml:space="preserve">: </w:t>
      </w:r>
    </w:p>
    <w:p w14:paraId="12BD81F3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 xml:space="preserve">       «9.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14:paraId="0B2F03E6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14:paraId="25B54002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35656212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D70221C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21D95049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28E9B845" w14:textId="77777777" w:rsid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</w:p>
    <w:p w14:paraId="294EE7F0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5324B6DB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д) иные случаи, предусмотренные федеральными законами;</w:t>
      </w:r>
    </w:p>
    <w:p w14:paraId="4287D323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6FBBCEE9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14:paraId="12FDC1C0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14:paraId="2BFE9507" w14:textId="77777777" w:rsidR="00E70B9D" w:rsidRPr="00E70B9D" w:rsidRDefault="00E70B9D" w:rsidP="00E70B9D">
      <w:pPr>
        <w:autoSpaceDE w:val="0"/>
        <w:autoSpaceDN w:val="0"/>
        <w:adjustRightInd w:val="0"/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>3.  Изложить часть 11 статьи 28 в следующей редакции:</w:t>
      </w:r>
      <w:r w:rsidRPr="00E70B9D">
        <w:rPr>
          <w:rFonts w:eastAsia="Calibri"/>
          <w:sz w:val="28"/>
          <w:szCs w:val="28"/>
          <w:lang w:eastAsia="en-US"/>
        </w:rPr>
        <w:t xml:space="preserve"> </w:t>
      </w:r>
    </w:p>
    <w:p w14:paraId="60A802CF" w14:textId="77777777" w:rsidR="00E70B9D" w:rsidRPr="00E70B9D" w:rsidRDefault="00E70B9D" w:rsidP="00E70B9D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 xml:space="preserve"> «11.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6" w:history="1">
        <w:r w:rsidRPr="00E70B9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70B9D">
        <w:rPr>
          <w:rFonts w:eastAsia="Calibri"/>
          <w:sz w:val="28"/>
          <w:szCs w:val="28"/>
          <w:lang w:eastAsia="en-US"/>
        </w:rPr>
        <w:t xml:space="preserve">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E70B9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70B9D">
        <w:rPr>
          <w:rFonts w:eastAsia="Calibri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8" w:history="1">
        <w:r w:rsidRPr="00E70B9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70B9D">
        <w:rPr>
          <w:rFonts w:eastAsia="Calibri"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E70B9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70B9D">
        <w:rPr>
          <w:rFonts w:eastAsia="Calibri"/>
          <w:sz w:val="28"/>
          <w:szCs w:val="28"/>
          <w:lang w:eastAsia="en-US"/>
        </w:rPr>
        <w:t xml:space="preserve"> от 7 мая 2013 года </w:t>
      </w:r>
      <w:r>
        <w:rPr>
          <w:rFonts w:eastAsia="Calibri"/>
          <w:sz w:val="28"/>
          <w:szCs w:val="28"/>
          <w:lang w:eastAsia="en-US"/>
        </w:rPr>
        <w:t>№</w:t>
      </w:r>
      <w:r w:rsidRPr="00E70B9D">
        <w:rPr>
          <w:rFonts w:eastAsia="Calibri"/>
          <w:sz w:val="28"/>
          <w:szCs w:val="28"/>
          <w:lang w:eastAsia="en-US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</w:p>
    <w:p w14:paraId="2880B42A" w14:textId="77777777" w:rsidR="00E70B9D" w:rsidRPr="00E70B9D" w:rsidRDefault="00E70B9D" w:rsidP="00E70B9D">
      <w:pPr>
        <w:autoSpaceDE w:val="0"/>
        <w:autoSpaceDN w:val="0"/>
        <w:adjustRightInd w:val="0"/>
        <w:spacing w:after="160"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C8C777C" w14:textId="77777777" w:rsidR="00E70B9D" w:rsidRPr="00E70B9D" w:rsidRDefault="00E70B9D" w:rsidP="00E70B9D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>Дополнить статью 28 частью 14 следующего содержания</w:t>
      </w:r>
      <w:r w:rsidRPr="00E70B9D">
        <w:rPr>
          <w:rFonts w:eastAsia="Calibri"/>
          <w:sz w:val="28"/>
          <w:szCs w:val="28"/>
          <w:lang w:eastAsia="en-US"/>
        </w:rPr>
        <w:t xml:space="preserve">: </w:t>
      </w:r>
    </w:p>
    <w:p w14:paraId="63D0D425" w14:textId="5CF0E223" w:rsidR="00E70B9D" w:rsidRPr="00E70B9D" w:rsidRDefault="00E70B9D" w:rsidP="00E70B9D">
      <w:pPr>
        <w:autoSpaceDE w:val="0"/>
        <w:autoSpaceDN w:val="0"/>
        <w:adjustRightInd w:val="0"/>
        <w:ind w:firstLine="567"/>
        <w:contextualSpacing/>
        <w:jc w:val="both"/>
      </w:pPr>
      <w:r w:rsidRPr="00E70B9D">
        <w:rPr>
          <w:rFonts w:eastAsia="Calibri"/>
          <w:sz w:val="28"/>
          <w:szCs w:val="28"/>
          <w:lang w:eastAsia="en-US"/>
        </w:rPr>
        <w:t xml:space="preserve">«14. </w:t>
      </w:r>
      <w:r w:rsidR="008C0E52" w:rsidRPr="0074392F">
        <w:rPr>
          <w:rFonts w:eastAsia="Calibri"/>
          <w:sz w:val="28"/>
          <w:szCs w:val="28"/>
          <w:lang w:eastAsia="en-US"/>
        </w:rPr>
        <w:t xml:space="preserve">Депутату совета депутатов для осуществления своих полномочий на непостоянной основе  сохраняется место работы (должности)  на период  пяти рабочих  </w:t>
      </w:r>
      <w:r w:rsidR="008C0E52" w:rsidRPr="00335372">
        <w:rPr>
          <w:rFonts w:eastAsia="Calibri"/>
          <w:sz w:val="28"/>
          <w:szCs w:val="28"/>
          <w:lang w:eastAsia="en-US"/>
        </w:rPr>
        <w:t xml:space="preserve">дней  </w:t>
      </w:r>
      <w:r w:rsidR="008C0E52" w:rsidRPr="00335372">
        <w:rPr>
          <w:sz w:val="28"/>
          <w:szCs w:val="28"/>
        </w:rPr>
        <w:t xml:space="preserve">в совокупности </w:t>
      </w:r>
      <w:r w:rsidR="008C0E52" w:rsidRPr="00335372">
        <w:rPr>
          <w:rFonts w:eastAsia="Calibri"/>
          <w:sz w:val="28"/>
          <w:szCs w:val="28"/>
          <w:lang w:eastAsia="en-US"/>
        </w:rPr>
        <w:t>в месяц</w:t>
      </w:r>
      <w:r w:rsidR="008C0E52">
        <w:rPr>
          <w:rFonts w:eastAsia="Calibri"/>
          <w:sz w:val="28"/>
          <w:szCs w:val="28"/>
          <w:lang w:eastAsia="en-US"/>
        </w:rPr>
        <w:t>».</w:t>
      </w:r>
    </w:p>
    <w:p w14:paraId="5D677245" w14:textId="77777777" w:rsidR="00E70B9D" w:rsidRDefault="00E70B9D" w:rsidP="00FF7027">
      <w:pPr>
        <w:jc w:val="right"/>
      </w:pPr>
    </w:p>
    <w:p w14:paraId="6497B14F" w14:textId="77777777" w:rsidR="00E70B9D" w:rsidRDefault="00E70B9D" w:rsidP="00E70B9D">
      <w:pPr>
        <w:jc w:val="both"/>
      </w:pPr>
    </w:p>
    <w:sectPr w:rsidR="00E70B9D" w:rsidSect="00E70B9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2CEA"/>
    <w:multiLevelType w:val="hybridMultilevel"/>
    <w:tmpl w:val="DFFAFD50"/>
    <w:lvl w:ilvl="0" w:tplc="FC609A92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0126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B0A"/>
    <w:multiLevelType w:val="hybridMultilevel"/>
    <w:tmpl w:val="7B1A209E"/>
    <w:lvl w:ilvl="0" w:tplc="189A45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5EDB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1E5"/>
    <w:multiLevelType w:val="hybridMultilevel"/>
    <w:tmpl w:val="3F00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71206"/>
    <w:multiLevelType w:val="hybridMultilevel"/>
    <w:tmpl w:val="036EED1E"/>
    <w:lvl w:ilvl="0" w:tplc="8990EE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56FA"/>
    <w:multiLevelType w:val="hybridMultilevel"/>
    <w:tmpl w:val="1CE4A8A4"/>
    <w:lvl w:ilvl="0" w:tplc="4C40994E">
      <w:start w:val="1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6FE0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7259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27"/>
    <w:rsid w:val="00186E79"/>
    <w:rsid w:val="001B68F5"/>
    <w:rsid w:val="001C7278"/>
    <w:rsid w:val="002619E1"/>
    <w:rsid w:val="003A10B0"/>
    <w:rsid w:val="004E5F03"/>
    <w:rsid w:val="00647948"/>
    <w:rsid w:val="00691FCC"/>
    <w:rsid w:val="0078629C"/>
    <w:rsid w:val="008C0E52"/>
    <w:rsid w:val="00A7680A"/>
    <w:rsid w:val="00BC2505"/>
    <w:rsid w:val="00C041B5"/>
    <w:rsid w:val="00C42ED6"/>
    <w:rsid w:val="00C60FAD"/>
    <w:rsid w:val="00E70B9D"/>
    <w:rsid w:val="00F82819"/>
    <w:rsid w:val="00FE0D7C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A970"/>
  <w15:chartTrackingRefBased/>
  <w15:docId w15:val="{420A3B03-71A5-4ED9-AFCF-16FA4B9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027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0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qFormat/>
    <w:rsid w:val="00FF702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FF70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F7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F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F70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FF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0B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C60FA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186E7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86E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3E39C7996A1F172CDB216764F8620D5AC569D50998F5D90DCF5AD55513ADC272184D2F91D991F83C172D921I7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3E39C7996A1F172CDB216764F8620D4A05E9A50988F5D90DCF5AD55513ADC272184D2F91D991F83C172D921I7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73E39C7996A1F172CDB216764F8620D4A05E9A50988F5D90DCF5AD55513ADC272184D2F91D991F83C172D921I7vF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73E39C7996A1F172CDB216764F8620D4A4589E539D8F5D90DCF5AD55513ADC272184D2F91D991F83C172D921I7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depgmr07@yandex.ru</cp:lastModifiedBy>
  <cp:revision>6</cp:revision>
  <cp:lastPrinted>2021-02-08T06:12:00Z</cp:lastPrinted>
  <dcterms:created xsi:type="dcterms:W3CDTF">2021-02-08T06:07:00Z</dcterms:created>
  <dcterms:modified xsi:type="dcterms:W3CDTF">2021-02-26T09:43:00Z</dcterms:modified>
</cp:coreProperties>
</file>