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602" w:rsidRPr="00E16602" w:rsidRDefault="00E16602" w:rsidP="00E16602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D5E14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 49</w:t>
      </w:r>
    </w:p>
    <w:p w:rsidR="00E16602" w:rsidRPr="00927DAB" w:rsidRDefault="00E16602" w:rsidP="00E16602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7DAB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E16602" w:rsidRPr="00927DAB" w:rsidRDefault="00E16602" w:rsidP="00E16602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7DAB"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:rsidR="00E16602" w:rsidRDefault="00E16602" w:rsidP="00E16602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23.11.2018 № 335</w:t>
      </w:r>
    </w:p>
    <w:p w:rsidR="00E16602" w:rsidRDefault="00E16602" w:rsidP="00E16602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решения совета депутатов</w:t>
      </w:r>
    </w:p>
    <w:p w:rsidR="00E16602" w:rsidRDefault="00E16602" w:rsidP="00E16602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:rsidR="00E16602" w:rsidRDefault="00672F68" w:rsidP="00E16602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E16602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30.08.2019</w:t>
      </w:r>
      <w:r w:rsidR="00E16602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386</w:t>
      </w:r>
    </w:p>
    <w:p w:rsidR="00E16602" w:rsidRPr="00927DAB" w:rsidRDefault="00E16602" w:rsidP="00E16602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45694D">
        <w:rPr>
          <w:rFonts w:ascii="Times New Roman" w:hAnsi="Times New Roman" w:cs="Times New Roman"/>
          <w:sz w:val="24"/>
          <w:szCs w:val="24"/>
        </w:rPr>
        <w:t xml:space="preserve"> 19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</w:p>
    <w:p w:rsidR="00E16602" w:rsidRDefault="00E16602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87034" w:rsidRPr="00786FB0" w:rsidRDefault="00786FB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86FB0">
        <w:rPr>
          <w:rFonts w:ascii="Times New Roman" w:hAnsi="Times New Roman" w:cs="Times New Roman"/>
          <w:bCs/>
          <w:sz w:val="28"/>
          <w:szCs w:val="28"/>
        </w:rPr>
        <w:t>Порядок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</w:t>
      </w:r>
      <w:r w:rsidRPr="00786FB0">
        <w:rPr>
          <w:rFonts w:ascii="Times New Roman" w:hAnsi="Times New Roman" w:cs="Times New Roman"/>
          <w:sz w:val="28"/>
          <w:szCs w:val="28"/>
        </w:rPr>
        <w:t xml:space="preserve"> на поощрение 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6FB0">
        <w:rPr>
          <w:rFonts w:ascii="Times New Roman" w:hAnsi="Times New Roman" w:cs="Times New Roman"/>
          <w:sz w:val="28"/>
          <w:szCs w:val="28"/>
        </w:rPr>
        <w:t>местного самоуправления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6FB0">
        <w:rPr>
          <w:rFonts w:ascii="Times New Roman" w:hAnsi="Times New Roman" w:cs="Times New Roman"/>
          <w:sz w:val="28"/>
          <w:szCs w:val="28"/>
        </w:rPr>
        <w:t xml:space="preserve">за достижение наилучших </w:t>
      </w:r>
      <w:bookmarkStart w:id="0" w:name="_GoBack"/>
      <w:bookmarkEnd w:id="0"/>
      <w:r w:rsidRPr="00786FB0">
        <w:rPr>
          <w:rFonts w:ascii="Times New Roman" w:hAnsi="Times New Roman" w:cs="Times New Roman"/>
          <w:sz w:val="28"/>
          <w:szCs w:val="28"/>
        </w:rPr>
        <w:t>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6FB0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786FB0">
        <w:rPr>
          <w:rFonts w:ascii="Times New Roman" w:hAnsi="Times New Roman" w:cs="Times New Roman"/>
          <w:sz w:val="28"/>
          <w:szCs w:val="28"/>
        </w:rPr>
        <w:t>енинградской области</w:t>
      </w:r>
    </w:p>
    <w:p w:rsidR="00B87034" w:rsidRPr="00786FB0" w:rsidRDefault="00B870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87034" w:rsidRPr="00786FB0" w:rsidRDefault="00B87034" w:rsidP="00A62D7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86FB0">
        <w:rPr>
          <w:rFonts w:ascii="Times New Roman" w:hAnsi="Times New Roman" w:cs="Times New Roman"/>
          <w:sz w:val="28"/>
          <w:szCs w:val="28"/>
        </w:rPr>
        <w:t>1. Настоящий Порядок устанавливает условия и порядок предоставления из бюджета</w:t>
      </w:r>
      <w:r w:rsidR="00943171" w:rsidRPr="00786FB0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Pr="00786FB0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бюджетам муниципальных образований </w:t>
      </w:r>
      <w:r w:rsidR="00786FB0">
        <w:rPr>
          <w:rFonts w:ascii="Times New Roman" w:hAnsi="Times New Roman" w:cs="Times New Roman"/>
          <w:sz w:val="28"/>
          <w:szCs w:val="28"/>
        </w:rPr>
        <w:t xml:space="preserve">городских и сельских поселений </w:t>
      </w:r>
      <w:r w:rsidR="00943171" w:rsidRPr="00786FB0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786FB0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786FB0">
        <w:rPr>
          <w:rFonts w:ascii="Times New Roman" w:hAnsi="Times New Roman" w:cs="Times New Roman"/>
          <w:sz w:val="28"/>
          <w:szCs w:val="28"/>
        </w:rPr>
        <w:t>–</w:t>
      </w:r>
      <w:r w:rsidRPr="00786FB0">
        <w:rPr>
          <w:rFonts w:ascii="Times New Roman" w:hAnsi="Times New Roman" w:cs="Times New Roman"/>
          <w:sz w:val="28"/>
          <w:szCs w:val="28"/>
        </w:rPr>
        <w:t xml:space="preserve"> муниципальные образования) на поощрение органов местного самоуправления муниципальных образований за достижение наилучших результатов социально-экономического развития Ленинградской области.</w:t>
      </w:r>
    </w:p>
    <w:p w:rsidR="00B87034" w:rsidRPr="00786FB0" w:rsidRDefault="00B87034" w:rsidP="00A62D7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86FB0">
        <w:rPr>
          <w:rFonts w:ascii="Times New Roman" w:hAnsi="Times New Roman" w:cs="Times New Roman"/>
          <w:sz w:val="28"/>
          <w:szCs w:val="28"/>
        </w:rPr>
        <w:t xml:space="preserve">2. </w:t>
      </w:r>
      <w:r w:rsidR="00786FB0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</w:t>
      </w:r>
      <w:r w:rsidRPr="00786FB0">
        <w:rPr>
          <w:rFonts w:ascii="Times New Roman" w:hAnsi="Times New Roman" w:cs="Times New Roman"/>
          <w:sz w:val="28"/>
          <w:szCs w:val="28"/>
        </w:rPr>
        <w:t xml:space="preserve">бюджетам муниципальных образований предоставляются при условии предоставления </w:t>
      </w:r>
      <w:r w:rsidR="00943171" w:rsidRPr="00786FB0">
        <w:rPr>
          <w:rFonts w:ascii="Times New Roman" w:hAnsi="Times New Roman" w:cs="Times New Roman"/>
          <w:sz w:val="28"/>
          <w:szCs w:val="28"/>
        </w:rPr>
        <w:t xml:space="preserve">межбюджетных трансфертов в </w:t>
      </w:r>
      <w:r w:rsidRPr="00786FB0">
        <w:rPr>
          <w:rFonts w:ascii="Times New Roman" w:hAnsi="Times New Roman" w:cs="Times New Roman"/>
          <w:sz w:val="28"/>
          <w:szCs w:val="28"/>
        </w:rPr>
        <w:t xml:space="preserve">форме </w:t>
      </w:r>
      <w:r w:rsidR="00943171" w:rsidRPr="00786FB0">
        <w:rPr>
          <w:rFonts w:ascii="Times New Roman" w:hAnsi="Times New Roman" w:cs="Times New Roman"/>
          <w:sz w:val="28"/>
          <w:szCs w:val="28"/>
        </w:rPr>
        <w:t>дотаций</w:t>
      </w:r>
      <w:r w:rsidRPr="00786FB0">
        <w:rPr>
          <w:rFonts w:ascii="Times New Roman" w:hAnsi="Times New Roman" w:cs="Times New Roman"/>
          <w:sz w:val="28"/>
          <w:szCs w:val="28"/>
        </w:rPr>
        <w:t xml:space="preserve"> </w:t>
      </w:r>
      <w:r w:rsidR="00786FB0">
        <w:rPr>
          <w:rFonts w:ascii="Times New Roman" w:hAnsi="Times New Roman" w:cs="Times New Roman"/>
          <w:sz w:val="28"/>
          <w:szCs w:val="28"/>
        </w:rPr>
        <w:t xml:space="preserve">из </w:t>
      </w:r>
      <w:r w:rsidRPr="00786FB0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943171" w:rsidRPr="00786FB0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786FB0">
        <w:rPr>
          <w:rFonts w:ascii="Times New Roman" w:hAnsi="Times New Roman" w:cs="Times New Roman"/>
          <w:sz w:val="28"/>
          <w:szCs w:val="28"/>
        </w:rPr>
        <w:t xml:space="preserve"> бюджету </w:t>
      </w:r>
      <w:r w:rsidR="00943171" w:rsidRPr="00786FB0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786FB0">
        <w:rPr>
          <w:rFonts w:ascii="Times New Roman" w:hAnsi="Times New Roman" w:cs="Times New Roman"/>
          <w:sz w:val="28"/>
          <w:szCs w:val="28"/>
        </w:rPr>
        <w:t xml:space="preserve"> </w:t>
      </w:r>
      <w:r w:rsidR="00786FB0">
        <w:rPr>
          <w:rFonts w:ascii="Times New Roman" w:hAnsi="Times New Roman" w:cs="Times New Roman"/>
          <w:sz w:val="28"/>
          <w:szCs w:val="28"/>
        </w:rPr>
        <w:t xml:space="preserve">на поощрение </w:t>
      </w:r>
      <w:r w:rsidR="00786FB0" w:rsidRPr="00786FB0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муниципальных образований </w:t>
      </w:r>
      <w:r w:rsidR="00786FB0"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 w:rsidR="00786FB0" w:rsidRPr="00786FB0">
        <w:rPr>
          <w:rFonts w:ascii="Times New Roman" w:hAnsi="Times New Roman" w:cs="Times New Roman"/>
          <w:sz w:val="28"/>
          <w:szCs w:val="28"/>
        </w:rPr>
        <w:t xml:space="preserve">за достижение наилучших результатов социально-экономического развития Ленинградской области </w:t>
      </w:r>
      <w:r w:rsidRPr="00786FB0">
        <w:rPr>
          <w:rFonts w:ascii="Times New Roman" w:hAnsi="Times New Roman" w:cs="Times New Roman"/>
          <w:sz w:val="28"/>
          <w:szCs w:val="28"/>
        </w:rPr>
        <w:t>в целях содействия достижению и(или) поощрения за достижение наилучших значений показателей по итогам оценки эффективности деятельности органов исполнительной власти субъектов Российской Федерации по достижению высоких темпов наращивания экономического (налогового) потенциала территорий.</w:t>
      </w:r>
    </w:p>
    <w:p w:rsidR="00B87034" w:rsidRPr="00786FB0" w:rsidRDefault="007D4D01" w:rsidP="00A62D7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87034" w:rsidRPr="00786FB0">
        <w:rPr>
          <w:rFonts w:ascii="Times New Roman" w:hAnsi="Times New Roman" w:cs="Times New Roman"/>
          <w:sz w:val="28"/>
          <w:szCs w:val="28"/>
        </w:rPr>
        <w:t xml:space="preserve">. Размер </w:t>
      </w:r>
      <w:r w:rsidR="00786FB0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B87034" w:rsidRPr="00786FB0">
        <w:rPr>
          <w:rFonts w:ascii="Times New Roman" w:hAnsi="Times New Roman" w:cs="Times New Roman"/>
          <w:sz w:val="28"/>
          <w:szCs w:val="28"/>
        </w:rPr>
        <w:t>, предоставляем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B87034" w:rsidRPr="00786FB0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B87034" w:rsidRPr="00786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="00B87034" w:rsidRPr="00786FB0">
        <w:rPr>
          <w:rFonts w:ascii="Times New Roman" w:hAnsi="Times New Roman" w:cs="Times New Roman"/>
          <w:sz w:val="28"/>
          <w:szCs w:val="28"/>
        </w:rPr>
        <w:t>, определяется по формуле:</w:t>
      </w:r>
    </w:p>
    <w:p w:rsidR="00943171" w:rsidRPr="00205D7F" w:rsidRDefault="00943171" w:rsidP="00943171">
      <w:pPr>
        <w:pStyle w:val="ConsNonformat"/>
        <w:widowControl/>
        <w:spacing w:before="100" w:beforeAutospacing="1" w:after="100" w:afterAutospacing="1"/>
        <w:ind w:right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05D7F">
        <w:rPr>
          <w:rFonts w:ascii="Times New Roman" w:hAnsi="Times New Roman" w:cs="Times New Roman"/>
          <w:sz w:val="28"/>
          <w:szCs w:val="28"/>
        </w:rPr>
        <w:t>МБТп</w:t>
      </w:r>
      <w:proofErr w:type="spellEnd"/>
      <w:r w:rsidRPr="00205D7F">
        <w:rPr>
          <w:rFonts w:ascii="Times New Roman" w:hAnsi="Times New Roman" w:cs="Times New Roman"/>
          <w:sz w:val="28"/>
          <w:szCs w:val="28"/>
        </w:rPr>
        <w:t xml:space="preserve"> =Д/</w:t>
      </w:r>
      <w:proofErr w:type="spellStart"/>
      <w:r w:rsidRPr="00205D7F">
        <w:rPr>
          <w:rFonts w:ascii="Times New Roman" w:hAnsi="Times New Roman" w:cs="Times New Roman"/>
          <w:sz w:val="28"/>
          <w:szCs w:val="28"/>
        </w:rPr>
        <w:t>СрЧобщ</w:t>
      </w:r>
      <w:proofErr w:type="spellEnd"/>
      <w:r w:rsidRPr="00205D7F">
        <w:rPr>
          <w:rFonts w:ascii="Times New Roman" w:hAnsi="Times New Roman" w:cs="Times New Roman"/>
          <w:sz w:val="28"/>
          <w:szCs w:val="28"/>
        </w:rPr>
        <w:t>*</w:t>
      </w:r>
      <w:proofErr w:type="spellStart"/>
      <w:r w:rsidRPr="00205D7F">
        <w:rPr>
          <w:rFonts w:ascii="Times New Roman" w:hAnsi="Times New Roman" w:cs="Times New Roman"/>
          <w:sz w:val="28"/>
          <w:szCs w:val="28"/>
        </w:rPr>
        <w:t>СрЧпос</w:t>
      </w:r>
      <w:proofErr w:type="spellEnd"/>
      <w:r w:rsidRPr="00205D7F">
        <w:rPr>
          <w:rFonts w:ascii="Times New Roman" w:hAnsi="Times New Roman" w:cs="Times New Roman"/>
          <w:sz w:val="28"/>
          <w:szCs w:val="28"/>
        </w:rPr>
        <w:t>, где</w:t>
      </w:r>
    </w:p>
    <w:p w:rsidR="00B87034" w:rsidRPr="00786FB0" w:rsidRDefault="00B870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FB0">
        <w:rPr>
          <w:rFonts w:ascii="Times New Roman" w:hAnsi="Times New Roman" w:cs="Times New Roman"/>
          <w:sz w:val="28"/>
          <w:szCs w:val="28"/>
        </w:rPr>
        <w:t>где:</w:t>
      </w:r>
    </w:p>
    <w:p w:rsidR="00B87034" w:rsidRPr="00786FB0" w:rsidRDefault="00B87034" w:rsidP="00A62D7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86F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4D01" w:rsidRPr="007D4D01">
        <w:rPr>
          <w:rFonts w:ascii="Times New Roman" w:hAnsi="Times New Roman" w:cs="Times New Roman"/>
          <w:sz w:val="28"/>
          <w:szCs w:val="28"/>
        </w:rPr>
        <w:t>МБТп</w:t>
      </w:r>
      <w:proofErr w:type="spellEnd"/>
      <w:r w:rsidR="007D4D01" w:rsidRPr="007D4D01">
        <w:rPr>
          <w:rFonts w:ascii="Times New Roman" w:hAnsi="Times New Roman" w:cs="Times New Roman"/>
          <w:sz w:val="28"/>
          <w:szCs w:val="28"/>
        </w:rPr>
        <w:t xml:space="preserve"> –</w:t>
      </w:r>
      <w:r w:rsidRPr="007D4D01">
        <w:rPr>
          <w:rFonts w:ascii="Times New Roman" w:hAnsi="Times New Roman" w:cs="Times New Roman"/>
          <w:sz w:val="28"/>
          <w:szCs w:val="28"/>
        </w:rPr>
        <w:t xml:space="preserve"> размер </w:t>
      </w:r>
      <w:r w:rsidR="007D4D01" w:rsidRPr="007D4D01">
        <w:rPr>
          <w:rFonts w:ascii="Times New Roman" w:hAnsi="Times New Roman" w:cs="Times New Roman"/>
          <w:sz w:val="28"/>
          <w:szCs w:val="28"/>
        </w:rPr>
        <w:t>иного межбюджетного трансферта</w:t>
      </w:r>
      <w:r w:rsidRPr="007D4D01">
        <w:rPr>
          <w:rFonts w:ascii="Times New Roman" w:hAnsi="Times New Roman" w:cs="Times New Roman"/>
          <w:sz w:val="28"/>
          <w:szCs w:val="28"/>
        </w:rPr>
        <w:t>, предоставляемо</w:t>
      </w:r>
      <w:r w:rsidR="007D4D01" w:rsidRPr="007D4D01">
        <w:rPr>
          <w:rFonts w:ascii="Times New Roman" w:hAnsi="Times New Roman" w:cs="Times New Roman"/>
          <w:sz w:val="28"/>
          <w:szCs w:val="28"/>
        </w:rPr>
        <w:t>го</w:t>
      </w:r>
      <w:r w:rsidRPr="007D4D01">
        <w:rPr>
          <w:rFonts w:ascii="Times New Roman" w:hAnsi="Times New Roman" w:cs="Times New Roman"/>
          <w:sz w:val="28"/>
          <w:szCs w:val="28"/>
        </w:rPr>
        <w:t xml:space="preserve"> бюджету </w:t>
      </w:r>
      <w:r w:rsidR="007D4D01" w:rsidRPr="007D4D01">
        <w:rPr>
          <w:rFonts w:ascii="Times New Roman" w:hAnsi="Times New Roman" w:cs="Times New Roman"/>
          <w:sz w:val="28"/>
          <w:szCs w:val="28"/>
        </w:rPr>
        <w:t>мун</w:t>
      </w:r>
      <w:r w:rsidR="007D4D01">
        <w:rPr>
          <w:rFonts w:ascii="Times New Roman" w:hAnsi="Times New Roman" w:cs="Times New Roman"/>
          <w:sz w:val="28"/>
          <w:szCs w:val="28"/>
        </w:rPr>
        <w:t>иципального образования</w:t>
      </w:r>
      <w:r w:rsidRPr="00786FB0">
        <w:rPr>
          <w:rFonts w:ascii="Times New Roman" w:hAnsi="Times New Roman" w:cs="Times New Roman"/>
          <w:sz w:val="28"/>
          <w:szCs w:val="28"/>
        </w:rPr>
        <w:t>;</w:t>
      </w:r>
    </w:p>
    <w:p w:rsidR="00B87034" w:rsidRPr="00786FB0" w:rsidRDefault="00B87034" w:rsidP="00A62D7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86FB0">
        <w:rPr>
          <w:rFonts w:ascii="Times New Roman" w:hAnsi="Times New Roman" w:cs="Times New Roman"/>
          <w:sz w:val="28"/>
          <w:szCs w:val="28"/>
        </w:rPr>
        <w:t>СрЧ</w:t>
      </w:r>
      <w:r w:rsidR="00943171" w:rsidRPr="00786FB0">
        <w:rPr>
          <w:rFonts w:ascii="Times New Roman" w:hAnsi="Times New Roman" w:cs="Times New Roman"/>
          <w:sz w:val="28"/>
          <w:szCs w:val="28"/>
        </w:rPr>
        <w:t>общ</w:t>
      </w:r>
      <w:proofErr w:type="spellEnd"/>
      <w:r w:rsidRPr="00786FB0">
        <w:rPr>
          <w:rFonts w:ascii="Times New Roman" w:hAnsi="Times New Roman" w:cs="Times New Roman"/>
          <w:sz w:val="28"/>
          <w:szCs w:val="28"/>
        </w:rPr>
        <w:t xml:space="preserve"> </w:t>
      </w:r>
      <w:r w:rsidR="00943171" w:rsidRPr="00786FB0">
        <w:rPr>
          <w:rFonts w:ascii="Times New Roman" w:hAnsi="Times New Roman" w:cs="Times New Roman"/>
          <w:sz w:val="28"/>
          <w:szCs w:val="28"/>
        </w:rPr>
        <w:t>–</w:t>
      </w:r>
      <w:r w:rsidRPr="00786FB0">
        <w:rPr>
          <w:rFonts w:ascii="Times New Roman" w:hAnsi="Times New Roman" w:cs="Times New Roman"/>
          <w:sz w:val="28"/>
          <w:szCs w:val="28"/>
        </w:rPr>
        <w:t xml:space="preserve"> </w:t>
      </w:r>
      <w:r w:rsidR="00943171" w:rsidRPr="00786FB0">
        <w:rPr>
          <w:rFonts w:ascii="Times New Roman" w:hAnsi="Times New Roman" w:cs="Times New Roman"/>
          <w:sz w:val="28"/>
          <w:szCs w:val="28"/>
        </w:rPr>
        <w:t xml:space="preserve">общая </w:t>
      </w:r>
      <w:r w:rsidRPr="00786FB0">
        <w:rPr>
          <w:rFonts w:ascii="Times New Roman" w:hAnsi="Times New Roman" w:cs="Times New Roman"/>
          <w:sz w:val="28"/>
          <w:szCs w:val="28"/>
        </w:rPr>
        <w:t xml:space="preserve">среднесписочная численность работников органов местного самоуправления </w:t>
      </w:r>
      <w:r w:rsidR="00943171" w:rsidRPr="00786FB0">
        <w:rPr>
          <w:rFonts w:ascii="Times New Roman" w:hAnsi="Times New Roman" w:cs="Times New Roman"/>
          <w:sz w:val="28"/>
          <w:szCs w:val="28"/>
        </w:rPr>
        <w:t xml:space="preserve">Гатчинского </w:t>
      </w:r>
      <w:r w:rsidRPr="00786FB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943171" w:rsidRPr="00786FB0">
        <w:rPr>
          <w:rFonts w:ascii="Times New Roman" w:hAnsi="Times New Roman" w:cs="Times New Roman"/>
          <w:sz w:val="28"/>
          <w:szCs w:val="28"/>
        </w:rPr>
        <w:t xml:space="preserve"> и</w:t>
      </w:r>
      <w:r w:rsidRPr="00786FB0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поселени</w:t>
      </w:r>
      <w:r w:rsidR="00943171" w:rsidRPr="00786FB0">
        <w:rPr>
          <w:rFonts w:ascii="Times New Roman" w:hAnsi="Times New Roman" w:cs="Times New Roman"/>
          <w:sz w:val="28"/>
          <w:szCs w:val="28"/>
        </w:rPr>
        <w:t>й</w:t>
      </w:r>
      <w:r w:rsidRPr="00786FB0">
        <w:rPr>
          <w:rFonts w:ascii="Times New Roman" w:hAnsi="Times New Roman" w:cs="Times New Roman"/>
          <w:sz w:val="28"/>
          <w:szCs w:val="28"/>
        </w:rPr>
        <w:t xml:space="preserve"> </w:t>
      </w:r>
      <w:r w:rsidR="00943171" w:rsidRPr="00786FB0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786FB0">
        <w:rPr>
          <w:rFonts w:ascii="Times New Roman" w:hAnsi="Times New Roman" w:cs="Times New Roman"/>
          <w:sz w:val="28"/>
          <w:szCs w:val="28"/>
        </w:rPr>
        <w:t xml:space="preserve">по </w:t>
      </w:r>
      <w:r w:rsidRPr="00786FB0">
        <w:rPr>
          <w:rFonts w:ascii="Times New Roman" w:hAnsi="Times New Roman" w:cs="Times New Roman"/>
          <w:sz w:val="28"/>
          <w:szCs w:val="28"/>
        </w:rPr>
        <w:lastRenderedPageBreak/>
        <w:t xml:space="preserve">данным отчета о расходах и численности работников органов местного самоуправления (форма 0503075G) за отчетный </w:t>
      </w:r>
      <w:r w:rsidR="00943171" w:rsidRPr="00786FB0">
        <w:rPr>
          <w:rFonts w:ascii="Times New Roman" w:hAnsi="Times New Roman" w:cs="Times New Roman"/>
          <w:sz w:val="28"/>
          <w:szCs w:val="28"/>
        </w:rPr>
        <w:t xml:space="preserve">2017 </w:t>
      </w:r>
      <w:r w:rsidRPr="00786FB0">
        <w:rPr>
          <w:rFonts w:ascii="Times New Roman" w:hAnsi="Times New Roman" w:cs="Times New Roman"/>
          <w:sz w:val="28"/>
          <w:szCs w:val="28"/>
        </w:rPr>
        <w:t>год;</w:t>
      </w:r>
    </w:p>
    <w:p w:rsidR="00943171" w:rsidRPr="00786FB0" w:rsidRDefault="00943171" w:rsidP="00A62D7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86FB0">
        <w:rPr>
          <w:rFonts w:ascii="Times New Roman" w:hAnsi="Times New Roman" w:cs="Times New Roman"/>
          <w:sz w:val="28"/>
          <w:szCs w:val="28"/>
        </w:rPr>
        <w:t>СрЧпос</w:t>
      </w:r>
      <w:proofErr w:type="spellEnd"/>
      <w:r w:rsidRPr="00786FB0">
        <w:rPr>
          <w:rFonts w:ascii="Times New Roman" w:hAnsi="Times New Roman" w:cs="Times New Roman"/>
          <w:sz w:val="28"/>
          <w:szCs w:val="28"/>
        </w:rPr>
        <w:t xml:space="preserve"> –</w:t>
      </w:r>
      <w:r w:rsidR="007D4D01">
        <w:rPr>
          <w:rFonts w:ascii="Times New Roman" w:hAnsi="Times New Roman" w:cs="Times New Roman"/>
          <w:sz w:val="28"/>
          <w:szCs w:val="28"/>
        </w:rPr>
        <w:t xml:space="preserve"> </w:t>
      </w:r>
      <w:r w:rsidRPr="00786FB0">
        <w:rPr>
          <w:rFonts w:ascii="Times New Roman" w:hAnsi="Times New Roman" w:cs="Times New Roman"/>
          <w:sz w:val="28"/>
          <w:szCs w:val="28"/>
        </w:rPr>
        <w:t>среднесписочная численность работников органов местного самоуправления поселения Гатчинского муниципального района по данным отчета о расходах и численности работников органов местного самоуправления (форма 0503075G) за отчетный 2017 год;</w:t>
      </w:r>
    </w:p>
    <w:p w:rsidR="00B87034" w:rsidRDefault="007D4D01" w:rsidP="00A62D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87034" w:rsidRPr="00786FB0">
        <w:rPr>
          <w:rFonts w:ascii="Times New Roman" w:hAnsi="Times New Roman" w:cs="Times New Roman"/>
          <w:sz w:val="28"/>
          <w:szCs w:val="28"/>
        </w:rPr>
        <w:t xml:space="preserve">. </w:t>
      </w:r>
      <w:r w:rsidR="001A0C79">
        <w:rPr>
          <w:rFonts w:ascii="Times New Roman" w:hAnsi="Times New Roman" w:cs="Times New Roman"/>
          <w:sz w:val="28"/>
          <w:szCs w:val="28"/>
        </w:rPr>
        <w:t>С</w:t>
      </w:r>
      <w:r w:rsidR="00B87034" w:rsidRPr="00786FB0">
        <w:rPr>
          <w:rFonts w:ascii="Times New Roman" w:hAnsi="Times New Roman" w:cs="Times New Roman"/>
          <w:sz w:val="28"/>
          <w:szCs w:val="28"/>
        </w:rPr>
        <w:t xml:space="preserve">редства </w:t>
      </w:r>
      <w:r w:rsidR="00A62D7D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B87034" w:rsidRPr="00786FB0">
        <w:rPr>
          <w:rFonts w:ascii="Times New Roman" w:hAnsi="Times New Roman" w:cs="Times New Roman"/>
          <w:sz w:val="28"/>
          <w:szCs w:val="28"/>
        </w:rPr>
        <w:t xml:space="preserve"> </w:t>
      </w:r>
      <w:r w:rsidR="001A0C79">
        <w:rPr>
          <w:rFonts w:ascii="Times New Roman" w:hAnsi="Times New Roman" w:cs="Times New Roman"/>
          <w:sz w:val="28"/>
          <w:szCs w:val="28"/>
        </w:rPr>
        <w:t xml:space="preserve">направляются </w:t>
      </w:r>
      <w:r w:rsidR="00B87034" w:rsidRPr="00786FB0">
        <w:rPr>
          <w:rFonts w:ascii="Times New Roman" w:hAnsi="Times New Roman" w:cs="Times New Roman"/>
          <w:sz w:val="28"/>
          <w:szCs w:val="28"/>
        </w:rPr>
        <w:t>на материальное стимулирование работников органов местного самоуправления муниципальных образований.</w:t>
      </w:r>
    </w:p>
    <w:p w:rsidR="00B87034" w:rsidRPr="00786FB0" w:rsidRDefault="00D608C9" w:rsidP="00A62D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87034" w:rsidRPr="00786FB0">
        <w:rPr>
          <w:rFonts w:ascii="Times New Roman" w:hAnsi="Times New Roman" w:cs="Times New Roman"/>
          <w:sz w:val="28"/>
          <w:szCs w:val="28"/>
        </w:rPr>
        <w:t xml:space="preserve">. Главным распорядителем средств </w:t>
      </w:r>
      <w:r w:rsidR="00205D7F">
        <w:rPr>
          <w:rFonts w:ascii="Times New Roman" w:hAnsi="Times New Roman" w:cs="Times New Roman"/>
          <w:sz w:val="28"/>
          <w:szCs w:val="28"/>
        </w:rPr>
        <w:t>бюджета Гатчинского муниципального района</w:t>
      </w:r>
      <w:r w:rsidR="00B87034" w:rsidRPr="00786FB0">
        <w:rPr>
          <w:rFonts w:ascii="Times New Roman" w:hAnsi="Times New Roman" w:cs="Times New Roman"/>
          <w:sz w:val="28"/>
          <w:szCs w:val="28"/>
        </w:rPr>
        <w:t xml:space="preserve"> является Комитет финансов</w:t>
      </w:r>
      <w:r w:rsidR="00205D7F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="00B87034" w:rsidRPr="00786FB0">
        <w:rPr>
          <w:rFonts w:ascii="Times New Roman" w:hAnsi="Times New Roman" w:cs="Times New Roman"/>
          <w:sz w:val="28"/>
          <w:szCs w:val="28"/>
        </w:rPr>
        <w:t>.</w:t>
      </w:r>
    </w:p>
    <w:p w:rsidR="001A0C79" w:rsidRDefault="00D608C9" w:rsidP="001A0C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E07EDD">
        <w:rPr>
          <w:rFonts w:ascii="Times New Roman" w:hAnsi="Times New Roman" w:cs="Times New Roman"/>
          <w:sz w:val="28"/>
          <w:szCs w:val="28"/>
        </w:rPr>
        <w:t xml:space="preserve">Распределение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E07EDD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утверждается </w:t>
      </w:r>
      <w:r>
        <w:rPr>
          <w:rFonts w:ascii="Times New Roman" w:hAnsi="Times New Roman" w:cs="Times New Roman"/>
          <w:sz w:val="28"/>
          <w:szCs w:val="28"/>
        </w:rPr>
        <w:t>приложением к решению совета депутатов Гатчинского муниципального района о бюджете Гатчинского муниципального района.</w:t>
      </w:r>
    </w:p>
    <w:p w:rsidR="00D608C9" w:rsidRPr="001A0C79" w:rsidRDefault="001A0C79" w:rsidP="001A0C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D608C9" w:rsidRPr="001A0C79">
        <w:rPr>
          <w:rFonts w:ascii="Times New Roman" w:hAnsi="Times New Roman" w:cs="Times New Roman"/>
          <w:sz w:val="28"/>
          <w:szCs w:val="28"/>
        </w:rPr>
        <w:t xml:space="preserve">Перечисление иных межбюджетных трансфертов бюджетам муниципальных образований осуществляется </w:t>
      </w:r>
      <w:r w:rsidRPr="001A0C79">
        <w:rPr>
          <w:rFonts w:ascii="Times New Roman" w:hAnsi="Times New Roman" w:cs="Times New Roman"/>
          <w:sz w:val="28"/>
          <w:szCs w:val="28"/>
        </w:rPr>
        <w:t xml:space="preserve">на основании приказа </w:t>
      </w:r>
      <w:r w:rsidR="00D608C9" w:rsidRPr="001A0C79">
        <w:rPr>
          <w:rFonts w:ascii="Times New Roman" w:hAnsi="Times New Roman" w:cs="Times New Roman"/>
          <w:sz w:val="28"/>
          <w:szCs w:val="28"/>
        </w:rPr>
        <w:t>Комитет</w:t>
      </w:r>
      <w:r w:rsidRPr="001A0C79">
        <w:rPr>
          <w:rFonts w:ascii="Times New Roman" w:hAnsi="Times New Roman" w:cs="Times New Roman"/>
          <w:sz w:val="28"/>
          <w:szCs w:val="28"/>
        </w:rPr>
        <w:t>а</w:t>
      </w:r>
      <w:r w:rsidR="00D608C9" w:rsidRPr="001A0C79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Pr="001A0C79">
        <w:rPr>
          <w:rFonts w:ascii="Times New Roman" w:hAnsi="Times New Roman" w:cs="Times New Roman"/>
          <w:sz w:val="28"/>
          <w:szCs w:val="28"/>
        </w:rPr>
        <w:t>Гатчинского муниципального района о перечислении иных</w:t>
      </w:r>
      <w:r w:rsidR="00D608C9" w:rsidRPr="001A0C79">
        <w:rPr>
          <w:rFonts w:ascii="Times New Roman" w:hAnsi="Times New Roman" w:cs="Times New Roman"/>
          <w:sz w:val="28"/>
          <w:szCs w:val="28"/>
        </w:rPr>
        <w:t xml:space="preserve"> межбюджетных </w:t>
      </w:r>
      <w:r w:rsidRPr="001A0C79">
        <w:rPr>
          <w:rFonts w:ascii="Times New Roman" w:hAnsi="Times New Roman" w:cs="Times New Roman"/>
          <w:sz w:val="28"/>
          <w:szCs w:val="28"/>
        </w:rPr>
        <w:t xml:space="preserve">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поощрение органов местного самоуправления муниципальных образований за достижение наилучших результатов социально-экономического развития Ленинградской области </w:t>
      </w:r>
      <w:r w:rsidR="00D608C9" w:rsidRPr="001A0C79">
        <w:rPr>
          <w:rFonts w:ascii="Times New Roman" w:hAnsi="Times New Roman" w:cs="Times New Roman"/>
          <w:sz w:val="28"/>
          <w:szCs w:val="28"/>
        </w:rPr>
        <w:t xml:space="preserve"> на лицевые счета органов, исполняющих бюджеты муниципальных образований, открытые в территориальных органах Управления Федерального казнач</w:t>
      </w:r>
      <w:r w:rsidRPr="001A0C79">
        <w:rPr>
          <w:rFonts w:ascii="Times New Roman" w:hAnsi="Times New Roman" w:cs="Times New Roman"/>
          <w:sz w:val="28"/>
          <w:szCs w:val="28"/>
        </w:rPr>
        <w:t>ейства по Ленинградской области</w:t>
      </w:r>
      <w:r w:rsidR="00D608C9" w:rsidRPr="001A0C79">
        <w:rPr>
          <w:rFonts w:ascii="Times New Roman" w:hAnsi="Times New Roman" w:cs="Times New Roman"/>
          <w:sz w:val="28"/>
          <w:szCs w:val="28"/>
        </w:rPr>
        <w:t>.</w:t>
      </w:r>
    </w:p>
    <w:p w:rsidR="00B87034" w:rsidRPr="00786FB0" w:rsidRDefault="00B870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56F3" w:rsidRPr="00786FB0" w:rsidRDefault="006856F3">
      <w:pPr>
        <w:rPr>
          <w:rFonts w:ascii="Times New Roman" w:hAnsi="Times New Roman" w:cs="Times New Roman"/>
          <w:sz w:val="28"/>
          <w:szCs w:val="28"/>
        </w:rPr>
      </w:pPr>
    </w:p>
    <w:sectPr w:rsidR="006856F3" w:rsidRPr="00786FB0" w:rsidSect="00786FB0">
      <w:pgSz w:w="11907" w:h="16840"/>
      <w:pgMar w:top="1134" w:right="851" w:bottom="1134" w:left="1701" w:header="0" w:footer="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87034"/>
    <w:rsid w:val="00000017"/>
    <w:rsid w:val="00063488"/>
    <w:rsid w:val="00065FAE"/>
    <w:rsid w:val="000E68CD"/>
    <w:rsid w:val="001A0C79"/>
    <w:rsid w:val="00205D7F"/>
    <w:rsid w:val="00354069"/>
    <w:rsid w:val="003B167E"/>
    <w:rsid w:val="0045694D"/>
    <w:rsid w:val="00672F68"/>
    <w:rsid w:val="006856F3"/>
    <w:rsid w:val="0077410A"/>
    <w:rsid w:val="00782482"/>
    <w:rsid w:val="00786FB0"/>
    <w:rsid w:val="007D4D01"/>
    <w:rsid w:val="00894F39"/>
    <w:rsid w:val="008E0717"/>
    <w:rsid w:val="00934BB5"/>
    <w:rsid w:val="00943171"/>
    <w:rsid w:val="009E05A7"/>
    <w:rsid w:val="00A62D7D"/>
    <w:rsid w:val="00A8302C"/>
    <w:rsid w:val="00B24EC2"/>
    <w:rsid w:val="00B5139D"/>
    <w:rsid w:val="00B87034"/>
    <w:rsid w:val="00C0526A"/>
    <w:rsid w:val="00C450D8"/>
    <w:rsid w:val="00D608C9"/>
    <w:rsid w:val="00DF1972"/>
    <w:rsid w:val="00E16602"/>
    <w:rsid w:val="00EF7ABD"/>
    <w:rsid w:val="00F3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29915B-2B8B-4077-AB92-7A6F8C119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FB0"/>
    <w:pPr>
      <w:spacing w:before="0" w:after="200" w:line="276" w:lineRule="auto"/>
      <w:ind w:firstLine="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7034"/>
    <w:pPr>
      <w:widowControl w:val="0"/>
      <w:autoSpaceDE w:val="0"/>
      <w:autoSpaceDN w:val="0"/>
      <w:spacing w:before="0" w:after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87034"/>
    <w:pPr>
      <w:widowControl w:val="0"/>
      <w:autoSpaceDE w:val="0"/>
      <w:autoSpaceDN w:val="0"/>
      <w:spacing w:before="0" w:after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87034"/>
    <w:pPr>
      <w:widowControl w:val="0"/>
      <w:autoSpaceDE w:val="0"/>
      <w:autoSpaceDN w:val="0"/>
      <w:spacing w:before="0" w:after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943171"/>
    <w:pPr>
      <w:widowControl w:val="0"/>
      <w:autoSpaceDE w:val="0"/>
      <w:autoSpaceDN w:val="0"/>
      <w:adjustRightInd w:val="0"/>
      <w:spacing w:before="0" w:after="0"/>
      <w:ind w:right="19772"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786FB0"/>
    <w:pPr>
      <w:spacing w:before="0" w:after="0"/>
      <w:ind w:firstLine="0"/>
      <w:jc w:val="left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D608C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16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660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486CF-4E16-4EC6-B9B8-2B0C3893D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Ворожбитова Ольга Борисовна</cp:lastModifiedBy>
  <cp:revision>11</cp:revision>
  <cp:lastPrinted>2019-09-02T10:31:00Z</cp:lastPrinted>
  <dcterms:created xsi:type="dcterms:W3CDTF">2019-08-12T12:52:00Z</dcterms:created>
  <dcterms:modified xsi:type="dcterms:W3CDTF">2019-09-02T10:31:00Z</dcterms:modified>
</cp:coreProperties>
</file>