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9B2" w:rsidRDefault="002F19B2" w:rsidP="002F19B2">
      <w:pPr>
        <w:tabs>
          <w:tab w:val="left" w:pos="-4680"/>
          <w:tab w:val="left" w:pos="6340"/>
        </w:tabs>
        <w:ind w:right="-1"/>
        <w:jc w:val="center"/>
      </w:pPr>
      <w:r>
        <w:rPr>
          <w:rFonts w:ascii="Times New Roman" w:eastAsia="Times New Roman" w:hAnsi="Times New Roman" w:cs="Times New Roman"/>
          <w:noProof/>
          <w:sz w:val="28"/>
          <w:szCs w:val="20"/>
          <w:lang w:eastAsia="ru-RU"/>
        </w:rPr>
        <w:t xml:space="preserve"> </w:t>
      </w:r>
      <w:r>
        <w:rPr>
          <w:noProof/>
          <w:lang w:eastAsia="ru-RU"/>
        </w:rPr>
        <w:drawing>
          <wp:inline distT="0" distB="0" distL="0" distR="0" wp14:anchorId="6375B747" wp14:editId="36051CD3">
            <wp:extent cx="609600" cy="714375"/>
            <wp:effectExtent l="0" t="0" r="0" b="952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7">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rsidR="002F19B2" w:rsidRDefault="002F19B2" w:rsidP="002F19B2">
      <w:pPr>
        <w:pStyle w:val="ab"/>
        <w:tabs>
          <w:tab w:val="left" w:pos="-4680"/>
        </w:tabs>
        <w:ind w:right="-1"/>
        <w:rPr>
          <w:b/>
          <w:bCs/>
          <w:szCs w:val="28"/>
        </w:rPr>
      </w:pPr>
      <w:r>
        <w:rPr>
          <w:b/>
          <w:bCs/>
          <w:szCs w:val="28"/>
        </w:rPr>
        <w:t>СОВЕТ ДЕПУТАТОВ</w:t>
      </w:r>
    </w:p>
    <w:p w:rsidR="002F19B2" w:rsidRDefault="002F19B2" w:rsidP="002F19B2">
      <w:pPr>
        <w:pStyle w:val="ab"/>
        <w:tabs>
          <w:tab w:val="left" w:pos="-4680"/>
        </w:tabs>
        <w:ind w:right="-1"/>
        <w:rPr>
          <w:b/>
          <w:bCs/>
          <w:szCs w:val="28"/>
        </w:rPr>
      </w:pPr>
      <w:r>
        <w:rPr>
          <w:b/>
          <w:bCs/>
          <w:szCs w:val="28"/>
        </w:rPr>
        <w:t>ГАТЧИНСКОГО МУНИЦИПАЛЬНОГО РАЙОНА</w:t>
      </w:r>
    </w:p>
    <w:p w:rsidR="002F19B2" w:rsidRDefault="002F19B2" w:rsidP="002F19B2">
      <w:pPr>
        <w:pStyle w:val="ab"/>
        <w:tabs>
          <w:tab w:val="left" w:pos="-4680"/>
        </w:tabs>
        <w:ind w:right="-1"/>
        <w:rPr>
          <w:b/>
          <w:bCs/>
          <w:szCs w:val="28"/>
        </w:rPr>
      </w:pPr>
      <w:r>
        <w:rPr>
          <w:b/>
          <w:bCs/>
          <w:szCs w:val="28"/>
        </w:rPr>
        <w:t>ЛЕНИНГРАДСКОЙ ОБЛАСТИ</w:t>
      </w:r>
    </w:p>
    <w:p w:rsidR="002F19B2" w:rsidRPr="002F19B2" w:rsidRDefault="002F19B2" w:rsidP="002F19B2">
      <w:pPr>
        <w:pStyle w:val="a9"/>
        <w:ind w:left="0" w:right="-1"/>
        <w:jc w:val="center"/>
        <w:rPr>
          <w:rFonts w:ascii="Times New Roman" w:hAnsi="Times New Roman" w:cs="Times New Roman"/>
          <w:sz w:val="24"/>
          <w:szCs w:val="24"/>
        </w:rPr>
      </w:pPr>
      <w:r w:rsidRPr="002F19B2">
        <w:rPr>
          <w:rFonts w:ascii="Times New Roman" w:hAnsi="Times New Roman" w:cs="Times New Roman"/>
          <w:sz w:val="24"/>
          <w:szCs w:val="24"/>
        </w:rPr>
        <w:t>ЧЕТВЕРТЫЙ СОЗЫВ</w:t>
      </w:r>
    </w:p>
    <w:p w:rsidR="002F19B2" w:rsidRDefault="002F19B2" w:rsidP="002F19B2">
      <w:pPr>
        <w:pStyle w:val="a9"/>
        <w:tabs>
          <w:tab w:val="left" w:pos="-4680"/>
        </w:tabs>
        <w:ind w:left="0" w:right="-1"/>
        <w:jc w:val="center"/>
        <w:rPr>
          <w:sz w:val="28"/>
          <w:szCs w:val="28"/>
        </w:rPr>
      </w:pPr>
    </w:p>
    <w:p w:rsidR="002F19B2" w:rsidRDefault="002F19B2" w:rsidP="002F19B2">
      <w:pPr>
        <w:pStyle w:val="1"/>
        <w:tabs>
          <w:tab w:val="left" w:pos="-4680"/>
        </w:tabs>
        <w:ind w:left="0" w:right="-1"/>
        <w:rPr>
          <w:b/>
          <w:szCs w:val="28"/>
        </w:rPr>
      </w:pPr>
      <w:r>
        <w:rPr>
          <w:b/>
          <w:szCs w:val="28"/>
        </w:rPr>
        <w:t>Р Е Ш Е Н И Е</w:t>
      </w:r>
    </w:p>
    <w:p w:rsidR="002F19B2" w:rsidRDefault="002F19B2" w:rsidP="002F19B2">
      <w:pPr>
        <w:rPr>
          <w:sz w:val="20"/>
          <w:szCs w:val="20"/>
        </w:rPr>
      </w:pPr>
      <w:r>
        <w:t xml:space="preserve"> </w:t>
      </w:r>
    </w:p>
    <w:p w:rsidR="002F19B2" w:rsidRDefault="002F19B2" w:rsidP="002F19B2">
      <w:pPr>
        <w:pStyle w:val="ab"/>
        <w:ind w:right="-185"/>
        <w:jc w:val="left"/>
        <w:rPr>
          <w:b/>
        </w:rPr>
      </w:pPr>
      <w:r>
        <w:rPr>
          <w:b/>
        </w:rPr>
        <w:t xml:space="preserve">             от 5 ноября 2019 года                                                          № 1</w:t>
      </w:r>
      <w:r>
        <w:rPr>
          <w:b/>
        </w:rPr>
        <w:t>8</w:t>
      </w:r>
    </w:p>
    <w:p w:rsidR="00684030" w:rsidRPr="00125562" w:rsidRDefault="00684030" w:rsidP="00684030">
      <w:pPr>
        <w:spacing w:after="0" w:line="240" w:lineRule="auto"/>
        <w:ind w:right="-81"/>
        <w:jc w:val="center"/>
        <w:rPr>
          <w:rFonts w:ascii="Times New Roman" w:eastAsia="Times New Roman" w:hAnsi="Times New Roman" w:cs="Times New Roman"/>
          <w:sz w:val="28"/>
          <w:szCs w:val="20"/>
          <w:lang w:eastAsia="ru-RU"/>
        </w:rPr>
      </w:pPr>
    </w:p>
    <w:p w:rsidR="00684030" w:rsidRPr="00125562" w:rsidRDefault="00684030" w:rsidP="00684030">
      <w:pPr>
        <w:spacing w:after="0" w:line="240" w:lineRule="auto"/>
        <w:jc w:val="both"/>
        <w:rPr>
          <w:rFonts w:ascii="Times New Roman" w:eastAsia="Times New Roman" w:hAnsi="Times New Roman" w:cs="Times New Roman"/>
          <w:sz w:val="28"/>
          <w:szCs w:val="28"/>
          <w:lang w:eastAsia="ru-RU"/>
        </w:rPr>
      </w:pPr>
    </w:p>
    <w:p w:rsidR="00684030" w:rsidRPr="002F19B2" w:rsidRDefault="00684030" w:rsidP="00684030">
      <w:pPr>
        <w:spacing w:after="0" w:line="240" w:lineRule="auto"/>
        <w:ind w:right="4135"/>
        <w:jc w:val="both"/>
        <w:rPr>
          <w:rFonts w:ascii="Times New Roman" w:eastAsia="Times New Roman" w:hAnsi="Times New Roman" w:cs="Times New Roman"/>
          <w:sz w:val="24"/>
          <w:szCs w:val="24"/>
          <w:lang w:eastAsia="ru-RU"/>
        </w:rPr>
      </w:pPr>
      <w:r w:rsidRPr="002F19B2">
        <w:rPr>
          <w:rFonts w:ascii="Times New Roman" w:eastAsia="Times New Roman" w:hAnsi="Times New Roman" w:cs="Times New Roman"/>
          <w:sz w:val="24"/>
          <w:szCs w:val="24"/>
          <w:lang w:eastAsia="ru-RU"/>
        </w:rPr>
        <w:t>Об утверждении положения о порядке зачета стоимости затрат арендатора на проведение капитального ремонта и (или) неотделимых улучшений объектов нежилого фонда</w:t>
      </w:r>
      <w:r w:rsidR="00125B5D" w:rsidRPr="002F19B2">
        <w:rPr>
          <w:rFonts w:ascii="Times New Roman" w:eastAsia="Times New Roman" w:hAnsi="Times New Roman" w:cs="Times New Roman"/>
          <w:sz w:val="24"/>
          <w:szCs w:val="24"/>
          <w:lang w:eastAsia="ru-RU"/>
        </w:rPr>
        <w:t xml:space="preserve"> </w:t>
      </w:r>
      <w:r w:rsidRPr="002F19B2">
        <w:rPr>
          <w:rFonts w:ascii="Times New Roman" w:eastAsia="Times New Roman" w:hAnsi="Times New Roman" w:cs="Times New Roman"/>
          <w:sz w:val="24"/>
          <w:szCs w:val="24"/>
          <w:lang w:eastAsia="ru-RU"/>
        </w:rPr>
        <w:t xml:space="preserve">и </w:t>
      </w:r>
      <w:r w:rsidR="00125B5D" w:rsidRPr="002F19B2">
        <w:rPr>
          <w:rFonts w:ascii="Times New Roman" w:eastAsia="Times New Roman" w:hAnsi="Times New Roman" w:cs="Times New Roman"/>
          <w:sz w:val="24"/>
          <w:szCs w:val="24"/>
          <w:lang w:eastAsia="ru-RU"/>
        </w:rPr>
        <w:t>объектов коммунально</w:t>
      </w:r>
      <w:r w:rsidRPr="002F19B2">
        <w:rPr>
          <w:rFonts w:ascii="Times New Roman" w:eastAsia="Times New Roman" w:hAnsi="Times New Roman" w:cs="Times New Roman"/>
          <w:sz w:val="24"/>
          <w:szCs w:val="24"/>
          <w:lang w:eastAsia="ru-RU"/>
        </w:rPr>
        <w:t xml:space="preserve">-бытового назначения в счет арендной платы </w:t>
      </w:r>
    </w:p>
    <w:p w:rsidR="00684030" w:rsidRPr="00125562" w:rsidRDefault="00684030" w:rsidP="00684030">
      <w:pPr>
        <w:spacing w:after="0" w:line="240" w:lineRule="auto"/>
        <w:ind w:firstLine="603"/>
        <w:jc w:val="both"/>
        <w:rPr>
          <w:rFonts w:ascii="Times New Roman" w:eastAsia="Times New Roman" w:hAnsi="Times New Roman" w:cs="Times New Roman"/>
          <w:sz w:val="28"/>
          <w:szCs w:val="28"/>
          <w:lang w:eastAsia="ru-RU"/>
        </w:rPr>
      </w:pPr>
    </w:p>
    <w:p w:rsidR="00684030" w:rsidRPr="00125562" w:rsidRDefault="00684030" w:rsidP="006840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84030" w:rsidRPr="00125562" w:rsidRDefault="00684030" w:rsidP="00684030">
      <w:pPr>
        <w:autoSpaceDE w:val="0"/>
        <w:autoSpaceDN w:val="0"/>
        <w:adjustRightInd w:val="0"/>
        <w:spacing w:after="0" w:line="240" w:lineRule="auto"/>
        <w:ind w:firstLine="540"/>
        <w:jc w:val="both"/>
        <w:rPr>
          <w:rFonts w:ascii="Times New Roman" w:hAnsi="Times New Roman" w:cs="Times New Roman"/>
          <w:sz w:val="28"/>
          <w:szCs w:val="28"/>
        </w:rPr>
      </w:pPr>
      <w:r w:rsidRPr="00125562">
        <w:rPr>
          <w:rFonts w:ascii="Times New Roman" w:eastAsia="Times New Roman" w:hAnsi="Times New Roman" w:cs="Times New Roman"/>
          <w:sz w:val="28"/>
          <w:szCs w:val="28"/>
          <w:lang w:eastAsia="ru-RU"/>
        </w:rPr>
        <w:t xml:space="preserve">В целях улучшения технического состояния арендуемых объектов нежилого фонда и объектов коммунально-бытового назначения, находящихся в муниципальной собственности муниципального образования «Гатчинский муниципальный район» Ленинградской области, руководствуясь ст.ст. 14, 51 Федерального закона </w:t>
      </w:r>
      <w:r w:rsidRPr="00125562">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Уставом муниципального образования «Гатчинский муниципальный район» Ленинградской области, </w:t>
      </w:r>
    </w:p>
    <w:p w:rsidR="00684030" w:rsidRPr="00125562" w:rsidRDefault="00684030" w:rsidP="0068403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84030" w:rsidRPr="00125562" w:rsidRDefault="00607C6E" w:rsidP="0068403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00684030" w:rsidRPr="00125562">
        <w:rPr>
          <w:rFonts w:ascii="Times New Roman" w:eastAsia="Times New Roman" w:hAnsi="Times New Roman" w:cs="Times New Roman"/>
          <w:b/>
          <w:sz w:val="28"/>
          <w:szCs w:val="28"/>
          <w:lang w:eastAsia="ru-RU"/>
        </w:rPr>
        <w:t>овет депутатов Гатчинского муниципального района</w:t>
      </w:r>
    </w:p>
    <w:p w:rsidR="00684030" w:rsidRPr="00125562" w:rsidRDefault="00684030" w:rsidP="0068403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b/>
          <w:sz w:val="28"/>
          <w:szCs w:val="28"/>
          <w:lang w:eastAsia="ru-RU"/>
        </w:rPr>
        <w:t>Р Е Ш И Л :</w:t>
      </w:r>
    </w:p>
    <w:p w:rsidR="00684030" w:rsidRPr="00125562" w:rsidRDefault="00684030" w:rsidP="00684030">
      <w:pPr>
        <w:autoSpaceDE w:val="0"/>
        <w:autoSpaceDN w:val="0"/>
        <w:adjustRightInd w:val="0"/>
        <w:spacing w:after="0" w:line="240" w:lineRule="auto"/>
        <w:rPr>
          <w:rFonts w:ascii="Times New Roman" w:eastAsia="Times New Roman" w:hAnsi="Times New Roman" w:cs="Times New Roman"/>
          <w:sz w:val="28"/>
          <w:szCs w:val="28"/>
          <w:lang w:eastAsia="ru-RU"/>
        </w:rPr>
      </w:pPr>
    </w:p>
    <w:p w:rsidR="00774CC0" w:rsidRPr="006A42F7" w:rsidRDefault="00684030" w:rsidP="006A42F7">
      <w:pPr>
        <w:pStyle w:val="a6"/>
        <w:numPr>
          <w:ilvl w:val="0"/>
          <w:numId w:val="17"/>
        </w:numPr>
        <w:autoSpaceDE w:val="0"/>
        <w:autoSpaceDN w:val="0"/>
        <w:adjustRightInd w:val="0"/>
        <w:ind w:left="0" w:firstLine="851"/>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Утвердить Положение «О </w:t>
      </w:r>
      <w:r w:rsidR="006A42F7">
        <w:rPr>
          <w:rFonts w:ascii="Times New Roman" w:eastAsia="Times New Roman" w:hAnsi="Times New Roman" w:cs="Times New Roman"/>
          <w:sz w:val="28"/>
          <w:szCs w:val="28"/>
          <w:lang w:eastAsia="ru-RU"/>
        </w:rPr>
        <w:t xml:space="preserve">порядке зачета стоимости затрат </w:t>
      </w:r>
      <w:r w:rsidR="006A42F7" w:rsidRPr="006A42F7">
        <w:rPr>
          <w:rFonts w:ascii="Times New Roman" w:eastAsia="Times New Roman" w:hAnsi="Times New Roman" w:cs="Times New Roman"/>
          <w:sz w:val="28"/>
          <w:szCs w:val="28"/>
          <w:lang w:eastAsia="ru-RU"/>
        </w:rPr>
        <w:t>арендатора на проведение капитального ремонта и (или) неотделимых улучшений объектов нежилого фонда и объектов коммунально-бытового н</w:t>
      </w:r>
      <w:r w:rsidR="006A42F7">
        <w:rPr>
          <w:rFonts w:ascii="Times New Roman" w:eastAsia="Times New Roman" w:hAnsi="Times New Roman" w:cs="Times New Roman"/>
          <w:sz w:val="28"/>
          <w:szCs w:val="28"/>
          <w:lang w:eastAsia="ru-RU"/>
        </w:rPr>
        <w:t>азначения в счет арендной платы</w:t>
      </w:r>
      <w:r w:rsidRPr="006A42F7">
        <w:rPr>
          <w:rFonts w:ascii="Times New Roman" w:eastAsia="Times New Roman" w:hAnsi="Times New Roman" w:cs="Times New Roman"/>
          <w:sz w:val="28"/>
          <w:szCs w:val="28"/>
          <w:lang w:eastAsia="ru-RU"/>
        </w:rPr>
        <w:t>» согласно Приложению.</w:t>
      </w:r>
    </w:p>
    <w:p w:rsidR="00774CC0" w:rsidRPr="008F4F9D" w:rsidRDefault="00774CC0" w:rsidP="00774CC0">
      <w:pPr>
        <w:pStyle w:val="a6"/>
        <w:numPr>
          <w:ilvl w:val="0"/>
          <w:numId w:val="17"/>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8F4F9D">
        <w:rPr>
          <w:rFonts w:ascii="Times New Roman" w:eastAsia="Times New Roman" w:hAnsi="Times New Roman" w:cs="Times New Roman"/>
          <w:sz w:val="28"/>
          <w:szCs w:val="28"/>
          <w:lang w:eastAsia="ru-RU"/>
        </w:rPr>
        <w:t xml:space="preserve">Решение совета депутатов </w:t>
      </w:r>
      <w:r w:rsidR="008F4F9D" w:rsidRPr="008F4F9D">
        <w:rPr>
          <w:rFonts w:ascii="Times New Roman" w:eastAsia="Times New Roman" w:hAnsi="Times New Roman" w:cs="Times New Roman"/>
          <w:sz w:val="28"/>
          <w:szCs w:val="28"/>
          <w:lang w:eastAsia="ru-RU"/>
        </w:rPr>
        <w:t xml:space="preserve">Гатчинского муниципального района </w:t>
      </w:r>
      <w:r w:rsidRPr="008F4F9D">
        <w:rPr>
          <w:rFonts w:ascii="Times New Roman" w:eastAsia="Times New Roman" w:hAnsi="Times New Roman" w:cs="Times New Roman"/>
          <w:sz w:val="28"/>
          <w:szCs w:val="28"/>
          <w:lang w:eastAsia="ru-RU"/>
        </w:rPr>
        <w:t xml:space="preserve">от 29.03.2013 №294 </w:t>
      </w:r>
      <w:r w:rsidR="00082E71">
        <w:rPr>
          <w:rFonts w:ascii="Times New Roman" w:hAnsi="Times New Roman" w:cs="Times New Roman"/>
          <w:sz w:val="28"/>
          <w:szCs w:val="28"/>
        </w:rPr>
        <w:t>«</w:t>
      </w:r>
      <w:r w:rsidR="008F4F9D" w:rsidRPr="008F4F9D">
        <w:rPr>
          <w:rFonts w:ascii="Times New Roman" w:hAnsi="Times New Roman" w:cs="Times New Roman"/>
          <w:sz w:val="28"/>
          <w:szCs w:val="28"/>
        </w:rPr>
        <w:t>Об утверждении положения о порядке зачета стоимости затрат арендатора на проведение капитального ремонта и (или) неотделимых улучшений объектов коммунально-бытового н</w:t>
      </w:r>
      <w:r w:rsidR="00082E71">
        <w:rPr>
          <w:rFonts w:ascii="Times New Roman" w:hAnsi="Times New Roman" w:cs="Times New Roman"/>
          <w:sz w:val="28"/>
          <w:szCs w:val="28"/>
        </w:rPr>
        <w:t>азначения в счет арендной платы»</w:t>
      </w:r>
      <w:r w:rsidR="008F4F9D" w:rsidRPr="008F4F9D">
        <w:rPr>
          <w:rFonts w:ascii="Times New Roman" w:eastAsia="Times New Roman" w:hAnsi="Times New Roman" w:cs="Times New Roman"/>
          <w:sz w:val="28"/>
          <w:szCs w:val="28"/>
          <w:lang w:eastAsia="ru-RU"/>
        </w:rPr>
        <w:t xml:space="preserve"> </w:t>
      </w:r>
      <w:r w:rsidR="00082E71">
        <w:rPr>
          <w:rFonts w:ascii="Times New Roman" w:eastAsia="Times New Roman" w:hAnsi="Times New Roman" w:cs="Times New Roman"/>
          <w:sz w:val="28"/>
          <w:szCs w:val="28"/>
          <w:lang w:eastAsia="ru-RU"/>
        </w:rPr>
        <w:t>и р</w:t>
      </w:r>
      <w:r w:rsidRPr="008F4F9D">
        <w:rPr>
          <w:rFonts w:ascii="Times New Roman" w:eastAsia="Times New Roman" w:hAnsi="Times New Roman" w:cs="Times New Roman"/>
          <w:sz w:val="28"/>
          <w:szCs w:val="28"/>
          <w:lang w:eastAsia="ru-RU"/>
        </w:rPr>
        <w:t xml:space="preserve">ешение совета депутатов </w:t>
      </w:r>
      <w:r w:rsidR="008F4F9D" w:rsidRPr="008F4F9D">
        <w:rPr>
          <w:rFonts w:ascii="Times New Roman" w:eastAsia="Times New Roman" w:hAnsi="Times New Roman" w:cs="Times New Roman"/>
          <w:sz w:val="28"/>
          <w:szCs w:val="28"/>
          <w:lang w:eastAsia="ru-RU"/>
        </w:rPr>
        <w:t xml:space="preserve">Гатчинского муниципального района </w:t>
      </w:r>
      <w:r w:rsidRPr="008F4F9D">
        <w:rPr>
          <w:rFonts w:ascii="Times New Roman" w:eastAsia="Times New Roman" w:hAnsi="Times New Roman" w:cs="Times New Roman"/>
          <w:sz w:val="28"/>
          <w:szCs w:val="28"/>
          <w:lang w:eastAsia="ru-RU"/>
        </w:rPr>
        <w:t xml:space="preserve">от 05.11.2014 №18 </w:t>
      </w:r>
      <w:r w:rsidR="00082E71">
        <w:rPr>
          <w:rFonts w:ascii="Times New Roman" w:hAnsi="Times New Roman" w:cs="Times New Roman"/>
          <w:sz w:val="28"/>
          <w:szCs w:val="28"/>
        </w:rPr>
        <w:t>«</w:t>
      </w:r>
      <w:r w:rsidR="008F4F9D" w:rsidRPr="008F4F9D">
        <w:rPr>
          <w:rFonts w:ascii="Times New Roman" w:hAnsi="Times New Roman" w:cs="Times New Roman"/>
          <w:sz w:val="28"/>
          <w:szCs w:val="28"/>
        </w:rPr>
        <w:t>О внесении изменений в Приложение к Решению Совета депутатов Гатчинского муниципального района Ленинградс</w:t>
      </w:r>
      <w:r w:rsidR="00082E71">
        <w:rPr>
          <w:rFonts w:ascii="Times New Roman" w:hAnsi="Times New Roman" w:cs="Times New Roman"/>
          <w:sz w:val="28"/>
          <w:szCs w:val="28"/>
        </w:rPr>
        <w:t xml:space="preserve">кой </w:t>
      </w:r>
      <w:r w:rsidR="00082E71">
        <w:rPr>
          <w:rFonts w:ascii="Times New Roman" w:hAnsi="Times New Roman" w:cs="Times New Roman"/>
          <w:sz w:val="28"/>
          <w:szCs w:val="28"/>
        </w:rPr>
        <w:lastRenderedPageBreak/>
        <w:t>области №294 от 29.03.2013 «</w:t>
      </w:r>
      <w:r w:rsidR="008F4F9D" w:rsidRPr="008F4F9D">
        <w:rPr>
          <w:rFonts w:ascii="Times New Roman" w:hAnsi="Times New Roman" w:cs="Times New Roman"/>
          <w:sz w:val="28"/>
          <w:szCs w:val="28"/>
        </w:rPr>
        <w:t>Об утверждении положения о порядке зачета стоимости Затрат арендатора на проведение капительного ремонта и (или) неотделимых улучшений объектов нежилого фонда и объектов коммунально-бытового н</w:t>
      </w:r>
      <w:r w:rsidR="00082E71">
        <w:rPr>
          <w:rFonts w:ascii="Times New Roman" w:hAnsi="Times New Roman" w:cs="Times New Roman"/>
          <w:sz w:val="28"/>
          <w:szCs w:val="28"/>
        </w:rPr>
        <w:t>азначения в счет арендной платы»</w:t>
      </w:r>
      <w:r w:rsidR="008F4F9D" w:rsidRPr="008F4F9D">
        <w:rPr>
          <w:rFonts w:ascii="Times New Roman" w:eastAsia="Times New Roman" w:hAnsi="Times New Roman" w:cs="Times New Roman"/>
          <w:sz w:val="28"/>
          <w:szCs w:val="28"/>
          <w:lang w:eastAsia="ru-RU"/>
        </w:rPr>
        <w:t xml:space="preserve"> </w:t>
      </w:r>
      <w:r w:rsidRPr="008F4F9D">
        <w:rPr>
          <w:rFonts w:ascii="Times New Roman" w:eastAsia="Times New Roman" w:hAnsi="Times New Roman" w:cs="Times New Roman"/>
          <w:sz w:val="28"/>
          <w:szCs w:val="28"/>
          <w:lang w:eastAsia="ru-RU"/>
        </w:rPr>
        <w:t xml:space="preserve">признать утратившими силу с даты </w:t>
      </w:r>
      <w:r w:rsidR="008F4F9D" w:rsidRPr="008F4F9D">
        <w:rPr>
          <w:rFonts w:ascii="Times New Roman" w:eastAsia="Times New Roman" w:hAnsi="Times New Roman" w:cs="Times New Roman"/>
          <w:sz w:val="28"/>
          <w:szCs w:val="28"/>
          <w:lang w:eastAsia="ru-RU"/>
        </w:rPr>
        <w:t>вступления в силу настоящего решения.</w:t>
      </w:r>
    </w:p>
    <w:p w:rsidR="00684030" w:rsidRPr="00125562" w:rsidRDefault="00684030" w:rsidP="0068403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 Настоящее решение вступает в силу со дня официального опубликования.</w:t>
      </w:r>
    </w:p>
    <w:p w:rsidR="00684030" w:rsidRPr="00125562" w:rsidRDefault="00684030" w:rsidP="0068403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84030" w:rsidRPr="00125562" w:rsidRDefault="00684030" w:rsidP="0068403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84030" w:rsidRPr="00125562" w:rsidRDefault="00684030" w:rsidP="0068403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Глава </w:t>
      </w:r>
    </w:p>
    <w:p w:rsidR="00684030" w:rsidRPr="00125562" w:rsidRDefault="00684030" w:rsidP="0068403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Гатчинского муниципального района </w:t>
      </w:r>
      <w:r w:rsidR="00774CC0" w:rsidRPr="00125562">
        <w:rPr>
          <w:rFonts w:ascii="Times New Roman" w:eastAsia="Times New Roman" w:hAnsi="Times New Roman" w:cs="Times New Roman"/>
          <w:sz w:val="28"/>
          <w:szCs w:val="28"/>
          <w:lang w:eastAsia="ru-RU"/>
        </w:rPr>
        <w:t xml:space="preserve">                              </w:t>
      </w:r>
      <w:r w:rsidRPr="00125562">
        <w:rPr>
          <w:rFonts w:ascii="Times New Roman" w:eastAsia="Times New Roman" w:hAnsi="Times New Roman" w:cs="Times New Roman"/>
          <w:sz w:val="28"/>
          <w:szCs w:val="28"/>
          <w:lang w:eastAsia="ru-RU"/>
        </w:rPr>
        <w:t xml:space="preserve">        В.А. Филоненко                           </w:t>
      </w:r>
    </w:p>
    <w:p w:rsidR="00684030" w:rsidRPr="00125562" w:rsidRDefault="00684030" w:rsidP="0068403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684030" w:rsidRDefault="00684030"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94385" w:rsidRPr="00125562"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684030" w:rsidRPr="00125562" w:rsidRDefault="00684030" w:rsidP="00774CC0">
      <w:pPr>
        <w:autoSpaceDE w:val="0"/>
        <w:autoSpaceDN w:val="0"/>
        <w:adjustRightInd w:val="0"/>
        <w:spacing w:after="0" w:line="240" w:lineRule="auto"/>
        <w:ind w:left="4320"/>
        <w:jc w:val="right"/>
        <w:outlineLvl w:val="0"/>
        <w:rPr>
          <w:rFonts w:ascii="Times New Roman" w:eastAsia="Times New Roman" w:hAnsi="Times New Roman" w:cs="Times New Roman"/>
          <w:sz w:val="24"/>
          <w:szCs w:val="24"/>
          <w:lang w:eastAsia="ru-RU"/>
        </w:rPr>
      </w:pPr>
      <w:r w:rsidRPr="00125562">
        <w:rPr>
          <w:rFonts w:ascii="Times New Roman" w:eastAsia="Times New Roman" w:hAnsi="Times New Roman" w:cs="Times New Roman"/>
          <w:sz w:val="24"/>
          <w:szCs w:val="24"/>
          <w:lang w:eastAsia="ru-RU"/>
        </w:rPr>
        <w:t>Приложение</w:t>
      </w:r>
    </w:p>
    <w:p w:rsidR="00684030" w:rsidRPr="00125562" w:rsidRDefault="00082E71" w:rsidP="00774CC0">
      <w:pPr>
        <w:autoSpaceDE w:val="0"/>
        <w:autoSpaceDN w:val="0"/>
        <w:adjustRightInd w:val="0"/>
        <w:spacing w:after="0" w:line="240" w:lineRule="auto"/>
        <w:ind w:left="4320"/>
        <w:jc w:val="right"/>
        <w:outlineLvl w:val="0"/>
        <w:rPr>
          <w:rFonts w:ascii="Times New Roman" w:eastAsia="Times New Roman" w:hAnsi="Times New Roman" w:cs="Times New Roman"/>
          <w:sz w:val="24"/>
          <w:szCs w:val="24"/>
          <w:lang w:eastAsia="ru-RU"/>
        </w:rPr>
      </w:pPr>
      <w:r w:rsidRPr="00125562">
        <w:rPr>
          <w:rFonts w:ascii="Times New Roman" w:eastAsia="Times New Roman" w:hAnsi="Times New Roman" w:cs="Times New Roman"/>
          <w:sz w:val="24"/>
          <w:szCs w:val="24"/>
          <w:lang w:eastAsia="ru-RU"/>
        </w:rPr>
        <w:t>к решению</w:t>
      </w:r>
      <w:r w:rsidR="00684030" w:rsidRPr="00125562">
        <w:rPr>
          <w:rFonts w:ascii="Times New Roman" w:eastAsia="Times New Roman" w:hAnsi="Times New Roman" w:cs="Times New Roman"/>
          <w:sz w:val="24"/>
          <w:szCs w:val="24"/>
          <w:lang w:eastAsia="ru-RU"/>
        </w:rPr>
        <w:t xml:space="preserve"> совета депутатов</w:t>
      </w:r>
    </w:p>
    <w:p w:rsidR="00684030" w:rsidRPr="00125562" w:rsidRDefault="00684030" w:rsidP="00774CC0">
      <w:pPr>
        <w:autoSpaceDE w:val="0"/>
        <w:autoSpaceDN w:val="0"/>
        <w:adjustRightInd w:val="0"/>
        <w:spacing w:after="0" w:line="240" w:lineRule="auto"/>
        <w:ind w:left="4320"/>
        <w:jc w:val="right"/>
        <w:rPr>
          <w:rFonts w:ascii="Times New Roman" w:eastAsia="Times New Roman" w:hAnsi="Times New Roman" w:cs="Times New Roman"/>
          <w:sz w:val="24"/>
          <w:szCs w:val="24"/>
          <w:lang w:eastAsia="ru-RU"/>
        </w:rPr>
      </w:pPr>
      <w:r w:rsidRPr="00125562">
        <w:rPr>
          <w:rFonts w:ascii="Times New Roman" w:eastAsia="Times New Roman" w:hAnsi="Times New Roman" w:cs="Times New Roman"/>
          <w:sz w:val="24"/>
          <w:szCs w:val="24"/>
          <w:lang w:eastAsia="ru-RU"/>
        </w:rPr>
        <w:t>Гатчинского муниципального района</w:t>
      </w:r>
    </w:p>
    <w:p w:rsidR="00684030" w:rsidRPr="00125562" w:rsidRDefault="00684030" w:rsidP="00774CC0">
      <w:pPr>
        <w:autoSpaceDE w:val="0"/>
        <w:autoSpaceDN w:val="0"/>
        <w:adjustRightInd w:val="0"/>
        <w:spacing w:after="0" w:line="240" w:lineRule="auto"/>
        <w:ind w:left="4320"/>
        <w:jc w:val="right"/>
        <w:rPr>
          <w:rFonts w:ascii="Times New Roman" w:eastAsia="Times New Roman" w:hAnsi="Times New Roman" w:cs="Times New Roman"/>
          <w:sz w:val="24"/>
          <w:szCs w:val="24"/>
          <w:lang w:eastAsia="ru-RU"/>
        </w:rPr>
      </w:pPr>
      <w:r w:rsidRPr="00125562">
        <w:rPr>
          <w:rFonts w:ascii="Times New Roman" w:eastAsia="Times New Roman" w:hAnsi="Times New Roman" w:cs="Times New Roman"/>
          <w:sz w:val="24"/>
          <w:szCs w:val="24"/>
          <w:lang w:eastAsia="ru-RU"/>
        </w:rPr>
        <w:t xml:space="preserve">от </w:t>
      </w:r>
      <w:r w:rsidR="002F19B2">
        <w:rPr>
          <w:rFonts w:ascii="Times New Roman" w:eastAsia="Times New Roman" w:hAnsi="Times New Roman" w:cs="Times New Roman"/>
          <w:sz w:val="24"/>
          <w:szCs w:val="24"/>
          <w:lang w:eastAsia="ru-RU"/>
        </w:rPr>
        <w:t>05.11.</w:t>
      </w:r>
      <w:r w:rsidRPr="00125562">
        <w:rPr>
          <w:rFonts w:ascii="Times New Roman" w:eastAsia="Times New Roman" w:hAnsi="Times New Roman" w:cs="Times New Roman"/>
          <w:sz w:val="24"/>
          <w:szCs w:val="24"/>
          <w:lang w:eastAsia="ru-RU"/>
        </w:rPr>
        <w:t>2019</w:t>
      </w:r>
      <w:r w:rsidR="00774CC0" w:rsidRPr="00125562">
        <w:rPr>
          <w:rFonts w:ascii="Times New Roman" w:eastAsia="Times New Roman" w:hAnsi="Times New Roman" w:cs="Times New Roman"/>
          <w:sz w:val="24"/>
          <w:szCs w:val="24"/>
          <w:lang w:eastAsia="ru-RU"/>
        </w:rPr>
        <w:t xml:space="preserve"> года</w:t>
      </w:r>
      <w:r w:rsidRPr="00125562">
        <w:rPr>
          <w:rFonts w:ascii="Times New Roman" w:eastAsia="Times New Roman" w:hAnsi="Times New Roman" w:cs="Times New Roman"/>
          <w:sz w:val="24"/>
          <w:szCs w:val="24"/>
          <w:lang w:eastAsia="ru-RU"/>
        </w:rPr>
        <w:t xml:space="preserve"> № </w:t>
      </w:r>
      <w:r w:rsidR="002F19B2">
        <w:rPr>
          <w:rFonts w:ascii="Times New Roman" w:eastAsia="Times New Roman" w:hAnsi="Times New Roman" w:cs="Times New Roman"/>
          <w:sz w:val="24"/>
          <w:szCs w:val="24"/>
          <w:lang w:eastAsia="ru-RU"/>
        </w:rPr>
        <w:t>18</w:t>
      </w:r>
    </w:p>
    <w:p w:rsidR="00684030" w:rsidRPr="00125562" w:rsidRDefault="00684030" w:rsidP="0068403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684030" w:rsidRPr="00125562" w:rsidRDefault="00684030" w:rsidP="00684030">
      <w:pPr>
        <w:autoSpaceDE w:val="0"/>
        <w:autoSpaceDN w:val="0"/>
        <w:adjustRightInd w:val="0"/>
        <w:spacing w:after="0" w:line="240" w:lineRule="auto"/>
        <w:rPr>
          <w:rFonts w:ascii="Times New Roman" w:eastAsia="Times New Roman" w:hAnsi="Times New Roman" w:cs="Times New Roman"/>
          <w:sz w:val="24"/>
          <w:szCs w:val="24"/>
          <w:lang w:eastAsia="ru-RU"/>
        </w:rPr>
      </w:pPr>
    </w:p>
    <w:p w:rsidR="00684030" w:rsidRPr="00125562" w:rsidRDefault="00684030" w:rsidP="006840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25562">
        <w:rPr>
          <w:rFonts w:ascii="Times New Roman" w:eastAsia="Times New Roman" w:hAnsi="Times New Roman" w:cs="Times New Roman"/>
          <w:b/>
          <w:bCs/>
          <w:sz w:val="24"/>
          <w:szCs w:val="24"/>
          <w:lang w:eastAsia="ru-RU"/>
        </w:rPr>
        <w:t>П О Л О Ж Е Н И Е</w:t>
      </w:r>
    </w:p>
    <w:p w:rsidR="00684030" w:rsidRPr="00125562" w:rsidRDefault="00684030" w:rsidP="00684030">
      <w:pPr>
        <w:autoSpaceDE w:val="0"/>
        <w:autoSpaceDN w:val="0"/>
        <w:adjustRightInd w:val="0"/>
        <w:spacing w:after="0" w:line="240" w:lineRule="auto"/>
        <w:ind w:left="-360"/>
        <w:jc w:val="center"/>
        <w:rPr>
          <w:rFonts w:ascii="Times New Roman" w:eastAsia="Times New Roman" w:hAnsi="Times New Roman" w:cs="Times New Roman"/>
          <w:b/>
          <w:bCs/>
          <w:caps/>
          <w:sz w:val="24"/>
          <w:szCs w:val="24"/>
          <w:lang w:eastAsia="ru-RU"/>
        </w:rPr>
      </w:pPr>
      <w:r w:rsidRPr="00125562">
        <w:rPr>
          <w:rFonts w:ascii="Times New Roman" w:eastAsia="Times New Roman" w:hAnsi="Times New Roman" w:cs="Times New Roman"/>
          <w:b/>
          <w:bCs/>
          <w:caps/>
          <w:sz w:val="24"/>
          <w:szCs w:val="24"/>
          <w:lang w:eastAsia="ru-RU"/>
        </w:rPr>
        <w:t xml:space="preserve">О ПОРЯДКЕ ЗАЧЕТА </w:t>
      </w:r>
      <w:r w:rsidR="00082E71" w:rsidRPr="00125562">
        <w:rPr>
          <w:rFonts w:ascii="Times New Roman" w:eastAsia="Times New Roman" w:hAnsi="Times New Roman" w:cs="Times New Roman"/>
          <w:b/>
          <w:bCs/>
          <w:caps/>
          <w:sz w:val="24"/>
          <w:szCs w:val="24"/>
          <w:lang w:eastAsia="ru-RU"/>
        </w:rPr>
        <w:t>СТОИМОСТИ ЗАТРАТ АРЕНДАТОРА</w:t>
      </w:r>
      <w:r w:rsidRPr="00125562">
        <w:rPr>
          <w:rFonts w:ascii="Times New Roman" w:eastAsia="Times New Roman" w:hAnsi="Times New Roman" w:cs="Times New Roman"/>
          <w:b/>
          <w:bCs/>
          <w:caps/>
          <w:sz w:val="24"/>
          <w:szCs w:val="24"/>
          <w:lang w:eastAsia="ru-RU"/>
        </w:rPr>
        <w:t xml:space="preserve"> </w:t>
      </w:r>
    </w:p>
    <w:p w:rsidR="00082E71" w:rsidRDefault="00684030" w:rsidP="00684030">
      <w:pPr>
        <w:autoSpaceDE w:val="0"/>
        <w:autoSpaceDN w:val="0"/>
        <w:adjustRightInd w:val="0"/>
        <w:spacing w:after="0" w:line="240" w:lineRule="auto"/>
        <w:ind w:left="-360"/>
        <w:jc w:val="center"/>
        <w:rPr>
          <w:rFonts w:ascii="Times New Roman" w:eastAsia="Times New Roman" w:hAnsi="Times New Roman" w:cs="Times New Roman"/>
          <w:b/>
          <w:bCs/>
          <w:caps/>
          <w:sz w:val="24"/>
          <w:szCs w:val="24"/>
          <w:lang w:eastAsia="ru-RU"/>
        </w:rPr>
      </w:pPr>
      <w:r w:rsidRPr="00125562">
        <w:rPr>
          <w:rFonts w:ascii="Times New Roman" w:eastAsia="Times New Roman" w:hAnsi="Times New Roman" w:cs="Times New Roman"/>
          <w:b/>
          <w:bCs/>
          <w:caps/>
          <w:sz w:val="24"/>
          <w:szCs w:val="24"/>
          <w:lang w:eastAsia="ru-RU"/>
        </w:rPr>
        <w:t xml:space="preserve">НА ПРОВЕДЕНИЕ КАПИТАЛЬНОГО РЕМОНТА и (или) неотделимых улучшений АРЕНДУЕМЫХ ИМ ОБЪЕКТОВ НЕЖИЛОГО ФОНДА </w:t>
      </w:r>
    </w:p>
    <w:p w:rsidR="00684030" w:rsidRPr="00125562" w:rsidRDefault="00684030" w:rsidP="00684030">
      <w:pPr>
        <w:autoSpaceDE w:val="0"/>
        <w:autoSpaceDN w:val="0"/>
        <w:adjustRightInd w:val="0"/>
        <w:spacing w:after="0" w:line="240" w:lineRule="auto"/>
        <w:ind w:left="-360"/>
        <w:jc w:val="center"/>
        <w:rPr>
          <w:rFonts w:ascii="Times New Roman" w:eastAsia="Times New Roman" w:hAnsi="Times New Roman" w:cs="Times New Roman"/>
          <w:b/>
          <w:bCs/>
          <w:caps/>
          <w:sz w:val="24"/>
          <w:szCs w:val="24"/>
          <w:lang w:eastAsia="ru-RU"/>
        </w:rPr>
      </w:pPr>
      <w:r w:rsidRPr="00125562">
        <w:rPr>
          <w:rFonts w:ascii="Times New Roman" w:eastAsia="Times New Roman" w:hAnsi="Times New Roman" w:cs="Times New Roman"/>
          <w:b/>
          <w:bCs/>
          <w:caps/>
          <w:sz w:val="24"/>
          <w:szCs w:val="24"/>
          <w:lang w:eastAsia="ru-RU"/>
        </w:rPr>
        <w:t xml:space="preserve">и объектов коммунально-бытового назначения  </w:t>
      </w:r>
    </w:p>
    <w:p w:rsidR="00684030" w:rsidRPr="00125562" w:rsidRDefault="00684030" w:rsidP="00684030">
      <w:pPr>
        <w:autoSpaceDE w:val="0"/>
        <w:autoSpaceDN w:val="0"/>
        <w:adjustRightInd w:val="0"/>
        <w:spacing w:after="0" w:line="240" w:lineRule="auto"/>
        <w:ind w:left="-360"/>
        <w:jc w:val="center"/>
        <w:rPr>
          <w:rFonts w:ascii="Times New Roman" w:eastAsia="Times New Roman" w:hAnsi="Times New Roman" w:cs="Times New Roman"/>
          <w:b/>
          <w:bCs/>
          <w:caps/>
          <w:sz w:val="24"/>
          <w:szCs w:val="24"/>
          <w:lang w:eastAsia="ru-RU"/>
        </w:rPr>
      </w:pPr>
      <w:r w:rsidRPr="00125562">
        <w:rPr>
          <w:rFonts w:ascii="Times New Roman" w:eastAsia="Times New Roman" w:hAnsi="Times New Roman" w:cs="Times New Roman"/>
          <w:b/>
          <w:bCs/>
          <w:caps/>
          <w:sz w:val="24"/>
          <w:szCs w:val="24"/>
          <w:lang w:eastAsia="ru-RU"/>
        </w:rPr>
        <w:t xml:space="preserve">В </w:t>
      </w:r>
      <w:r w:rsidR="00082E71" w:rsidRPr="00125562">
        <w:rPr>
          <w:rFonts w:ascii="Times New Roman" w:eastAsia="Times New Roman" w:hAnsi="Times New Roman" w:cs="Times New Roman"/>
          <w:b/>
          <w:bCs/>
          <w:caps/>
          <w:sz w:val="24"/>
          <w:szCs w:val="24"/>
          <w:lang w:eastAsia="ru-RU"/>
        </w:rPr>
        <w:t>СЧЕТ АРЕНДНОЙ</w:t>
      </w:r>
      <w:r w:rsidRPr="00125562">
        <w:rPr>
          <w:rFonts w:ascii="Times New Roman" w:eastAsia="Times New Roman" w:hAnsi="Times New Roman" w:cs="Times New Roman"/>
          <w:b/>
          <w:bCs/>
          <w:caps/>
          <w:sz w:val="24"/>
          <w:szCs w:val="24"/>
          <w:lang w:eastAsia="ru-RU"/>
        </w:rPr>
        <w:t xml:space="preserve"> ПЛАТЫ</w:t>
      </w:r>
    </w:p>
    <w:p w:rsidR="00684030" w:rsidRPr="00125562" w:rsidRDefault="00684030" w:rsidP="00684030">
      <w:pPr>
        <w:autoSpaceDE w:val="0"/>
        <w:autoSpaceDN w:val="0"/>
        <w:adjustRightInd w:val="0"/>
        <w:spacing w:after="0" w:line="240" w:lineRule="auto"/>
        <w:ind w:left="-360"/>
        <w:rPr>
          <w:rFonts w:ascii="Times New Roman" w:eastAsia="Times New Roman" w:hAnsi="Times New Roman" w:cs="Times New Roman"/>
          <w:sz w:val="28"/>
          <w:szCs w:val="28"/>
          <w:lang w:eastAsia="ru-RU"/>
        </w:rPr>
      </w:pPr>
    </w:p>
    <w:p w:rsidR="00684030" w:rsidRPr="00125562" w:rsidRDefault="0068403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Настоящее положение разработано с целью установления порядка зачета в счет арендной платы стоимости капитального ремонта и неотделимых улучшений, проведенных арендатором на арендуемом объекте нежилого фонда и объектах коммунально-бытового назначения, находящихся в собственности муниципального образования «Гатчинский муниципальный район» Ленинградской области.</w:t>
      </w:r>
    </w:p>
    <w:p w:rsidR="00684030" w:rsidRPr="00125562" w:rsidRDefault="0068403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p>
    <w:p w:rsidR="00684030" w:rsidRPr="00125562" w:rsidRDefault="0068403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1.    Понятия, используемые в настоящем Положении.</w:t>
      </w:r>
    </w:p>
    <w:p w:rsidR="00684030" w:rsidRPr="00125562" w:rsidRDefault="0068403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1.1. Объект нежилого </w:t>
      </w:r>
      <w:r w:rsidR="00082E71" w:rsidRPr="00125562">
        <w:rPr>
          <w:rFonts w:ascii="Times New Roman" w:eastAsia="Times New Roman" w:hAnsi="Times New Roman" w:cs="Times New Roman"/>
          <w:sz w:val="28"/>
          <w:szCs w:val="28"/>
          <w:lang w:eastAsia="ru-RU"/>
        </w:rPr>
        <w:t>фонда -</w:t>
      </w:r>
      <w:r w:rsidRPr="00125562">
        <w:rPr>
          <w:rFonts w:ascii="Times New Roman" w:eastAsia="Times New Roman" w:hAnsi="Times New Roman" w:cs="Times New Roman"/>
          <w:sz w:val="28"/>
          <w:szCs w:val="28"/>
          <w:lang w:eastAsia="ru-RU"/>
        </w:rPr>
        <w:t xml:space="preserve"> здание, строение, сооружение, помещение, в том числе</w:t>
      </w:r>
      <w:r w:rsidR="00774CC0" w:rsidRPr="00125562">
        <w:rPr>
          <w:rFonts w:ascii="Times New Roman" w:eastAsia="Times New Roman" w:hAnsi="Times New Roman" w:cs="Times New Roman"/>
          <w:sz w:val="28"/>
          <w:szCs w:val="28"/>
          <w:lang w:eastAsia="ru-RU"/>
        </w:rPr>
        <w:t xml:space="preserve"> встроенное/пристроенное помещение</w:t>
      </w:r>
      <w:r w:rsidRPr="00125562">
        <w:rPr>
          <w:rFonts w:ascii="Times New Roman" w:eastAsia="Times New Roman" w:hAnsi="Times New Roman" w:cs="Times New Roman"/>
          <w:sz w:val="28"/>
          <w:szCs w:val="28"/>
          <w:lang w:eastAsia="ru-RU"/>
        </w:rPr>
        <w:t>.</w:t>
      </w:r>
    </w:p>
    <w:p w:rsidR="00684030" w:rsidRPr="00125562" w:rsidRDefault="0068403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1.2.  Объект коммунально-бытового назначения </w:t>
      </w:r>
      <w:r w:rsidR="00774CC0" w:rsidRPr="00125562">
        <w:rPr>
          <w:rFonts w:ascii="Times New Roman" w:eastAsia="Times New Roman" w:hAnsi="Times New Roman" w:cs="Times New Roman"/>
          <w:sz w:val="28"/>
          <w:szCs w:val="28"/>
          <w:lang w:eastAsia="ru-RU"/>
        </w:rPr>
        <w:t xml:space="preserve">- инфраструктура жилого фонда, объект инженерного или коммунального назначения, а также </w:t>
      </w:r>
      <w:r w:rsidRPr="00125562">
        <w:rPr>
          <w:rFonts w:ascii="Times New Roman" w:eastAsia="Times New Roman" w:hAnsi="Times New Roman" w:cs="Times New Roman"/>
          <w:sz w:val="28"/>
          <w:szCs w:val="28"/>
          <w:lang w:eastAsia="ru-RU"/>
        </w:rPr>
        <w:t xml:space="preserve">объекты энергетики. </w:t>
      </w:r>
    </w:p>
    <w:p w:rsidR="009631E1" w:rsidRPr="00125562" w:rsidRDefault="009631E1"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hAnsi="Times New Roman" w:cs="Times New Roman"/>
          <w:sz w:val="28"/>
          <w:szCs w:val="28"/>
        </w:rPr>
        <w:t xml:space="preserve">1.3. Элемент объекта - конструкции и технические устройства, являющиеся </w:t>
      </w:r>
      <w:r w:rsidR="00082E71" w:rsidRPr="00125562">
        <w:rPr>
          <w:rFonts w:ascii="Times New Roman" w:hAnsi="Times New Roman" w:cs="Times New Roman"/>
          <w:sz w:val="28"/>
          <w:szCs w:val="28"/>
        </w:rPr>
        <w:t>неотъемлемым элементом</w:t>
      </w:r>
      <w:r w:rsidRPr="00125562">
        <w:rPr>
          <w:rFonts w:ascii="Times New Roman" w:hAnsi="Times New Roman" w:cs="Times New Roman"/>
          <w:sz w:val="28"/>
          <w:szCs w:val="28"/>
        </w:rPr>
        <w:t xml:space="preserve"> здания, предназначенные для выполнения заданных функций</w:t>
      </w:r>
      <w:r w:rsidR="00774CC0" w:rsidRPr="00125562">
        <w:rPr>
          <w:rFonts w:ascii="Times New Roman" w:hAnsi="Times New Roman" w:cs="Times New Roman"/>
          <w:sz w:val="28"/>
          <w:szCs w:val="28"/>
        </w:rPr>
        <w:t xml:space="preserve"> здания.</w:t>
      </w:r>
    </w:p>
    <w:p w:rsidR="00684030" w:rsidRPr="00125562" w:rsidRDefault="00774CC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1.4</w:t>
      </w:r>
      <w:r w:rsidR="00684030" w:rsidRPr="00125562">
        <w:rPr>
          <w:rFonts w:ascii="Times New Roman" w:eastAsia="Times New Roman" w:hAnsi="Times New Roman" w:cs="Times New Roman"/>
          <w:sz w:val="28"/>
          <w:szCs w:val="28"/>
          <w:lang w:eastAsia="ru-RU"/>
        </w:rPr>
        <w:t xml:space="preserve">. Капитальный ремонт - ремонт объекта </w:t>
      </w:r>
      <w:r w:rsidRPr="00125562">
        <w:rPr>
          <w:rFonts w:ascii="Times New Roman" w:eastAsia="Times New Roman" w:hAnsi="Times New Roman" w:cs="Times New Roman"/>
          <w:sz w:val="28"/>
          <w:szCs w:val="28"/>
          <w:lang w:eastAsia="ru-RU"/>
        </w:rPr>
        <w:t>нежилого фонда и (или) объекта коммунально-бытового назначения</w:t>
      </w:r>
      <w:r w:rsidR="00684030" w:rsidRPr="00125562">
        <w:rPr>
          <w:rFonts w:ascii="Times New Roman" w:eastAsia="Times New Roman" w:hAnsi="Times New Roman" w:cs="Times New Roman"/>
          <w:sz w:val="28"/>
          <w:szCs w:val="28"/>
          <w:lang w:eastAsia="ru-RU"/>
        </w:rPr>
        <w:t xml:space="preserve">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w:t>
      </w:r>
    </w:p>
    <w:p w:rsidR="00684030" w:rsidRPr="00125562" w:rsidRDefault="00774CC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1.5</w:t>
      </w:r>
      <w:r w:rsidR="00684030" w:rsidRPr="00125562">
        <w:rPr>
          <w:rFonts w:ascii="Times New Roman" w:eastAsia="Times New Roman" w:hAnsi="Times New Roman" w:cs="Times New Roman"/>
          <w:sz w:val="28"/>
          <w:szCs w:val="28"/>
          <w:lang w:eastAsia="ru-RU"/>
        </w:rPr>
        <w:t>. Неотделимые улучшения- улучшения, которые арендатор произвел</w:t>
      </w:r>
      <w:r w:rsidRPr="00125562">
        <w:rPr>
          <w:rFonts w:ascii="Times New Roman" w:eastAsia="Times New Roman" w:hAnsi="Times New Roman" w:cs="Times New Roman"/>
          <w:sz w:val="28"/>
          <w:szCs w:val="28"/>
          <w:lang w:eastAsia="ru-RU"/>
        </w:rPr>
        <w:t xml:space="preserve">, </w:t>
      </w:r>
      <w:r w:rsidR="00684030" w:rsidRPr="00125562">
        <w:rPr>
          <w:rFonts w:ascii="Times New Roman" w:eastAsia="Times New Roman" w:hAnsi="Times New Roman" w:cs="Times New Roman"/>
          <w:sz w:val="28"/>
          <w:szCs w:val="28"/>
          <w:lang w:eastAsia="ru-RU"/>
        </w:rPr>
        <w:t>и которые не могут быть отделены без вреда для объекта.</w:t>
      </w:r>
    </w:p>
    <w:p w:rsidR="00684030" w:rsidRPr="00125562" w:rsidRDefault="00774CC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1.6</w:t>
      </w:r>
      <w:r w:rsidR="00684030" w:rsidRPr="00125562">
        <w:rPr>
          <w:rFonts w:ascii="Times New Roman" w:eastAsia="Times New Roman" w:hAnsi="Times New Roman" w:cs="Times New Roman"/>
          <w:sz w:val="28"/>
          <w:szCs w:val="28"/>
          <w:lang w:eastAsia="ru-RU"/>
        </w:rPr>
        <w:t xml:space="preserve">. План – график – </w:t>
      </w:r>
      <w:r w:rsidR="00082E71" w:rsidRPr="00125562">
        <w:rPr>
          <w:rFonts w:ascii="Times New Roman" w:eastAsia="Times New Roman" w:hAnsi="Times New Roman" w:cs="Times New Roman"/>
          <w:sz w:val="28"/>
          <w:szCs w:val="28"/>
          <w:lang w:eastAsia="ru-RU"/>
        </w:rPr>
        <w:t>календарный план производства</w:t>
      </w:r>
      <w:r w:rsidR="00684030" w:rsidRPr="00125562">
        <w:rPr>
          <w:rFonts w:ascii="Times New Roman" w:eastAsia="Times New Roman" w:hAnsi="Times New Roman" w:cs="Times New Roman"/>
          <w:sz w:val="28"/>
          <w:szCs w:val="28"/>
          <w:lang w:eastAsia="ru-RU"/>
        </w:rPr>
        <w:t xml:space="preserve"> ремонтных работ.</w:t>
      </w:r>
    </w:p>
    <w:p w:rsidR="00684030" w:rsidRPr="00125562" w:rsidRDefault="00774CC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1.7</w:t>
      </w:r>
      <w:r w:rsidR="00684030" w:rsidRPr="00125562">
        <w:rPr>
          <w:rFonts w:ascii="Times New Roman" w:eastAsia="Times New Roman" w:hAnsi="Times New Roman" w:cs="Times New Roman"/>
          <w:sz w:val="28"/>
          <w:szCs w:val="28"/>
          <w:lang w:eastAsia="ru-RU"/>
        </w:rPr>
        <w:t xml:space="preserve">. Работы по обеспечению доступности объекта нежилого фонда </w:t>
      </w:r>
      <w:r w:rsidR="00082E71" w:rsidRPr="00125562">
        <w:rPr>
          <w:rFonts w:ascii="Times New Roman" w:eastAsia="Times New Roman" w:hAnsi="Times New Roman" w:cs="Times New Roman"/>
          <w:sz w:val="28"/>
          <w:szCs w:val="28"/>
          <w:lang w:eastAsia="ru-RU"/>
        </w:rPr>
        <w:t>для инвалидов</w:t>
      </w:r>
      <w:r w:rsidR="00684030" w:rsidRPr="00125562">
        <w:rPr>
          <w:rFonts w:ascii="Times New Roman" w:eastAsia="Times New Roman" w:hAnsi="Times New Roman" w:cs="Times New Roman"/>
          <w:sz w:val="28"/>
          <w:szCs w:val="28"/>
          <w:lang w:eastAsia="ru-RU"/>
        </w:rPr>
        <w:t xml:space="preserve"> – работы по обеспечению доступности </w:t>
      </w:r>
      <w:r w:rsidR="00082E71" w:rsidRPr="00125562">
        <w:rPr>
          <w:rFonts w:ascii="Times New Roman" w:eastAsia="Times New Roman" w:hAnsi="Times New Roman" w:cs="Times New Roman"/>
          <w:sz w:val="28"/>
          <w:szCs w:val="28"/>
          <w:lang w:eastAsia="ru-RU"/>
        </w:rPr>
        <w:t>объекта для</w:t>
      </w:r>
      <w:r w:rsidR="00684030" w:rsidRPr="00125562">
        <w:rPr>
          <w:rFonts w:ascii="Times New Roman" w:eastAsia="Times New Roman" w:hAnsi="Times New Roman" w:cs="Times New Roman"/>
          <w:sz w:val="28"/>
          <w:szCs w:val="28"/>
          <w:lang w:eastAsia="ru-RU"/>
        </w:rPr>
        <w:t xml:space="preserve"> </w:t>
      </w:r>
      <w:r w:rsidR="00082E71" w:rsidRPr="00125562">
        <w:rPr>
          <w:rFonts w:ascii="Times New Roman" w:eastAsia="Times New Roman" w:hAnsi="Times New Roman" w:cs="Times New Roman"/>
          <w:sz w:val="28"/>
          <w:szCs w:val="28"/>
          <w:lang w:eastAsia="ru-RU"/>
        </w:rPr>
        <w:t>инвалидов в</w:t>
      </w:r>
      <w:r w:rsidR="00684030" w:rsidRPr="00125562">
        <w:rPr>
          <w:rFonts w:ascii="Times New Roman" w:eastAsia="Times New Roman" w:hAnsi="Times New Roman" w:cs="Times New Roman"/>
          <w:sz w:val="28"/>
          <w:szCs w:val="28"/>
          <w:lang w:eastAsia="ru-RU"/>
        </w:rPr>
        <w:t xml:space="preserve"> соответствии с нормативными требованиями.</w:t>
      </w:r>
    </w:p>
    <w:p w:rsidR="00684030" w:rsidRPr="00125562" w:rsidRDefault="00684030" w:rsidP="0054745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31E1" w:rsidRPr="00125562" w:rsidRDefault="00774CC0" w:rsidP="00774C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w:t>
      </w:r>
      <w:r w:rsidR="009631E1" w:rsidRPr="00125562">
        <w:rPr>
          <w:rFonts w:ascii="Times New Roman" w:eastAsia="Times New Roman" w:hAnsi="Times New Roman" w:cs="Times New Roman"/>
          <w:sz w:val="28"/>
          <w:szCs w:val="28"/>
          <w:lang w:eastAsia="ru-RU"/>
        </w:rPr>
        <w:t>Зачету в</w:t>
      </w:r>
      <w:r w:rsidR="00684030" w:rsidRPr="00125562">
        <w:rPr>
          <w:rFonts w:ascii="Times New Roman" w:eastAsia="Times New Roman" w:hAnsi="Times New Roman" w:cs="Times New Roman"/>
          <w:sz w:val="28"/>
          <w:szCs w:val="28"/>
          <w:lang w:eastAsia="ru-RU"/>
        </w:rPr>
        <w:t xml:space="preserve"> счет арендной платы подлежат затраты арендатора:</w:t>
      </w:r>
    </w:p>
    <w:p w:rsidR="00774CC0" w:rsidRPr="00125562" w:rsidRDefault="00774CC0" w:rsidP="00774CC0">
      <w:pPr>
        <w:pStyle w:val="a6"/>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на обследование объекта и изготовление проектной документации;</w:t>
      </w:r>
    </w:p>
    <w:p w:rsidR="009631E1" w:rsidRPr="00125562" w:rsidRDefault="00684030" w:rsidP="009631E1">
      <w:pPr>
        <w:pStyle w:val="a6"/>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на проведение капитального ремонта;</w:t>
      </w:r>
    </w:p>
    <w:p w:rsidR="009631E1" w:rsidRDefault="00684030" w:rsidP="009631E1">
      <w:pPr>
        <w:pStyle w:val="a6"/>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на п</w:t>
      </w:r>
      <w:r w:rsidR="009631E1" w:rsidRPr="00125562">
        <w:rPr>
          <w:rFonts w:ascii="Times New Roman" w:eastAsia="Times New Roman" w:hAnsi="Times New Roman" w:cs="Times New Roman"/>
          <w:sz w:val="28"/>
          <w:szCs w:val="28"/>
          <w:lang w:eastAsia="ru-RU"/>
        </w:rPr>
        <w:t>роведение неотделимых улучшений;</w:t>
      </w:r>
    </w:p>
    <w:p w:rsidR="00470FB2" w:rsidRPr="00125562" w:rsidRDefault="00470FB2" w:rsidP="009631E1">
      <w:pPr>
        <w:pStyle w:val="a6"/>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осуществление строительного контроля (надзора);</w:t>
      </w:r>
    </w:p>
    <w:p w:rsidR="009631E1" w:rsidRPr="00125562" w:rsidRDefault="009631E1" w:rsidP="009631E1">
      <w:pPr>
        <w:pStyle w:val="a6"/>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lastRenderedPageBreak/>
        <w:t xml:space="preserve">на работы по обеспечению беспрепятственного доступа инвалидов и других маломобильных групп населения к объекту, </w:t>
      </w:r>
      <w:r w:rsidR="00D7055B">
        <w:rPr>
          <w:rFonts w:ascii="Times New Roman" w:eastAsia="Times New Roman" w:hAnsi="Times New Roman" w:cs="Times New Roman"/>
          <w:sz w:val="28"/>
          <w:szCs w:val="28"/>
          <w:lang w:eastAsia="ru-RU"/>
        </w:rPr>
        <w:t xml:space="preserve">в том числе </w:t>
      </w:r>
      <w:r w:rsidRPr="00125562">
        <w:rPr>
          <w:rFonts w:ascii="Times New Roman" w:eastAsia="Times New Roman" w:hAnsi="Times New Roman" w:cs="Times New Roman"/>
          <w:sz w:val="28"/>
          <w:szCs w:val="28"/>
          <w:lang w:eastAsia="ru-RU"/>
        </w:rPr>
        <w:t xml:space="preserve">предписанные актом обследования объекта, выданным уполномоченной организацией;   </w:t>
      </w:r>
    </w:p>
    <w:p w:rsidR="009631E1" w:rsidRPr="00125562" w:rsidRDefault="009631E1" w:rsidP="009631E1">
      <w:pPr>
        <w:pStyle w:val="a6"/>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на устранение неисправностей всех изношенных элементов объекта, восстановление или замену их (кроме полной замены каменных и бетонных фундаментов, несущих стен и каркасов) на более долговечные и экономичные, улучшающие эксплуатационные показател</w:t>
      </w:r>
      <w:r w:rsidR="00020098" w:rsidRPr="00125562">
        <w:rPr>
          <w:rFonts w:ascii="Times New Roman" w:eastAsia="Times New Roman" w:hAnsi="Times New Roman" w:cs="Times New Roman"/>
          <w:sz w:val="28"/>
          <w:szCs w:val="28"/>
          <w:lang w:eastAsia="ru-RU"/>
        </w:rPr>
        <w:t>и ремонтируемых зданий, включая нижеперечисленные элементы:</w:t>
      </w:r>
    </w:p>
    <w:p w:rsidR="009631E1" w:rsidRPr="00125562" w:rsidRDefault="009631E1" w:rsidP="009631E1">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2.1. Фундаменты:</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смена деревянных </w:t>
      </w:r>
      <w:r w:rsidR="00082E71" w:rsidRPr="00125562">
        <w:rPr>
          <w:rFonts w:ascii="Times New Roman" w:eastAsia="Times New Roman" w:hAnsi="Times New Roman" w:cs="Times New Roman"/>
          <w:sz w:val="28"/>
          <w:szCs w:val="28"/>
          <w:lang w:eastAsia="ru-RU"/>
        </w:rPr>
        <w:t>стульев или</w:t>
      </w:r>
      <w:r w:rsidRPr="00125562">
        <w:rPr>
          <w:rFonts w:ascii="Times New Roman" w:eastAsia="Times New Roman" w:hAnsi="Times New Roman" w:cs="Times New Roman"/>
          <w:sz w:val="28"/>
          <w:szCs w:val="28"/>
          <w:lang w:eastAsia="ru-RU"/>
        </w:rPr>
        <w:t xml:space="preserve"> </w:t>
      </w:r>
      <w:r w:rsidR="00082E71" w:rsidRPr="00125562">
        <w:rPr>
          <w:rFonts w:ascii="Times New Roman" w:eastAsia="Times New Roman" w:hAnsi="Times New Roman" w:cs="Times New Roman"/>
          <w:sz w:val="28"/>
          <w:szCs w:val="28"/>
          <w:lang w:eastAsia="ru-RU"/>
        </w:rPr>
        <w:t>замена их</w:t>
      </w:r>
      <w:r w:rsidRPr="00125562">
        <w:rPr>
          <w:rFonts w:ascii="Times New Roman" w:eastAsia="Times New Roman" w:hAnsi="Times New Roman" w:cs="Times New Roman"/>
          <w:sz w:val="28"/>
          <w:szCs w:val="28"/>
          <w:lang w:eastAsia="ru-RU"/>
        </w:rPr>
        <w:t xml:space="preserve"> на каменные или бетонные столбы;</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перекладка (до 15%), а также усиление фундаментов и подвальных стен под наружными и внутренними стенами и столбами каменных и деревянных зданий, не связанных с надстройкой здания или с дополнительными нагрузками от вновь устанавливаемого оборудования;</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усиление оснований под фундаменты каменных зданий, не связанных с надстройкой здания;</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восстановление вертикальной и горизонтальной изоляции фундаментов;</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восстановление осевшей существующей или устройство новой отмостки вокруг здания (более 20% общей площади отмостки) с целью предохранения грунта под фундаментами от размывания или переувлажнения;</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кирпичной облицовки фундаментных стен со стороны подвала отдельными местами с перекладкой более 10 кирпичей в одном месте;</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w:t>
      </w:r>
      <w:r w:rsidR="002F19B2">
        <w:rPr>
          <w:rFonts w:ascii="Times New Roman" w:eastAsia="Times New Roman" w:hAnsi="Times New Roman" w:cs="Times New Roman"/>
          <w:sz w:val="28"/>
          <w:szCs w:val="28"/>
          <w:lang w:eastAsia="ru-RU"/>
        </w:rPr>
        <w:t xml:space="preserve">ичное или полное восстановление </w:t>
      </w:r>
      <w:r w:rsidRPr="00125562">
        <w:rPr>
          <w:rFonts w:ascii="Times New Roman" w:eastAsia="Times New Roman" w:hAnsi="Times New Roman" w:cs="Times New Roman"/>
          <w:sz w:val="28"/>
          <w:szCs w:val="28"/>
          <w:lang w:eastAsia="ru-RU"/>
        </w:rPr>
        <w:t>или устройство новой гидроизоляции в подвальных помещениях;</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частичная или полная перекладка приямков у окон подвальных и цокольных этажей; </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замена в </w:t>
      </w:r>
      <w:r w:rsidR="002F19B2">
        <w:rPr>
          <w:rFonts w:ascii="Times New Roman" w:eastAsia="Times New Roman" w:hAnsi="Times New Roman" w:cs="Times New Roman"/>
          <w:sz w:val="28"/>
          <w:szCs w:val="28"/>
          <w:lang w:eastAsia="ru-RU"/>
        </w:rPr>
        <w:t xml:space="preserve">деревянных </w:t>
      </w:r>
      <w:bookmarkStart w:id="0" w:name="_GoBack"/>
      <w:bookmarkEnd w:id="0"/>
      <w:r w:rsidR="00082E71">
        <w:rPr>
          <w:rFonts w:ascii="Times New Roman" w:eastAsia="Times New Roman" w:hAnsi="Times New Roman" w:cs="Times New Roman"/>
          <w:sz w:val="28"/>
          <w:szCs w:val="28"/>
          <w:lang w:eastAsia="ru-RU"/>
        </w:rPr>
        <w:t>зданиях</w:t>
      </w:r>
      <w:r w:rsidRPr="00125562">
        <w:rPr>
          <w:rFonts w:ascii="Times New Roman" w:eastAsia="Times New Roman" w:hAnsi="Times New Roman" w:cs="Times New Roman"/>
          <w:sz w:val="28"/>
          <w:szCs w:val="28"/>
          <w:lang w:eastAsia="ru-RU"/>
        </w:rPr>
        <w:t xml:space="preserve"> сгнивших деревянных фундаментных стульев на новые деревянные, кирпичные, бетонные или железобетонные столбы;</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существующих дренажей вокруг здания;</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замена одиночных разрушающихся каменных и бетонных столбов.</w:t>
      </w:r>
    </w:p>
    <w:p w:rsidR="009631E1" w:rsidRPr="00125562" w:rsidRDefault="009631E1" w:rsidP="009631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631E1" w:rsidRPr="00125562" w:rsidRDefault="009631E1" w:rsidP="009631E1">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2.2. Стены</w:t>
      </w:r>
      <w:r w:rsidRPr="00125562">
        <w:rPr>
          <w:rFonts w:ascii="Times New Roman" w:eastAsia="Times New Roman" w:hAnsi="Times New Roman" w:cs="Times New Roman"/>
          <w:b/>
          <w:sz w:val="28"/>
          <w:szCs w:val="28"/>
          <w:lang w:eastAsia="ru-RU"/>
        </w:rPr>
        <w:t xml:space="preserve"> </w:t>
      </w:r>
      <w:r w:rsidRPr="00125562">
        <w:rPr>
          <w:rFonts w:ascii="Times New Roman" w:eastAsia="Times New Roman" w:hAnsi="Times New Roman" w:cs="Times New Roman"/>
          <w:sz w:val="28"/>
          <w:szCs w:val="28"/>
          <w:lang w:eastAsia="ru-RU"/>
        </w:rPr>
        <w:t>и колонны:</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перекладка кирпичных цоколей (более 10 кирпичей в одном месте);</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заделка трещин в кирпичных или каменных стенах с расчисткой борозд, с перевязкой швов со старой кладкой;</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устройство и ремонт конструкций, укрепляющих каменные стены;</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lastRenderedPageBreak/>
        <w:t>перекладка ветхих кирпичных карнизов, перемычек, парапетов, приямков и выступающих частей стен;</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полная или частичная перекладка и крепление отдельных ветхих участков кирпичных стен (до 25% общей площади их в здании), не связанных с надстройкой здания или с дополнительными нагрузками от вновь устанавливаемого оборудования, а также смена в деревянных зданиях отдельных венцов, не превышающих также 25% общей поверхности стен;</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укрепление стен натяжными и металлическими связями;</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смена заполнений в стенах с каменным, железобетонным и металлическим каркасом (до 40%);</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заделка трещин в кирпичных стенах с выемкой и расчисткой старой кладки и устройство новой, с перевязкой швов со старой кладкой;</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восстановление слоя гидроизоляции всей горизонтальной плоскости по обрезу фундамента;</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крепление или усиление каменных стен, отклоняющихся от вертикального положения и имеющих деформации;</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перекладка ветхих карнизов, парапетов, брандмауэров, приямков и выступающих частей стен;</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перекладка отдельных, пришедших в негодность, оконных и дверных перемычек;</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утепление деревянных ветхих стен;</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частичная разборка существующих внутренних стен и кладка новых (до 25% общего объема), связанная с перепланировкой помещений;</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замена различных видов заполнителей в стенах с каменными, железобетонными и металлическими каркасами (до 50% общей площади стен);</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смена ветхих венцов бревенчатых или брусчатых стен (до 20%);</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сплошная проконопатка бревенчатых или брусчатых стен;</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частичная смена обшивок, засыпок и плитных утеплителей каркасных стен (до 50% общей площади стен);</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смена или ремонт обшивки и утепления деревянных цоколей;</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ремонт каменных цоколей деревянных стен с перекладкой их до 50% общего объема;</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постановка вновь и смена изношенных сжимов бревенчатых и брусчатых стен;</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укрепление железобетонных и каменных колонн обоймами;</w:t>
      </w:r>
    </w:p>
    <w:p w:rsidR="009631E1" w:rsidRPr="00125562" w:rsidRDefault="00082E7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ремонт колонн</w:t>
      </w:r>
      <w:r w:rsidR="009631E1" w:rsidRPr="00125562">
        <w:rPr>
          <w:rFonts w:ascii="Times New Roman" w:eastAsia="Times New Roman" w:hAnsi="Times New Roman" w:cs="Times New Roman"/>
          <w:sz w:val="28"/>
          <w:szCs w:val="28"/>
          <w:lang w:eastAsia="ru-RU"/>
        </w:rPr>
        <w:t>, не связанных с дополнительными нагрузками от вновь устанавливаемого оборудования.</w:t>
      </w:r>
    </w:p>
    <w:p w:rsidR="009631E1" w:rsidRPr="00125562" w:rsidRDefault="009631E1" w:rsidP="009631E1">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9631E1" w:rsidRPr="00125562" w:rsidRDefault="009631E1" w:rsidP="009631E1">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2.3.</w:t>
      </w:r>
      <w:r w:rsidRPr="00125562">
        <w:rPr>
          <w:rFonts w:ascii="Times New Roman" w:eastAsia="Times New Roman" w:hAnsi="Times New Roman" w:cs="Times New Roman"/>
          <w:b/>
          <w:sz w:val="28"/>
          <w:szCs w:val="28"/>
          <w:lang w:eastAsia="ru-RU"/>
        </w:rPr>
        <w:t xml:space="preserve">  </w:t>
      </w:r>
      <w:r w:rsidRPr="00125562">
        <w:rPr>
          <w:rFonts w:ascii="Times New Roman" w:eastAsia="Times New Roman" w:hAnsi="Times New Roman" w:cs="Times New Roman"/>
          <w:sz w:val="28"/>
          <w:szCs w:val="28"/>
          <w:lang w:eastAsia="ru-RU"/>
        </w:rPr>
        <w:t>Перегородки:</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смена и замена изношенных перегородок на более прогрессивные конструкции;</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перепланировка с увеличением общей площади перегородок (до 20%);</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ремонт перегородок с заменой негодных обвязок и досок в </w:t>
      </w:r>
      <w:r w:rsidRPr="00125562">
        <w:rPr>
          <w:rFonts w:ascii="Times New Roman" w:eastAsia="Times New Roman" w:hAnsi="Times New Roman" w:cs="Times New Roman"/>
          <w:sz w:val="28"/>
          <w:szCs w:val="28"/>
          <w:lang w:eastAsia="ru-RU"/>
        </w:rPr>
        <w:lastRenderedPageBreak/>
        <w:t>количестве более 2 м2 в одном месте;</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усиление звукоизоляции перегородок;</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дополнение засыпки двухслойных перегородок с последующей заделкой досками и выполнением всех отделочных работ.</w:t>
      </w:r>
    </w:p>
    <w:p w:rsidR="009631E1" w:rsidRPr="00125562" w:rsidRDefault="009631E1" w:rsidP="009631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631E1" w:rsidRPr="00125562" w:rsidRDefault="009631E1" w:rsidP="009631E1">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2.4. Крыши и кровли:</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замена досок опалубки в местах разжелобков и карнизных спусков;</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замена ветхих конструкций крыши;</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замена ветхих металлических и железобетонных ферм;</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усиление ферм при замене типов покрытий (деревоплиты на сборный железобетон, холодного покрытия - на теплое и др.), а также при коррозии узлов и других элементов металлических и сборных железобетонных ферм;</w:t>
      </w:r>
    </w:p>
    <w:p w:rsidR="009631E1" w:rsidRPr="00125562" w:rsidRDefault="00082E7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смена</w:t>
      </w:r>
      <w:r w:rsidR="009631E1" w:rsidRPr="00125562">
        <w:rPr>
          <w:rFonts w:ascii="Times New Roman" w:eastAsia="Times New Roman" w:hAnsi="Times New Roman" w:cs="Times New Roman"/>
          <w:sz w:val="28"/>
          <w:szCs w:val="28"/>
          <w:lang w:eastAsia="ru-RU"/>
        </w:rPr>
        <w:t xml:space="preserve"> стропил, мауэрлатов (подстропильные брусья) и обрешетки под кровлю;</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или замена износившихся металлических ограждений на крышах;</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или замена износившихся наружных пожарных лестниц;</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устройство новых лазов на крышу, слуховых окон и переходных мостов к ним;</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перекладка дымовых и вентиляционных труб на крыше;</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сплошная замена ветхих настенных желобов, спусков и покрытий вокруг дымовых труб и других выступающих устройств над кровлей;</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или полная смена ветхих элементов покрытия, а также замена их на более прогрессивные и долговечные;</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(более 10%) или сплошная смена или замена кровли (всех видов);</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переустройство крыш в связи </w:t>
      </w:r>
      <w:r w:rsidR="00082E71" w:rsidRPr="00125562">
        <w:rPr>
          <w:rFonts w:ascii="Times New Roman" w:eastAsia="Times New Roman" w:hAnsi="Times New Roman" w:cs="Times New Roman"/>
          <w:sz w:val="28"/>
          <w:szCs w:val="28"/>
          <w:lang w:eastAsia="ru-RU"/>
        </w:rPr>
        <w:t>с заменых материалов</w:t>
      </w:r>
      <w:r w:rsidRPr="00125562">
        <w:rPr>
          <w:rFonts w:ascii="Times New Roman" w:eastAsia="Times New Roman" w:hAnsi="Times New Roman" w:cs="Times New Roman"/>
          <w:sz w:val="28"/>
          <w:szCs w:val="28"/>
          <w:lang w:eastAsia="ru-RU"/>
        </w:rPr>
        <w:t xml:space="preserve"> кровли;</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покрытий вокруг дымовых и вентиляционных труб, брандмауэров, парапетов и других выступающих частей на крыше;</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укрепление парапетов, стальных решеток ограждения, ремонт оголовков вентиляционных шахт, газоходов, канализационных стояков и других выступающих частей на крыше.</w:t>
      </w:r>
    </w:p>
    <w:p w:rsidR="009631E1" w:rsidRPr="00125562" w:rsidRDefault="009631E1" w:rsidP="009631E1">
      <w:pPr>
        <w:widowControl w:val="0"/>
        <w:autoSpaceDE w:val="0"/>
        <w:autoSpaceDN w:val="0"/>
        <w:adjustRightInd w:val="0"/>
        <w:spacing w:after="0" w:line="240" w:lineRule="auto"/>
        <w:ind w:left="900"/>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 xml:space="preserve"> </w:t>
      </w:r>
    </w:p>
    <w:p w:rsidR="009631E1" w:rsidRPr="00125562" w:rsidRDefault="009631E1" w:rsidP="009631E1">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       2.5.</w:t>
      </w:r>
      <w:r w:rsidRPr="00125562">
        <w:rPr>
          <w:rFonts w:ascii="Times New Roman" w:eastAsia="Times New Roman" w:hAnsi="Times New Roman" w:cs="Times New Roman"/>
          <w:b/>
          <w:sz w:val="28"/>
          <w:szCs w:val="28"/>
          <w:lang w:eastAsia="ru-RU"/>
        </w:rPr>
        <w:t xml:space="preserve"> </w:t>
      </w:r>
      <w:r w:rsidRPr="00125562">
        <w:rPr>
          <w:rFonts w:ascii="Times New Roman" w:eastAsia="Times New Roman" w:hAnsi="Times New Roman" w:cs="Times New Roman"/>
          <w:sz w:val="28"/>
          <w:szCs w:val="28"/>
          <w:lang w:eastAsia="ru-RU"/>
        </w:rPr>
        <w:t>Междуэтажные перекрытия и полы:</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или смена междуэтажных и чердачных перекрытий;</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замена отдельных балок перекрытий, наращивание концов балок протезами со всеми последующими работами. Замена подбора между балками;</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замена отдельных конструкций или перекрытий в целом на более прогрессивные и долговечные конструкции;</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усиление всех элементов междуэтажных и чердачных </w:t>
      </w:r>
      <w:r w:rsidRPr="00125562">
        <w:rPr>
          <w:rFonts w:ascii="Times New Roman" w:eastAsia="Times New Roman" w:hAnsi="Times New Roman" w:cs="Times New Roman"/>
          <w:sz w:val="28"/>
          <w:szCs w:val="28"/>
          <w:lang w:eastAsia="ru-RU"/>
        </w:rPr>
        <w:lastRenderedPageBreak/>
        <w:t>перекрытий;</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торкретирование железобетонных перекрытий при их повреждениях;</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(более 10%) или сплошная смена полов (всех видов) и их оснований;</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переустройство полов при ремонте с заменой на более прочные и долговечные, при этом тип полов должен соответствовать требованиям норм и технических условий для нового строительства;</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восстановление бетонного основания под полы с устройством нового пола;</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перестилка чистых дощатых полов с выравниванием лаг и добавлением нового материала;</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перестилка паркетных полов с исправлением или заменой обрешетки;</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перестилка полов на лагах в первых этажах с исправлением или заменой основания и восстановлением кирпичных столбиков;</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или замена стен подпольных каналов.</w:t>
      </w:r>
    </w:p>
    <w:p w:rsidR="009631E1" w:rsidRPr="00125562" w:rsidRDefault="009631E1" w:rsidP="009631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631E1" w:rsidRPr="00125562" w:rsidRDefault="009631E1" w:rsidP="009631E1">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2.6. Окна, двери и ворота: полная смена ветхих оконных и дверных блоков, а также ворот.</w:t>
      </w:r>
    </w:p>
    <w:p w:rsidR="009631E1" w:rsidRPr="00125562" w:rsidRDefault="009631E1" w:rsidP="009631E1">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9631E1" w:rsidRPr="00125562" w:rsidRDefault="009631E1" w:rsidP="009631E1">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2.7. Лестницы и крыльца:</w:t>
      </w:r>
    </w:p>
    <w:p w:rsidR="009631E1" w:rsidRPr="00125562" w:rsidRDefault="00082E7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смена</w:t>
      </w:r>
      <w:r w:rsidR="009631E1" w:rsidRPr="00125562">
        <w:rPr>
          <w:rFonts w:ascii="Times New Roman" w:eastAsia="Times New Roman" w:hAnsi="Times New Roman" w:cs="Times New Roman"/>
          <w:sz w:val="28"/>
          <w:szCs w:val="28"/>
          <w:lang w:eastAsia="ru-RU"/>
        </w:rPr>
        <w:t xml:space="preserve"> лестничных площадок, пандусов и крылец;</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усиление всех типов лестниц и их отдельных элементов;</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замена или ремонт перил и поручней лестниц свыше 5% общего количества их;</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устройство новых крылец;</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смена металлических косоуров (часть марша </w:t>
      </w:r>
      <w:r w:rsidR="00082E71" w:rsidRPr="00125562">
        <w:rPr>
          <w:rFonts w:ascii="Times New Roman" w:eastAsia="Times New Roman" w:hAnsi="Times New Roman" w:cs="Times New Roman"/>
          <w:sz w:val="28"/>
          <w:szCs w:val="28"/>
          <w:lang w:eastAsia="ru-RU"/>
        </w:rPr>
        <w:t>лестницы) или</w:t>
      </w:r>
      <w:r w:rsidRPr="00125562">
        <w:rPr>
          <w:rFonts w:ascii="Times New Roman" w:eastAsia="Times New Roman" w:hAnsi="Times New Roman" w:cs="Times New Roman"/>
          <w:sz w:val="28"/>
          <w:szCs w:val="28"/>
          <w:lang w:eastAsia="ru-RU"/>
        </w:rPr>
        <w:t xml:space="preserve"> сварка поврежденных частей косоуров.</w:t>
      </w:r>
    </w:p>
    <w:p w:rsidR="009631E1" w:rsidRPr="00125562" w:rsidRDefault="009631E1" w:rsidP="009631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631E1" w:rsidRPr="00125562" w:rsidRDefault="009631E1" w:rsidP="009631E1">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2.8. Фасады:</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ремонт и возобновление облицовки площадью более 10% облицованной поверхности фасадов зданий </w:t>
      </w:r>
      <w:r w:rsidR="00082E71" w:rsidRPr="00125562">
        <w:rPr>
          <w:rFonts w:ascii="Times New Roman" w:eastAsia="Times New Roman" w:hAnsi="Times New Roman" w:cs="Times New Roman"/>
          <w:sz w:val="28"/>
          <w:szCs w:val="28"/>
          <w:lang w:eastAsia="ru-RU"/>
        </w:rPr>
        <w:t>с заменых отдельных плиток</w:t>
      </w:r>
      <w:r w:rsidRPr="00125562">
        <w:rPr>
          <w:rFonts w:ascii="Times New Roman" w:eastAsia="Times New Roman" w:hAnsi="Times New Roman" w:cs="Times New Roman"/>
          <w:sz w:val="28"/>
          <w:szCs w:val="28"/>
          <w:lang w:eastAsia="ru-RU"/>
        </w:rPr>
        <w:t xml:space="preserve"> новыми или штукатурка этих мест с последующей окраской под цвет облицовочных плит;</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полное или частичное (более 10%) возобновление штукатурки;</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восстановление или переделка тяг, карнизов, поясков, сандриков и прочих выступающих частей фасадов зданий;</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сплошная замена и установка новых водосточных труб, а также всех наружных металлических и цементных покрытий на выступающих частях фасадов зданий;</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восстановление лепки и лепных украшений и деталей;</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сплошная окраска фасадов зданий устойчивыми составами;</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смена или устройство новых решеток и ограждений на крышах и балконах зданий;</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lastRenderedPageBreak/>
        <w:t>очистка фасадов и цоколей пескоструйными аппаратами;</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смена или усиление всех несущих и ограждающих конструкций балконов и эркеров;</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смена покрытий выступающих частей здания;</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восстановление старых или установка новых ворот;</w:t>
      </w:r>
    </w:p>
    <w:p w:rsidR="009631E1" w:rsidRPr="00125562" w:rsidRDefault="009631E1" w:rsidP="009631E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масляная окраска фасадов деревянных зданий.</w:t>
      </w:r>
    </w:p>
    <w:p w:rsidR="009631E1" w:rsidRPr="00125562" w:rsidRDefault="009631E1" w:rsidP="009631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631E1" w:rsidRPr="00125562" w:rsidRDefault="009631E1" w:rsidP="009631E1">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2.9. Центральное отопление:</w:t>
      </w:r>
    </w:p>
    <w:p w:rsidR="009631E1" w:rsidRPr="00125562" w:rsidRDefault="009631E1" w:rsidP="009631E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устройство центрального отопления взамен печного;</w:t>
      </w:r>
    </w:p>
    <w:p w:rsidR="009631E1" w:rsidRPr="00125562" w:rsidRDefault="009631E1" w:rsidP="009631E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смена существующего трубопровода центрального отопления;</w:t>
      </w:r>
    </w:p>
    <w:p w:rsidR="009631E1" w:rsidRPr="00125562" w:rsidRDefault="009631E1" w:rsidP="009631E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ремонт и смена расширителей, конденсационных горшков и другого оборудования сети;</w:t>
      </w:r>
    </w:p>
    <w:p w:rsidR="009631E1" w:rsidRPr="00125562" w:rsidRDefault="009631E1" w:rsidP="009631E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смена и установка вновь дополнительных секций отопительных приборов и отдельных участков трубопровода;</w:t>
      </w:r>
    </w:p>
    <w:p w:rsidR="009631E1" w:rsidRPr="00125562" w:rsidRDefault="009631E1" w:rsidP="009631E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смена изоляции трубопроводов, пришедших в негодность;</w:t>
      </w:r>
    </w:p>
    <w:p w:rsidR="009631E1" w:rsidRPr="00125562" w:rsidRDefault="009631E1" w:rsidP="009631E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мена отопительных регистров.</w:t>
      </w:r>
    </w:p>
    <w:p w:rsidR="009631E1" w:rsidRPr="00125562" w:rsidRDefault="009631E1" w:rsidP="009631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631E1" w:rsidRPr="00125562" w:rsidRDefault="009631E1" w:rsidP="009631E1">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2.10. Вентиляция: устройство новой, восстановление или переустройство системы вентиляции.</w:t>
      </w:r>
    </w:p>
    <w:p w:rsidR="009631E1" w:rsidRPr="00125562" w:rsidRDefault="009631E1" w:rsidP="009631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631E1" w:rsidRPr="00125562" w:rsidRDefault="009631E1" w:rsidP="009631E1">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2.11.</w:t>
      </w:r>
      <w:r w:rsidRPr="00125562">
        <w:rPr>
          <w:rFonts w:ascii="Times New Roman" w:eastAsia="Times New Roman" w:hAnsi="Times New Roman" w:cs="Times New Roman"/>
          <w:b/>
          <w:sz w:val="28"/>
          <w:szCs w:val="28"/>
          <w:lang w:eastAsia="ru-RU"/>
        </w:rPr>
        <w:t xml:space="preserve"> </w:t>
      </w:r>
      <w:r w:rsidRPr="00125562">
        <w:rPr>
          <w:rFonts w:ascii="Times New Roman" w:eastAsia="Times New Roman" w:hAnsi="Times New Roman" w:cs="Times New Roman"/>
          <w:sz w:val="28"/>
          <w:szCs w:val="28"/>
          <w:lang w:eastAsia="ru-RU"/>
        </w:rPr>
        <w:t xml:space="preserve">Водопровод и канализация: восстановление или устройство нового внутреннего водопровода и канализации здания, трубопроводов, включая вводы водопровода и выпуска канализации и присоединение их к водопроводной и канализационной сетям. </w:t>
      </w:r>
    </w:p>
    <w:p w:rsidR="009631E1" w:rsidRPr="00125562" w:rsidRDefault="009631E1" w:rsidP="009631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631E1" w:rsidRPr="00125562" w:rsidRDefault="009631E1" w:rsidP="009631E1">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2.12.</w:t>
      </w:r>
      <w:r w:rsidRPr="00125562">
        <w:rPr>
          <w:rFonts w:ascii="Times New Roman" w:eastAsia="Times New Roman" w:hAnsi="Times New Roman" w:cs="Times New Roman"/>
          <w:b/>
          <w:sz w:val="28"/>
          <w:szCs w:val="28"/>
          <w:lang w:eastAsia="ru-RU"/>
        </w:rPr>
        <w:t xml:space="preserve"> </w:t>
      </w:r>
      <w:r w:rsidRPr="00125562">
        <w:rPr>
          <w:rFonts w:ascii="Times New Roman" w:eastAsia="Times New Roman" w:hAnsi="Times New Roman" w:cs="Times New Roman"/>
          <w:sz w:val="28"/>
          <w:szCs w:val="28"/>
          <w:lang w:eastAsia="ru-RU"/>
        </w:rPr>
        <w:t xml:space="preserve">Горячее водоснабжение: </w:t>
      </w:r>
    </w:p>
    <w:p w:rsidR="009631E1" w:rsidRPr="00125562" w:rsidRDefault="009631E1" w:rsidP="009631E1">
      <w:pPr>
        <w:pStyle w:val="a6"/>
        <w:widowControl w:val="0"/>
        <w:numPr>
          <w:ilvl w:val="0"/>
          <w:numId w:val="16"/>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смена и устройство нового горячего водоснабжения;</w:t>
      </w:r>
    </w:p>
    <w:p w:rsidR="009631E1" w:rsidRPr="00125562" w:rsidRDefault="009631E1" w:rsidP="009631E1">
      <w:pPr>
        <w:pStyle w:val="a6"/>
        <w:widowControl w:val="0"/>
        <w:numPr>
          <w:ilvl w:val="0"/>
          <w:numId w:val="16"/>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смена отдельных участков трубопровода горячего водоснабжения;</w:t>
      </w:r>
    </w:p>
    <w:p w:rsidR="009631E1" w:rsidRPr="00125562" w:rsidRDefault="009631E1" w:rsidP="009631E1">
      <w:pPr>
        <w:pStyle w:val="a6"/>
        <w:widowControl w:val="0"/>
        <w:numPr>
          <w:ilvl w:val="0"/>
          <w:numId w:val="16"/>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замена пришедших в негодность баков, водонагревателей и водоподогревателей;</w:t>
      </w:r>
    </w:p>
    <w:p w:rsidR="009631E1" w:rsidRPr="00125562" w:rsidRDefault="009631E1" w:rsidP="009631E1">
      <w:pPr>
        <w:pStyle w:val="a6"/>
        <w:widowControl w:val="0"/>
        <w:numPr>
          <w:ilvl w:val="0"/>
          <w:numId w:val="16"/>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баков, змеевиков и бойлеров, связанный с полной разборкой и заменой отдельных узлов и деталей;</w:t>
      </w:r>
    </w:p>
    <w:p w:rsidR="009631E1" w:rsidRPr="00125562" w:rsidRDefault="009631E1" w:rsidP="009631E1">
      <w:pPr>
        <w:pStyle w:val="a6"/>
        <w:widowControl w:val="0"/>
        <w:numPr>
          <w:ilvl w:val="0"/>
          <w:numId w:val="16"/>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смена трубопровода, деталей и в целом насосных агрегатов, баков и изоляции трубопроводов.</w:t>
      </w:r>
    </w:p>
    <w:p w:rsidR="009631E1" w:rsidRPr="00125562" w:rsidRDefault="009631E1" w:rsidP="009631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47451" w:rsidRPr="00125562" w:rsidRDefault="009631E1" w:rsidP="009631E1">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2.13. Электрическое освещение, связь и силовые проводки: </w:t>
      </w:r>
    </w:p>
    <w:p w:rsidR="00547451" w:rsidRPr="00125562" w:rsidRDefault="009631E1" w:rsidP="00547451">
      <w:pPr>
        <w:pStyle w:val="a6"/>
        <w:widowControl w:val="0"/>
        <w:numPr>
          <w:ilvl w:val="0"/>
          <w:numId w:val="16"/>
        </w:numPr>
        <w:autoSpaceDE w:val="0"/>
        <w:autoSpaceDN w:val="0"/>
        <w:adjustRightInd w:val="0"/>
        <w:spacing w:after="0" w:line="240" w:lineRule="auto"/>
        <w:ind w:left="0" w:firstLine="851"/>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устройство нового электроосвещения в зданиях и присо</w:t>
      </w:r>
      <w:r w:rsidR="00547451" w:rsidRPr="00125562">
        <w:rPr>
          <w:rFonts w:ascii="Times New Roman" w:eastAsia="Times New Roman" w:hAnsi="Times New Roman" w:cs="Times New Roman"/>
          <w:sz w:val="28"/>
          <w:szCs w:val="28"/>
          <w:lang w:eastAsia="ru-RU"/>
        </w:rPr>
        <w:t>единение к питающей электросети;</w:t>
      </w:r>
    </w:p>
    <w:p w:rsidR="00547451" w:rsidRPr="00125562" w:rsidRDefault="00547451" w:rsidP="00547451">
      <w:pPr>
        <w:pStyle w:val="a6"/>
        <w:widowControl w:val="0"/>
        <w:numPr>
          <w:ilvl w:val="0"/>
          <w:numId w:val="16"/>
        </w:numPr>
        <w:autoSpaceDE w:val="0"/>
        <w:autoSpaceDN w:val="0"/>
        <w:adjustRightInd w:val="0"/>
        <w:spacing w:after="0" w:line="240" w:lineRule="auto"/>
        <w:ind w:left="0" w:firstLine="851"/>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з</w:t>
      </w:r>
      <w:r w:rsidR="009631E1" w:rsidRPr="00125562">
        <w:rPr>
          <w:rFonts w:ascii="Times New Roman" w:eastAsia="Times New Roman" w:hAnsi="Times New Roman" w:cs="Times New Roman"/>
          <w:sz w:val="28"/>
          <w:szCs w:val="28"/>
          <w:lang w:eastAsia="ru-RU"/>
        </w:rPr>
        <w:t>амена пришедшей в негодность осветительной электропроводки со сменой установочной арматуры (выключателей, рубильников, штепселей, патронов, розеток), а при капитальном ремонте здания - у</w:t>
      </w:r>
      <w:r w:rsidRPr="00125562">
        <w:rPr>
          <w:rFonts w:ascii="Times New Roman" w:eastAsia="Times New Roman" w:hAnsi="Times New Roman" w:cs="Times New Roman"/>
          <w:sz w:val="28"/>
          <w:szCs w:val="28"/>
          <w:lang w:eastAsia="ru-RU"/>
        </w:rPr>
        <w:t>стройство новой электропроводки;</w:t>
      </w:r>
    </w:p>
    <w:p w:rsidR="00547451" w:rsidRPr="00125562" w:rsidRDefault="00547451" w:rsidP="00547451">
      <w:pPr>
        <w:pStyle w:val="a6"/>
        <w:widowControl w:val="0"/>
        <w:numPr>
          <w:ilvl w:val="0"/>
          <w:numId w:val="16"/>
        </w:numPr>
        <w:autoSpaceDE w:val="0"/>
        <w:autoSpaceDN w:val="0"/>
        <w:adjustRightInd w:val="0"/>
        <w:spacing w:after="0" w:line="240" w:lineRule="auto"/>
        <w:ind w:left="0" w:firstLine="851"/>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w:t>
      </w:r>
      <w:r w:rsidR="009631E1" w:rsidRPr="00125562">
        <w:rPr>
          <w:rFonts w:ascii="Times New Roman" w:eastAsia="Times New Roman" w:hAnsi="Times New Roman" w:cs="Times New Roman"/>
          <w:sz w:val="28"/>
          <w:szCs w:val="28"/>
          <w:lang w:eastAsia="ru-RU"/>
        </w:rPr>
        <w:t>становка новых и замена групповых распределительных и пре</w:t>
      </w:r>
      <w:r w:rsidRPr="00125562">
        <w:rPr>
          <w:rFonts w:ascii="Times New Roman" w:eastAsia="Times New Roman" w:hAnsi="Times New Roman" w:cs="Times New Roman"/>
          <w:sz w:val="28"/>
          <w:szCs w:val="28"/>
          <w:lang w:eastAsia="ru-RU"/>
        </w:rPr>
        <w:t>дохранительных коробок и щитков;</w:t>
      </w:r>
    </w:p>
    <w:p w:rsidR="00547451" w:rsidRPr="00125562" w:rsidRDefault="00547451" w:rsidP="00547451">
      <w:pPr>
        <w:pStyle w:val="a6"/>
        <w:widowControl w:val="0"/>
        <w:numPr>
          <w:ilvl w:val="0"/>
          <w:numId w:val="16"/>
        </w:numPr>
        <w:autoSpaceDE w:val="0"/>
        <w:autoSpaceDN w:val="0"/>
        <w:adjustRightInd w:val="0"/>
        <w:spacing w:after="0" w:line="240" w:lineRule="auto"/>
        <w:ind w:left="0" w:firstLine="851"/>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lastRenderedPageBreak/>
        <w:t>р</w:t>
      </w:r>
      <w:r w:rsidR="009631E1" w:rsidRPr="00125562">
        <w:rPr>
          <w:rFonts w:ascii="Times New Roman" w:eastAsia="Times New Roman" w:hAnsi="Times New Roman" w:cs="Times New Roman"/>
          <w:sz w:val="28"/>
          <w:szCs w:val="28"/>
          <w:lang w:eastAsia="ru-RU"/>
        </w:rPr>
        <w:t>еконструкция электропроводки с постановкой дополнительной арматуры в св</w:t>
      </w:r>
      <w:r w:rsidRPr="00125562">
        <w:rPr>
          <w:rFonts w:ascii="Times New Roman" w:eastAsia="Times New Roman" w:hAnsi="Times New Roman" w:cs="Times New Roman"/>
          <w:sz w:val="28"/>
          <w:szCs w:val="28"/>
          <w:lang w:eastAsia="ru-RU"/>
        </w:rPr>
        <w:t>язи с перепланировкой помещений;</w:t>
      </w:r>
    </w:p>
    <w:p w:rsidR="00547451" w:rsidRPr="00125562" w:rsidRDefault="00547451" w:rsidP="00547451">
      <w:pPr>
        <w:pStyle w:val="a6"/>
        <w:widowControl w:val="0"/>
        <w:numPr>
          <w:ilvl w:val="0"/>
          <w:numId w:val="16"/>
        </w:numPr>
        <w:autoSpaceDE w:val="0"/>
        <w:autoSpaceDN w:val="0"/>
        <w:adjustRightInd w:val="0"/>
        <w:spacing w:after="0" w:line="240" w:lineRule="auto"/>
        <w:ind w:left="0" w:firstLine="851"/>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а</w:t>
      </w:r>
      <w:r w:rsidR="009631E1" w:rsidRPr="00125562">
        <w:rPr>
          <w:rFonts w:ascii="Times New Roman" w:eastAsia="Times New Roman" w:hAnsi="Times New Roman" w:cs="Times New Roman"/>
          <w:sz w:val="28"/>
          <w:szCs w:val="28"/>
          <w:lang w:eastAsia="ru-RU"/>
        </w:rPr>
        <w:t>втоматизация электроосвещен</w:t>
      </w:r>
      <w:r w:rsidRPr="00125562">
        <w:rPr>
          <w:rFonts w:ascii="Times New Roman" w:eastAsia="Times New Roman" w:hAnsi="Times New Roman" w:cs="Times New Roman"/>
          <w:sz w:val="28"/>
          <w:szCs w:val="28"/>
          <w:lang w:eastAsia="ru-RU"/>
        </w:rPr>
        <w:t>ия на лестничных клетках зданий;</w:t>
      </w:r>
    </w:p>
    <w:p w:rsidR="00547451" w:rsidRPr="00125562" w:rsidRDefault="00547451" w:rsidP="00547451">
      <w:pPr>
        <w:pStyle w:val="a6"/>
        <w:widowControl w:val="0"/>
        <w:numPr>
          <w:ilvl w:val="0"/>
          <w:numId w:val="16"/>
        </w:numPr>
        <w:autoSpaceDE w:val="0"/>
        <w:autoSpaceDN w:val="0"/>
        <w:adjustRightInd w:val="0"/>
        <w:spacing w:after="0" w:line="240" w:lineRule="auto"/>
        <w:ind w:left="0" w:firstLine="851"/>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з</w:t>
      </w:r>
      <w:r w:rsidR="009631E1" w:rsidRPr="00125562">
        <w:rPr>
          <w:rFonts w:ascii="Times New Roman" w:eastAsia="Times New Roman" w:hAnsi="Times New Roman" w:cs="Times New Roman"/>
          <w:sz w:val="28"/>
          <w:szCs w:val="28"/>
          <w:lang w:eastAsia="ru-RU"/>
        </w:rPr>
        <w:t>амена приборов учета и устройства защит</w:t>
      </w:r>
      <w:r w:rsidRPr="00125562">
        <w:rPr>
          <w:rFonts w:ascii="Times New Roman" w:eastAsia="Times New Roman" w:hAnsi="Times New Roman" w:cs="Times New Roman"/>
          <w:sz w:val="28"/>
          <w:szCs w:val="28"/>
          <w:lang w:eastAsia="ru-RU"/>
        </w:rPr>
        <w:t>ы электроустановок;</w:t>
      </w:r>
    </w:p>
    <w:p w:rsidR="00547451" w:rsidRPr="00125562" w:rsidRDefault="00547451" w:rsidP="00547451">
      <w:pPr>
        <w:pStyle w:val="a6"/>
        <w:widowControl w:val="0"/>
        <w:numPr>
          <w:ilvl w:val="0"/>
          <w:numId w:val="16"/>
        </w:numPr>
        <w:autoSpaceDE w:val="0"/>
        <w:autoSpaceDN w:val="0"/>
        <w:adjustRightInd w:val="0"/>
        <w:spacing w:after="0" w:line="240" w:lineRule="auto"/>
        <w:ind w:left="0" w:firstLine="851"/>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р</w:t>
      </w:r>
      <w:r w:rsidR="009631E1" w:rsidRPr="00125562">
        <w:rPr>
          <w:rFonts w:ascii="Times New Roman" w:eastAsia="Times New Roman" w:hAnsi="Times New Roman" w:cs="Times New Roman"/>
          <w:sz w:val="28"/>
          <w:szCs w:val="28"/>
          <w:lang w:eastAsia="ru-RU"/>
        </w:rPr>
        <w:t>емонт или в</w:t>
      </w:r>
      <w:r w:rsidRPr="00125562">
        <w:rPr>
          <w:rFonts w:ascii="Times New Roman" w:eastAsia="Times New Roman" w:hAnsi="Times New Roman" w:cs="Times New Roman"/>
          <w:sz w:val="28"/>
          <w:szCs w:val="28"/>
          <w:lang w:eastAsia="ru-RU"/>
        </w:rPr>
        <w:t>осстановление кабельных каналов;</w:t>
      </w:r>
    </w:p>
    <w:p w:rsidR="00547451" w:rsidRPr="00125562" w:rsidRDefault="00547451" w:rsidP="00547451">
      <w:pPr>
        <w:pStyle w:val="a6"/>
        <w:widowControl w:val="0"/>
        <w:numPr>
          <w:ilvl w:val="0"/>
          <w:numId w:val="16"/>
        </w:numPr>
        <w:autoSpaceDE w:val="0"/>
        <w:autoSpaceDN w:val="0"/>
        <w:adjustRightInd w:val="0"/>
        <w:spacing w:after="0" w:line="240" w:lineRule="auto"/>
        <w:ind w:left="0" w:firstLine="851"/>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з</w:t>
      </w:r>
      <w:r w:rsidR="009631E1" w:rsidRPr="00125562">
        <w:rPr>
          <w:rFonts w:ascii="Times New Roman" w:eastAsia="Times New Roman" w:hAnsi="Times New Roman" w:cs="Times New Roman"/>
          <w:sz w:val="28"/>
          <w:szCs w:val="28"/>
          <w:lang w:eastAsia="ru-RU"/>
        </w:rPr>
        <w:t>амена светильников на другие типы (о</w:t>
      </w:r>
      <w:r w:rsidRPr="00125562">
        <w:rPr>
          <w:rFonts w:ascii="Times New Roman" w:eastAsia="Times New Roman" w:hAnsi="Times New Roman" w:cs="Times New Roman"/>
          <w:sz w:val="28"/>
          <w:szCs w:val="28"/>
          <w:lang w:eastAsia="ru-RU"/>
        </w:rPr>
        <w:t>бычных на люминесцентные и др.);</w:t>
      </w:r>
    </w:p>
    <w:p w:rsidR="009631E1" w:rsidRPr="00125562" w:rsidRDefault="00547451" w:rsidP="00547451">
      <w:pPr>
        <w:pStyle w:val="a6"/>
        <w:widowControl w:val="0"/>
        <w:numPr>
          <w:ilvl w:val="0"/>
          <w:numId w:val="16"/>
        </w:numPr>
        <w:autoSpaceDE w:val="0"/>
        <w:autoSpaceDN w:val="0"/>
        <w:adjustRightInd w:val="0"/>
        <w:spacing w:after="0" w:line="240" w:lineRule="auto"/>
        <w:ind w:left="0" w:firstLine="851"/>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w:t>
      </w:r>
      <w:r w:rsidR="009631E1" w:rsidRPr="00125562">
        <w:rPr>
          <w:rFonts w:ascii="Times New Roman" w:eastAsia="Times New Roman" w:hAnsi="Times New Roman" w:cs="Times New Roman"/>
          <w:sz w:val="28"/>
          <w:szCs w:val="28"/>
          <w:lang w:eastAsia="ru-RU"/>
        </w:rPr>
        <w:t>стройство искусственной художественной подсветки зданий.</w:t>
      </w:r>
    </w:p>
    <w:p w:rsidR="009631E1" w:rsidRPr="00125562" w:rsidRDefault="00547451" w:rsidP="00547451">
      <w:pPr>
        <w:widowControl w:val="0"/>
        <w:autoSpaceDE w:val="0"/>
        <w:autoSpaceDN w:val="0"/>
        <w:adjustRightInd w:val="0"/>
        <w:spacing w:after="0" w:line="240" w:lineRule="auto"/>
        <w:ind w:left="-284" w:firstLine="851"/>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Стоимость отделочных, а также иных работ, связанных со специфическими потребностями </w:t>
      </w:r>
      <w:r w:rsidRPr="00125562">
        <w:rPr>
          <w:rFonts w:ascii="Times New Roman" w:eastAsia="Times New Roman" w:hAnsi="Times New Roman" w:cs="Times New Roman"/>
          <w:color w:val="000000"/>
          <w:sz w:val="28"/>
          <w:szCs w:val="28"/>
          <w:lang w:eastAsia="ru-RU"/>
        </w:rPr>
        <w:t>арендатора</w:t>
      </w:r>
      <w:r w:rsidR="00020098" w:rsidRPr="00125562">
        <w:rPr>
          <w:rFonts w:ascii="Times New Roman" w:eastAsia="Times New Roman" w:hAnsi="Times New Roman" w:cs="Times New Roman"/>
          <w:sz w:val="28"/>
          <w:szCs w:val="28"/>
          <w:lang w:eastAsia="ru-RU"/>
        </w:rPr>
        <w:t xml:space="preserve">, </w:t>
      </w:r>
      <w:r w:rsidRPr="00125562">
        <w:rPr>
          <w:rFonts w:ascii="Times New Roman" w:eastAsia="Times New Roman" w:hAnsi="Times New Roman" w:cs="Times New Roman"/>
          <w:sz w:val="28"/>
          <w:szCs w:val="28"/>
          <w:lang w:eastAsia="ru-RU"/>
        </w:rPr>
        <w:t>не подлежит зачету в счет арендной платы.</w:t>
      </w:r>
      <w:r w:rsidR="009631E1" w:rsidRPr="00125562">
        <w:rPr>
          <w:rFonts w:ascii="Times New Roman" w:eastAsia="Times New Roman" w:hAnsi="Times New Roman" w:cs="Times New Roman"/>
          <w:sz w:val="28"/>
          <w:szCs w:val="28"/>
          <w:lang w:eastAsia="ru-RU"/>
        </w:rPr>
        <w:t xml:space="preserve">  </w:t>
      </w:r>
    </w:p>
    <w:p w:rsidR="00547451" w:rsidRPr="00125562" w:rsidRDefault="00547451" w:rsidP="00020098">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3. </w:t>
      </w:r>
      <w:r w:rsidR="00971F39" w:rsidRPr="00125562">
        <w:rPr>
          <w:rFonts w:ascii="Times New Roman" w:eastAsia="Times New Roman" w:hAnsi="Times New Roman" w:cs="Times New Roman"/>
          <w:sz w:val="28"/>
          <w:szCs w:val="28"/>
          <w:lang w:eastAsia="ru-RU"/>
        </w:rPr>
        <w:t xml:space="preserve">При включении затрат арендатора на </w:t>
      </w:r>
      <w:r w:rsidR="00C603D3" w:rsidRPr="00125562">
        <w:rPr>
          <w:rFonts w:ascii="Times New Roman" w:eastAsia="Times New Roman" w:hAnsi="Times New Roman" w:cs="Times New Roman"/>
          <w:sz w:val="28"/>
          <w:szCs w:val="28"/>
          <w:lang w:eastAsia="ru-RU"/>
        </w:rPr>
        <w:t>проведение капитального</w:t>
      </w:r>
      <w:r w:rsidR="00971F39" w:rsidRPr="00125562">
        <w:rPr>
          <w:rFonts w:ascii="Times New Roman" w:eastAsia="Times New Roman" w:hAnsi="Times New Roman" w:cs="Times New Roman"/>
          <w:sz w:val="28"/>
          <w:szCs w:val="28"/>
          <w:lang w:eastAsia="ru-RU"/>
        </w:rPr>
        <w:t xml:space="preserve"> ремонт </w:t>
      </w:r>
      <w:r w:rsidR="00C603D3" w:rsidRPr="00125562">
        <w:rPr>
          <w:rFonts w:ascii="Times New Roman" w:eastAsia="Times New Roman" w:hAnsi="Times New Roman" w:cs="Times New Roman"/>
          <w:sz w:val="28"/>
          <w:szCs w:val="28"/>
          <w:lang w:eastAsia="ru-RU"/>
        </w:rPr>
        <w:t>в счет</w:t>
      </w:r>
      <w:r w:rsidR="00971F39" w:rsidRPr="00125562">
        <w:rPr>
          <w:rFonts w:ascii="Times New Roman" w:eastAsia="Times New Roman" w:hAnsi="Times New Roman" w:cs="Times New Roman"/>
          <w:sz w:val="28"/>
          <w:szCs w:val="28"/>
          <w:lang w:eastAsia="ru-RU"/>
        </w:rPr>
        <w:t xml:space="preserve"> арендной платы все неотделимые улучшения, выполненные при этом, становятся муниципальной собственностью</w:t>
      </w:r>
      <w:r w:rsidRPr="00125562">
        <w:rPr>
          <w:rFonts w:ascii="Times New Roman" w:eastAsia="Times New Roman" w:hAnsi="Times New Roman" w:cs="Times New Roman"/>
          <w:sz w:val="28"/>
          <w:szCs w:val="28"/>
          <w:lang w:eastAsia="ru-RU"/>
        </w:rPr>
        <w:t xml:space="preserve">. </w:t>
      </w:r>
    </w:p>
    <w:p w:rsidR="00684030" w:rsidRPr="00125562" w:rsidRDefault="0068403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4. Для проведения капитального ремонта и (или) неотделимых </w:t>
      </w:r>
      <w:r w:rsidR="00082E71" w:rsidRPr="00125562">
        <w:rPr>
          <w:rFonts w:ascii="Times New Roman" w:eastAsia="Times New Roman" w:hAnsi="Times New Roman" w:cs="Times New Roman"/>
          <w:sz w:val="28"/>
          <w:szCs w:val="28"/>
          <w:lang w:eastAsia="ru-RU"/>
        </w:rPr>
        <w:t>улучшений объекта</w:t>
      </w:r>
      <w:r w:rsidRPr="00125562">
        <w:rPr>
          <w:rFonts w:ascii="Times New Roman" w:eastAsia="Times New Roman" w:hAnsi="Times New Roman" w:cs="Times New Roman"/>
          <w:sz w:val="28"/>
          <w:szCs w:val="28"/>
          <w:lang w:eastAsia="ru-RU"/>
        </w:rPr>
        <w:t xml:space="preserve"> нежилого фонда или объекта коммунально-бытового </w:t>
      </w:r>
      <w:r w:rsidR="00082E71" w:rsidRPr="00125562">
        <w:rPr>
          <w:rFonts w:ascii="Times New Roman" w:eastAsia="Times New Roman" w:hAnsi="Times New Roman" w:cs="Times New Roman"/>
          <w:sz w:val="28"/>
          <w:szCs w:val="28"/>
          <w:lang w:eastAsia="ru-RU"/>
        </w:rPr>
        <w:t>назначения с</w:t>
      </w:r>
      <w:r w:rsidRPr="00125562">
        <w:rPr>
          <w:rFonts w:ascii="Times New Roman" w:eastAsia="Times New Roman" w:hAnsi="Times New Roman" w:cs="Times New Roman"/>
          <w:sz w:val="28"/>
          <w:szCs w:val="28"/>
          <w:lang w:eastAsia="ru-RU"/>
        </w:rPr>
        <w:t xml:space="preserve"> </w:t>
      </w:r>
      <w:r w:rsidR="00020098" w:rsidRPr="00125562">
        <w:rPr>
          <w:rFonts w:ascii="Times New Roman" w:eastAsia="Times New Roman" w:hAnsi="Times New Roman" w:cs="Times New Roman"/>
          <w:sz w:val="28"/>
          <w:szCs w:val="28"/>
          <w:lang w:eastAsia="ru-RU"/>
        </w:rPr>
        <w:t xml:space="preserve">последующим зачетом </w:t>
      </w:r>
      <w:r w:rsidRPr="00125562">
        <w:rPr>
          <w:rFonts w:ascii="Times New Roman" w:eastAsia="Times New Roman" w:hAnsi="Times New Roman" w:cs="Times New Roman"/>
          <w:sz w:val="28"/>
          <w:szCs w:val="28"/>
          <w:lang w:eastAsia="ru-RU"/>
        </w:rPr>
        <w:t xml:space="preserve">затрат арендатора в счет арендной платы   арендатор представляет в </w:t>
      </w:r>
      <w:r w:rsidR="00082E71" w:rsidRPr="00125562">
        <w:rPr>
          <w:rFonts w:ascii="Times New Roman" w:eastAsia="Times New Roman" w:hAnsi="Times New Roman" w:cs="Times New Roman"/>
          <w:sz w:val="28"/>
          <w:szCs w:val="28"/>
          <w:lang w:eastAsia="ru-RU"/>
        </w:rPr>
        <w:t>администрацию Гатчинского</w:t>
      </w:r>
      <w:r w:rsidRPr="00125562">
        <w:rPr>
          <w:rFonts w:ascii="Times New Roman" w:eastAsia="Times New Roman" w:hAnsi="Times New Roman" w:cs="Times New Roman"/>
          <w:sz w:val="28"/>
          <w:szCs w:val="28"/>
          <w:lang w:eastAsia="ru-RU"/>
        </w:rPr>
        <w:t xml:space="preserve"> муниципального района </w:t>
      </w:r>
      <w:r w:rsidR="00020098" w:rsidRPr="00125562">
        <w:rPr>
          <w:rFonts w:ascii="Times New Roman" w:eastAsia="Times New Roman" w:hAnsi="Times New Roman" w:cs="Times New Roman"/>
          <w:sz w:val="28"/>
          <w:szCs w:val="28"/>
          <w:lang w:eastAsia="ru-RU"/>
        </w:rPr>
        <w:t xml:space="preserve">(далее – </w:t>
      </w:r>
      <w:r w:rsidR="00082E71" w:rsidRPr="00125562">
        <w:rPr>
          <w:rFonts w:ascii="Times New Roman" w:eastAsia="Times New Roman" w:hAnsi="Times New Roman" w:cs="Times New Roman"/>
          <w:sz w:val="28"/>
          <w:szCs w:val="28"/>
          <w:lang w:eastAsia="ru-RU"/>
        </w:rPr>
        <w:t>Администрация) следующие</w:t>
      </w:r>
      <w:r w:rsidRPr="00125562">
        <w:rPr>
          <w:rFonts w:ascii="Times New Roman" w:eastAsia="Times New Roman" w:hAnsi="Times New Roman" w:cs="Times New Roman"/>
          <w:sz w:val="28"/>
          <w:szCs w:val="28"/>
          <w:lang w:eastAsia="ru-RU"/>
        </w:rPr>
        <w:t xml:space="preserve"> документы:</w:t>
      </w:r>
    </w:p>
    <w:p w:rsidR="00684030" w:rsidRPr="00125562" w:rsidRDefault="0068403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4.1. </w:t>
      </w:r>
      <w:r w:rsidR="00C31CFE" w:rsidRPr="00125562">
        <w:rPr>
          <w:rFonts w:ascii="Times New Roman" w:eastAsia="Times New Roman" w:hAnsi="Times New Roman" w:cs="Times New Roman"/>
          <w:sz w:val="28"/>
          <w:szCs w:val="28"/>
          <w:lang w:eastAsia="ru-RU"/>
        </w:rPr>
        <w:t>заявление о</w:t>
      </w:r>
      <w:r w:rsidRPr="00125562">
        <w:rPr>
          <w:rFonts w:ascii="Times New Roman" w:eastAsia="Times New Roman" w:hAnsi="Times New Roman" w:cs="Times New Roman"/>
          <w:sz w:val="28"/>
          <w:szCs w:val="28"/>
          <w:lang w:eastAsia="ru-RU"/>
        </w:rPr>
        <w:t xml:space="preserve"> разрешении проведения капитального ремонта и (или) неотделимых </w:t>
      </w:r>
      <w:r w:rsidR="00082E71" w:rsidRPr="00125562">
        <w:rPr>
          <w:rFonts w:ascii="Times New Roman" w:eastAsia="Times New Roman" w:hAnsi="Times New Roman" w:cs="Times New Roman"/>
          <w:sz w:val="28"/>
          <w:szCs w:val="28"/>
          <w:lang w:eastAsia="ru-RU"/>
        </w:rPr>
        <w:t>улучшений объекта</w:t>
      </w:r>
      <w:r w:rsidRPr="00125562">
        <w:rPr>
          <w:rFonts w:ascii="Times New Roman" w:eastAsia="Times New Roman" w:hAnsi="Times New Roman" w:cs="Times New Roman"/>
          <w:sz w:val="28"/>
          <w:szCs w:val="28"/>
          <w:lang w:eastAsia="ru-RU"/>
        </w:rPr>
        <w:t xml:space="preserve"> нежилого фонда или объекта коммунально-бытового </w:t>
      </w:r>
      <w:r w:rsidR="00082E71" w:rsidRPr="00125562">
        <w:rPr>
          <w:rFonts w:ascii="Times New Roman" w:eastAsia="Times New Roman" w:hAnsi="Times New Roman" w:cs="Times New Roman"/>
          <w:sz w:val="28"/>
          <w:szCs w:val="28"/>
          <w:lang w:eastAsia="ru-RU"/>
        </w:rPr>
        <w:t>назначения с</w:t>
      </w:r>
      <w:r w:rsidRPr="00125562">
        <w:rPr>
          <w:rFonts w:ascii="Times New Roman" w:eastAsia="Times New Roman" w:hAnsi="Times New Roman" w:cs="Times New Roman"/>
          <w:sz w:val="28"/>
          <w:szCs w:val="28"/>
          <w:lang w:eastAsia="ru-RU"/>
        </w:rPr>
        <w:t xml:space="preserve"> </w:t>
      </w:r>
      <w:r w:rsidR="00020098" w:rsidRPr="00125562">
        <w:rPr>
          <w:rFonts w:ascii="Times New Roman" w:eastAsia="Times New Roman" w:hAnsi="Times New Roman" w:cs="Times New Roman"/>
          <w:sz w:val="28"/>
          <w:szCs w:val="28"/>
          <w:lang w:eastAsia="ru-RU"/>
        </w:rPr>
        <w:t>последующим зачетом понесенных затрат в счет арендной платы</w:t>
      </w:r>
      <w:r w:rsidRPr="00125562">
        <w:rPr>
          <w:rFonts w:ascii="Times New Roman" w:eastAsia="Times New Roman" w:hAnsi="Times New Roman" w:cs="Times New Roman"/>
          <w:sz w:val="28"/>
          <w:szCs w:val="28"/>
          <w:lang w:eastAsia="ru-RU"/>
        </w:rPr>
        <w:t>;</w:t>
      </w:r>
    </w:p>
    <w:p w:rsidR="00971F39" w:rsidRPr="00125562" w:rsidRDefault="00684030" w:rsidP="00971F39">
      <w:pPr>
        <w:autoSpaceDE w:val="0"/>
        <w:autoSpaceDN w:val="0"/>
        <w:adjustRightInd w:val="0"/>
        <w:spacing w:after="0" w:line="240" w:lineRule="auto"/>
        <w:ind w:left="-360" w:firstLine="540"/>
        <w:jc w:val="both"/>
        <w:rPr>
          <w:rFonts w:ascii="Times New Roman" w:eastAsia="Times New Roman" w:hAnsi="Times New Roman" w:cs="Times New Roman"/>
          <w:color w:val="000000"/>
          <w:sz w:val="28"/>
          <w:szCs w:val="28"/>
          <w:lang w:eastAsia="ru-RU"/>
        </w:rPr>
      </w:pPr>
      <w:r w:rsidRPr="00125562">
        <w:rPr>
          <w:rFonts w:ascii="Times New Roman" w:eastAsia="Times New Roman" w:hAnsi="Times New Roman" w:cs="Times New Roman"/>
          <w:sz w:val="28"/>
          <w:szCs w:val="28"/>
          <w:lang w:eastAsia="ru-RU"/>
        </w:rPr>
        <w:t>4.2. акт технического обследования (состояния) объекта нежилого фонда или объекта ко</w:t>
      </w:r>
      <w:r w:rsidR="00971F39" w:rsidRPr="00125562">
        <w:rPr>
          <w:rFonts w:ascii="Times New Roman" w:eastAsia="Times New Roman" w:hAnsi="Times New Roman" w:cs="Times New Roman"/>
          <w:sz w:val="28"/>
          <w:szCs w:val="28"/>
          <w:lang w:eastAsia="ru-RU"/>
        </w:rPr>
        <w:t xml:space="preserve">ммунально-бытового назначения, </w:t>
      </w:r>
      <w:r w:rsidRPr="00125562">
        <w:rPr>
          <w:rFonts w:ascii="Times New Roman" w:eastAsia="Times New Roman" w:hAnsi="Times New Roman" w:cs="Times New Roman"/>
          <w:sz w:val="28"/>
          <w:szCs w:val="28"/>
          <w:lang w:eastAsia="ru-RU"/>
        </w:rPr>
        <w:t>обосновывающий необходимость проведения работ, составленный арендатором</w:t>
      </w:r>
      <w:r w:rsidR="00E5334B" w:rsidRPr="00125562">
        <w:rPr>
          <w:rFonts w:ascii="Times New Roman" w:eastAsia="Times New Roman" w:hAnsi="Times New Roman" w:cs="Times New Roman"/>
          <w:sz w:val="28"/>
          <w:szCs w:val="28"/>
          <w:lang w:eastAsia="ru-RU"/>
        </w:rPr>
        <w:t xml:space="preserve"> (далее – Акт)</w:t>
      </w:r>
      <w:r w:rsidR="00020098" w:rsidRPr="00125562">
        <w:rPr>
          <w:rFonts w:ascii="Times New Roman" w:eastAsia="Times New Roman" w:hAnsi="Times New Roman" w:cs="Times New Roman"/>
          <w:color w:val="000000"/>
          <w:sz w:val="28"/>
          <w:szCs w:val="28"/>
          <w:lang w:eastAsia="ru-RU"/>
        </w:rPr>
        <w:t xml:space="preserve">. </w:t>
      </w:r>
      <w:r w:rsidR="00E5334B" w:rsidRPr="00125562">
        <w:rPr>
          <w:rFonts w:ascii="Times New Roman" w:eastAsia="Times New Roman" w:hAnsi="Times New Roman" w:cs="Times New Roman"/>
          <w:color w:val="000000"/>
          <w:sz w:val="28"/>
          <w:szCs w:val="28"/>
          <w:lang w:eastAsia="ru-RU"/>
        </w:rPr>
        <w:t>В течение 10 рабочих дней с даты поступления в Администрацию А</w:t>
      </w:r>
      <w:r w:rsidR="00020098" w:rsidRPr="00125562">
        <w:rPr>
          <w:rFonts w:ascii="Times New Roman" w:eastAsia="Times New Roman" w:hAnsi="Times New Roman" w:cs="Times New Roman"/>
          <w:color w:val="000000"/>
          <w:sz w:val="28"/>
          <w:szCs w:val="28"/>
          <w:lang w:eastAsia="ru-RU"/>
        </w:rPr>
        <w:t>кт</w:t>
      </w:r>
      <w:r w:rsidR="00971F39" w:rsidRPr="00125562">
        <w:rPr>
          <w:rFonts w:ascii="Times New Roman" w:eastAsia="Times New Roman" w:hAnsi="Times New Roman" w:cs="Times New Roman"/>
          <w:color w:val="000000"/>
          <w:sz w:val="28"/>
          <w:szCs w:val="28"/>
          <w:lang w:eastAsia="ru-RU"/>
        </w:rPr>
        <w:t>а</w:t>
      </w:r>
      <w:r w:rsidR="00020098" w:rsidRPr="00125562">
        <w:rPr>
          <w:rFonts w:ascii="Times New Roman" w:eastAsia="Times New Roman" w:hAnsi="Times New Roman" w:cs="Times New Roman"/>
          <w:color w:val="000000"/>
          <w:sz w:val="28"/>
          <w:szCs w:val="28"/>
          <w:lang w:eastAsia="ru-RU"/>
        </w:rPr>
        <w:t xml:space="preserve"> в отношении </w:t>
      </w:r>
      <w:r w:rsidR="00020098" w:rsidRPr="00125562">
        <w:rPr>
          <w:rFonts w:ascii="Times New Roman" w:eastAsia="Times New Roman" w:hAnsi="Times New Roman" w:cs="Times New Roman"/>
          <w:sz w:val="28"/>
          <w:szCs w:val="28"/>
          <w:lang w:eastAsia="ru-RU"/>
        </w:rPr>
        <w:t xml:space="preserve">объекта нежилого фонда </w:t>
      </w:r>
      <w:r w:rsidR="00020098" w:rsidRPr="00125562">
        <w:rPr>
          <w:rFonts w:ascii="Times New Roman" w:eastAsia="Times New Roman" w:hAnsi="Times New Roman" w:cs="Times New Roman"/>
          <w:color w:val="000000"/>
          <w:sz w:val="28"/>
          <w:szCs w:val="28"/>
          <w:lang w:eastAsia="ru-RU"/>
        </w:rPr>
        <w:t>Комитет по строительству администрации Гатчинского муниципального района и Комитет по управлению имуществом Гатчинского муниципального района Ленинградской области (далее – КУИ ГМР)</w:t>
      </w:r>
      <w:r w:rsidR="00971F39" w:rsidRPr="00125562">
        <w:rPr>
          <w:rFonts w:ascii="Times New Roman" w:eastAsia="Times New Roman" w:hAnsi="Times New Roman" w:cs="Times New Roman"/>
          <w:color w:val="000000"/>
          <w:sz w:val="28"/>
          <w:szCs w:val="28"/>
          <w:lang w:eastAsia="ru-RU"/>
        </w:rPr>
        <w:t xml:space="preserve"> согласовываю</w:t>
      </w:r>
      <w:r w:rsidR="00E5334B" w:rsidRPr="00125562">
        <w:rPr>
          <w:rFonts w:ascii="Times New Roman" w:eastAsia="Times New Roman" w:hAnsi="Times New Roman" w:cs="Times New Roman"/>
          <w:color w:val="000000"/>
          <w:sz w:val="28"/>
          <w:szCs w:val="28"/>
          <w:lang w:eastAsia="ru-RU"/>
        </w:rPr>
        <w:t xml:space="preserve">т Акт, предварительно осмотрев объект. В течение 10 рабочих дней с даты поступления в Администрацию Акта в отношении </w:t>
      </w:r>
      <w:r w:rsidR="00E5334B" w:rsidRPr="00125562">
        <w:rPr>
          <w:rFonts w:ascii="Times New Roman" w:eastAsia="Times New Roman" w:hAnsi="Times New Roman" w:cs="Times New Roman"/>
          <w:sz w:val="28"/>
          <w:szCs w:val="28"/>
          <w:lang w:eastAsia="ru-RU"/>
        </w:rPr>
        <w:t xml:space="preserve">объекта коммунально-бытового назначения </w:t>
      </w:r>
      <w:r w:rsidR="000C5021" w:rsidRPr="00125562">
        <w:rPr>
          <w:rFonts w:ascii="Times New Roman" w:eastAsia="Times New Roman" w:hAnsi="Times New Roman" w:cs="Times New Roman"/>
          <w:sz w:val="28"/>
          <w:szCs w:val="28"/>
          <w:lang w:eastAsia="ru-RU"/>
        </w:rPr>
        <w:t xml:space="preserve">Муниципальное казенное учреждение </w:t>
      </w:r>
      <w:r w:rsidR="000C5021" w:rsidRPr="00125562">
        <w:rPr>
          <w:rFonts w:ascii="Times New Roman" w:eastAsia="Times New Roman" w:hAnsi="Times New Roman" w:cs="Times New Roman"/>
          <w:color w:val="000000"/>
          <w:sz w:val="28"/>
          <w:szCs w:val="28"/>
          <w:lang w:eastAsia="ru-RU"/>
        </w:rPr>
        <w:t>«Служба координации и развития коммунального хозяйства и строительства»</w:t>
      </w:r>
      <w:r w:rsidR="000C5021">
        <w:rPr>
          <w:rFonts w:ascii="Times New Roman" w:eastAsia="Times New Roman" w:hAnsi="Times New Roman" w:cs="Times New Roman"/>
          <w:color w:val="000000"/>
          <w:sz w:val="28"/>
          <w:szCs w:val="28"/>
          <w:lang w:eastAsia="ru-RU"/>
        </w:rPr>
        <w:t xml:space="preserve"> (далее – МКУ СКиРКХиС) </w:t>
      </w:r>
      <w:r w:rsidR="00E5334B" w:rsidRPr="00125562">
        <w:rPr>
          <w:rFonts w:ascii="Times New Roman" w:eastAsia="Times New Roman" w:hAnsi="Times New Roman" w:cs="Times New Roman"/>
          <w:color w:val="000000"/>
          <w:sz w:val="28"/>
          <w:szCs w:val="28"/>
          <w:lang w:eastAsia="ru-RU"/>
        </w:rPr>
        <w:t xml:space="preserve">и КУИ </w:t>
      </w:r>
      <w:r w:rsidR="00971F39" w:rsidRPr="00125562">
        <w:rPr>
          <w:rFonts w:ascii="Times New Roman" w:eastAsia="Times New Roman" w:hAnsi="Times New Roman" w:cs="Times New Roman"/>
          <w:color w:val="000000"/>
          <w:sz w:val="28"/>
          <w:szCs w:val="28"/>
          <w:lang w:eastAsia="ru-RU"/>
        </w:rPr>
        <w:t>ГМР согласовываю</w:t>
      </w:r>
      <w:r w:rsidR="00E5334B" w:rsidRPr="00125562">
        <w:rPr>
          <w:rFonts w:ascii="Times New Roman" w:eastAsia="Times New Roman" w:hAnsi="Times New Roman" w:cs="Times New Roman"/>
          <w:color w:val="000000"/>
          <w:sz w:val="28"/>
          <w:szCs w:val="28"/>
          <w:lang w:eastAsia="ru-RU"/>
        </w:rPr>
        <w:t>т Акт, предварительно осмотрев объект.</w:t>
      </w:r>
      <w:r w:rsidR="00DE09B1" w:rsidRPr="00125562">
        <w:rPr>
          <w:rFonts w:ascii="Times New Roman" w:eastAsia="Times New Roman" w:hAnsi="Times New Roman" w:cs="Times New Roman"/>
          <w:color w:val="000000"/>
          <w:sz w:val="28"/>
          <w:szCs w:val="28"/>
          <w:lang w:eastAsia="ru-RU"/>
        </w:rPr>
        <w:t xml:space="preserve"> Акт составляется в двух экземплярах, </w:t>
      </w:r>
      <w:r w:rsidR="00971F39" w:rsidRPr="00125562">
        <w:rPr>
          <w:rFonts w:ascii="Times New Roman" w:eastAsia="Times New Roman" w:hAnsi="Times New Roman" w:cs="Times New Roman"/>
          <w:color w:val="000000"/>
          <w:sz w:val="28"/>
          <w:szCs w:val="28"/>
          <w:lang w:eastAsia="ru-RU"/>
        </w:rPr>
        <w:t>один</w:t>
      </w:r>
      <w:r w:rsidR="00DE09B1" w:rsidRPr="00125562">
        <w:rPr>
          <w:rFonts w:ascii="Times New Roman" w:eastAsia="Times New Roman" w:hAnsi="Times New Roman" w:cs="Times New Roman"/>
          <w:color w:val="000000"/>
          <w:sz w:val="28"/>
          <w:szCs w:val="28"/>
          <w:lang w:eastAsia="ru-RU"/>
        </w:rPr>
        <w:t xml:space="preserve"> </w:t>
      </w:r>
      <w:r w:rsidR="00481BFA">
        <w:rPr>
          <w:rFonts w:ascii="Times New Roman" w:eastAsia="Times New Roman" w:hAnsi="Times New Roman" w:cs="Times New Roman"/>
          <w:color w:val="000000"/>
          <w:sz w:val="28"/>
          <w:szCs w:val="28"/>
          <w:lang w:eastAsia="ru-RU"/>
        </w:rPr>
        <w:t>для арендодателя,</w:t>
      </w:r>
      <w:r w:rsidR="00971F39" w:rsidRPr="00125562">
        <w:rPr>
          <w:rFonts w:ascii="Times New Roman" w:eastAsia="Times New Roman" w:hAnsi="Times New Roman" w:cs="Times New Roman"/>
          <w:color w:val="000000"/>
          <w:sz w:val="28"/>
          <w:szCs w:val="28"/>
          <w:lang w:eastAsia="ru-RU"/>
        </w:rPr>
        <w:t xml:space="preserve"> один для</w:t>
      </w:r>
      <w:r w:rsidR="00DE09B1" w:rsidRPr="00125562">
        <w:rPr>
          <w:rFonts w:ascii="Times New Roman" w:eastAsia="Times New Roman" w:hAnsi="Times New Roman" w:cs="Times New Roman"/>
          <w:color w:val="000000"/>
          <w:sz w:val="28"/>
          <w:szCs w:val="28"/>
          <w:lang w:eastAsia="ru-RU"/>
        </w:rPr>
        <w:t xml:space="preserve"> действующего арендатора.</w:t>
      </w:r>
      <w:r w:rsidR="00971F39" w:rsidRPr="00125562">
        <w:rPr>
          <w:rFonts w:ascii="Times New Roman" w:eastAsia="Times New Roman" w:hAnsi="Times New Roman" w:cs="Times New Roman"/>
          <w:color w:val="000000"/>
          <w:sz w:val="28"/>
          <w:szCs w:val="28"/>
          <w:lang w:eastAsia="ru-RU"/>
        </w:rPr>
        <w:t xml:space="preserve"> </w:t>
      </w:r>
      <w:r w:rsidR="00DE09B1" w:rsidRPr="00125562">
        <w:rPr>
          <w:rFonts w:ascii="Times New Roman" w:eastAsia="Times New Roman" w:hAnsi="Times New Roman" w:cs="Times New Roman"/>
          <w:color w:val="000000"/>
          <w:sz w:val="28"/>
          <w:szCs w:val="28"/>
          <w:lang w:eastAsia="ru-RU"/>
        </w:rPr>
        <w:t xml:space="preserve">Согласованный Акт в течение 5 рабочих дней с даты его согласования направляется в адрес арендатора. </w:t>
      </w:r>
    </w:p>
    <w:p w:rsidR="00DE09B1" w:rsidRPr="00125562" w:rsidRDefault="00971F39" w:rsidP="00971F39">
      <w:pPr>
        <w:autoSpaceDE w:val="0"/>
        <w:autoSpaceDN w:val="0"/>
        <w:adjustRightInd w:val="0"/>
        <w:spacing w:after="0" w:line="240" w:lineRule="auto"/>
        <w:ind w:left="-360" w:firstLine="540"/>
        <w:jc w:val="both"/>
        <w:rPr>
          <w:rFonts w:ascii="Times New Roman" w:eastAsia="Times New Roman" w:hAnsi="Times New Roman" w:cs="Times New Roman"/>
          <w:color w:val="000000"/>
          <w:sz w:val="28"/>
          <w:szCs w:val="28"/>
          <w:lang w:eastAsia="ru-RU"/>
        </w:rPr>
      </w:pPr>
      <w:r w:rsidRPr="00125562">
        <w:rPr>
          <w:rFonts w:ascii="Times New Roman" w:eastAsia="Times New Roman" w:hAnsi="Times New Roman" w:cs="Times New Roman"/>
          <w:color w:val="000000"/>
          <w:sz w:val="28"/>
          <w:szCs w:val="28"/>
          <w:lang w:eastAsia="ru-RU"/>
        </w:rPr>
        <w:t>5</w:t>
      </w:r>
      <w:r w:rsidR="000C5021">
        <w:rPr>
          <w:rFonts w:ascii="Times New Roman" w:eastAsia="Times New Roman" w:hAnsi="Times New Roman" w:cs="Times New Roman"/>
          <w:color w:val="000000"/>
          <w:sz w:val="28"/>
          <w:szCs w:val="28"/>
          <w:lang w:eastAsia="ru-RU"/>
        </w:rPr>
        <w:t>. Арендатор направляет в адрес А</w:t>
      </w:r>
      <w:r w:rsidRPr="00125562">
        <w:rPr>
          <w:rFonts w:ascii="Times New Roman" w:eastAsia="Times New Roman" w:hAnsi="Times New Roman" w:cs="Times New Roman"/>
          <w:color w:val="000000"/>
          <w:sz w:val="28"/>
          <w:szCs w:val="28"/>
          <w:lang w:eastAsia="ru-RU"/>
        </w:rPr>
        <w:t>дминистрации</w:t>
      </w:r>
      <w:r w:rsidR="00125562" w:rsidRPr="00125562">
        <w:rPr>
          <w:rFonts w:ascii="Times New Roman" w:eastAsia="Times New Roman" w:hAnsi="Times New Roman" w:cs="Times New Roman"/>
          <w:color w:val="000000"/>
          <w:sz w:val="28"/>
          <w:szCs w:val="28"/>
          <w:lang w:eastAsia="ru-RU"/>
        </w:rPr>
        <w:t xml:space="preserve"> заявление о зачете затрат в счет арендной </w:t>
      </w:r>
      <w:r w:rsidR="000C5021" w:rsidRPr="00125562">
        <w:rPr>
          <w:rFonts w:ascii="Times New Roman" w:eastAsia="Times New Roman" w:hAnsi="Times New Roman" w:cs="Times New Roman"/>
          <w:color w:val="000000"/>
          <w:sz w:val="28"/>
          <w:szCs w:val="28"/>
          <w:lang w:eastAsia="ru-RU"/>
        </w:rPr>
        <w:t>платы и</w:t>
      </w:r>
      <w:r w:rsidR="00125562" w:rsidRPr="00125562">
        <w:rPr>
          <w:rFonts w:ascii="Times New Roman" w:eastAsia="Times New Roman" w:hAnsi="Times New Roman" w:cs="Times New Roman"/>
          <w:color w:val="000000"/>
          <w:sz w:val="28"/>
          <w:szCs w:val="28"/>
          <w:lang w:eastAsia="ru-RU"/>
        </w:rPr>
        <w:t xml:space="preserve"> </w:t>
      </w:r>
      <w:r w:rsidRPr="00125562">
        <w:rPr>
          <w:rFonts w:ascii="Times New Roman" w:eastAsia="Times New Roman" w:hAnsi="Times New Roman" w:cs="Times New Roman"/>
          <w:color w:val="000000"/>
          <w:sz w:val="28"/>
          <w:szCs w:val="28"/>
          <w:lang w:eastAsia="ru-RU"/>
        </w:rPr>
        <w:t>пакет документов, подготовленный на</w:t>
      </w:r>
      <w:r w:rsidR="00DE09B1" w:rsidRPr="00125562">
        <w:rPr>
          <w:rFonts w:ascii="Times New Roman" w:eastAsia="Times New Roman" w:hAnsi="Times New Roman" w:cs="Times New Roman"/>
          <w:color w:val="000000"/>
          <w:sz w:val="28"/>
          <w:szCs w:val="28"/>
          <w:lang w:eastAsia="ru-RU"/>
        </w:rPr>
        <w:t xml:space="preserve"> основании Акта</w:t>
      </w:r>
      <w:r w:rsidRPr="00125562">
        <w:rPr>
          <w:rFonts w:ascii="Times New Roman" w:eastAsia="Times New Roman" w:hAnsi="Times New Roman" w:cs="Times New Roman"/>
          <w:color w:val="000000"/>
          <w:sz w:val="28"/>
          <w:szCs w:val="28"/>
          <w:lang w:eastAsia="ru-RU"/>
        </w:rPr>
        <w:t>, а именно</w:t>
      </w:r>
      <w:r w:rsidR="00DE09B1" w:rsidRPr="00125562">
        <w:rPr>
          <w:rFonts w:ascii="Times New Roman" w:eastAsia="Times New Roman" w:hAnsi="Times New Roman" w:cs="Times New Roman"/>
          <w:color w:val="000000"/>
          <w:sz w:val="28"/>
          <w:szCs w:val="28"/>
          <w:lang w:eastAsia="ru-RU"/>
        </w:rPr>
        <w:t xml:space="preserve">: </w:t>
      </w:r>
    </w:p>
    <w:p w:rsidR="00684030" w:rsidRPr="00125562" w:rsidRDefault="00DE09B1"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5.1</w:t>
      </w:r>
      <w:r w:rsidR="00684030" w:rsidRPr="00125562">
        <w:rPr>
          <w:rFonts w:ascii="Times New Roman" w:eastAsia="Times New Roman" w:hAnsi="Times New Roman" w:cs="Times New Roman"/>
          <w:sz w:val="28"/>
          <w:szCs w:val="28"/>
          <w:lang w:eastAsia="ru-RU"/>
        </w:rPr>
        <w:t>. дефектная ведомость</w:t>
      </w:r>
      <w:r w:rsidR="00481BFA">
        <w:rPr>
          <w:rFonts w:ascii="Times New Roman" w:eastAsia="Times New Roman" w:hAnsi="Times New Roman" w:cs="Times New Roman"/>
          <w:sz w:val="28"/>
          <w:szCs w:val="28"/>
          <w:lang w:eastAsia="ru-RU"/>
        </w:rPr>
        <w:t>;</w:t>
      </w:r>
    </w:p>
    <w:p w:rsidR="00684030" w:rsidRPr="00125562" w:rsidRDefault="00481BFA" w:rsidP="008A633B">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684030" w:rsidRPr="00125562">
        <w:rPr>
          <w:rFonts w:ascii="Times New Roman" w:eastAsia="Times New Roman" w:hAnsi="Times New Roman" w:cs="Times New Roman"/>
          <w:sz w:val="28"/>
          <w:szCs w:val="28"/>
          <w:lang w:eastAsia="ru-RU"/>
        </w:rPr>
        <w:t xml:space="preserve">. </w:t>
      </w:r>
      <w:r w:rsidR="000C5021" w:rsidRPr="00125562">
        <w:rPr>
          <w:rFonts w:ascii="Times New Roman" w:eastAsia="Times New Roman" w:hAnsi="Times New Roman" w:cs="Times New Roman"/>
          <w:sz w:val="28"/>
          <w:szCs w:val="28"/>
          <w:lang w:eastAsia="ru-RU"/>
        </w:rPr>
        <w:t>локальная смета</w:t>
      </w:r>
      <w:r w:rsidR="00684030" w:rsidRPr="00125562">
        <w:rPr>
          <w:rFonts w:ascii="Times New Roman" w:eastAsia="Times New Roman" w:hAnsi="Times New Roman" w:cs="Times New Roman"/>
          <w:sz w:val="28"/>
          <w:szCs w:val="28"/>
          <w:lang w:eastAsia="ru-RU"/>
        </w:rPr>
        <w:t xml:space="preserve"> на проведение работ</w:t>
      </w:r>
      <w:r w:rsidR="00DE09B1" w:rsidRPr="00125562">
        <w:rPr>
          <w:rFonts w:ascii="Times New Roman" w:eastAsia="Times New Roman" w:hAnsi="Times New Roman" w:cs="Times New Roman"/>
          <w:sz w:val="28"/>
          <w:szCs w:val="28"/>
          <w:lang w:eastAsia="ru-RU"/>
        </w:rPr>
        <w:t xml:space="preserve">. Локальная </w:t>
      </w:r>
      <w:r w:rsidR="000C5021" w:rsidRPr="00125562">
        <w:rPr>
          <w:rFonts w:ascii="Times New Roman" w:eastAsia="Times New Roman" w:hAnsi="Times New Roman" w:cs="Times New Roman"/>
          <w:sz w:val="28"/>
          <w:szCs w:val="28"/>
          <w:lang w:eastAsia="ru-RU"/>
        </w:rPr>
        <w:t>смета должна</w:t>
      </w:r>
      <w:r w:rsidR="00DE09B1" w:rsidRPr="00125562">
        <w:rPr>
          <w:rFonts w:ascii="Times New Roman" w:eastAsia="Times New Roman" w:hAnsi="Times New Roman" w:cs="Times New Roman"/>
          <w:sz w:val="28"/>
          <w:szCs w:val="28"/>
          <w:lang w:eastAsia="ru-RU"/>
        </w:rPr>
        <w:t xml:space="preserve"> отражать объем и виды работ. </w:t>
      </w:r>
    </w:p>
    <w:p w:rsidR="00684030" w:rsidRPr="00125562" w:rsidRDefault="00481BFA"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684030" w:rsidRPr="00125562">
        <w:rPr>
          <w:rFonts w:ascii="Times New Roman" w:eastAsia="Times New Roman" w:hAnsi="Times New Roman" w:cs="Times New Roman"/>
          <w:sz w:val="28"/>
          <w:szCs w:val="28"/>
          <w:lang w:eastAsia="ru-RU"/>
        </w:rPr>
        <w:t>. сводка затрат (сводный сметный расчет по объектам)</w:t>
      </w:r>
      <w:r w:rsidR="00E5334B" w:rsidRPr="00125562">
        <w:rPr>
          <w:rFonts w:ascii="Times New Roman" w:eastAsia="Times New Roman" w:hAnsi="Times New Roman" w:cs="Times New Roman"/>
          <w:sz w:val="28"/>
          <w:szCs w:val="28"/>
          <w:lang w:eastAsia="ru-RU"/>
        </w:rPr>
        <w:t xml:space="preserve"> – при необходимости</w:t>
      </w:r>
      <w:r w:rsidR="00684030" w:rsidRPr="00125562">
        <w:rPr>
          <w:rFonts w:ascii="Times New Roman" w:eastAsia="Times New Roman" w:hAnsi="Times New Roman" w:cs="Times New Roman"/>
          <w:sz w:val="28"/>
          <w:szCs w:val="28"/>
          <w:lang w:eastAsia="ru-RU"/>
        </w:rPr>
        <w:t>;</w:t>
      </w:r>
    </w:p>
    <w:p w:rsidR="00684030" w:rsidRPr="00125562" w:rsidRDefault="00481BFA"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5.4</w:t>
      </w:r>
      <w:r w:rsidR="00684030" w:rsidRPr="00125562">
        <w:rPr>
          <w:rFonts w:ascii="Times New Roman" w:eastAsia="Times New Roman" w:hAnsi="Times New Roman" w:cs="Times New Roman"/>
          <w:sz w:val="28"/>
          <w:szCs w:val="28"/>
          <w:lang w:eastAsia="ru-RU"/>
        </w:rPr>
        <w:t xml:space="preserve">. схема </w:t>
      </w:r>
      <w:r w:rsidR="000C5021" w:rsidRPr="00125562">
        <w:rPr>
          <w:rFonts w:ascii="Times New Roman" w:eastAsia="Times New Roman" w:hAnsi="Times New Roman" w:cs="Times New Roman"/>
          <w:sz w:val="28"/>
          <w:szCs w:val="28"/>
          <w:lang w:eastAsia="ru-RU"/>
        </w:rPr>
        <w:t>расположения объекта</w:t>
      </w:r>
      <w:r w:rsidR="00684030" w:rsidRPr="00125562">
        <w:rPr>
          <w:rFonts w:ascii="Times New Roman" w:eastAsia="Times New Roman" w:hAnsi="Times New Roman" w:cs="Times New Roman"/>
          <w:sz w:val="28"/>
          <w:szCs w:val="28"/>
          <w:lang w:eastAsia="ru-RU"/>
        </w:rPr>
        <w:t xml:space="preserve"> коммунально-бытового </w:t>
      </w:r>
      <w:r w:rsidR="000C5021" w:rsidRPr="00125562">
        <w:rPr>
          <w:rFonts w:ascii="Times New Roman" w:eastAsia="Times New Roman" w:hAnsi="Times New Roman" w:cs="Times New Roman"/>
          <w:sz w:val="28"/>
          <w:szCs w:val="28"/>
          <w:lang w:eastAsia="ru-RU"/>
        </w:rPr>
        <w:t>назначения (</w:t>
      </w:r>
      <w:r w:rsidR="00684030" w:rsidRPr="00125562">
        <w:rPr>
          <w:rFonts w:ascii="Times New Roman" w:eastAsia="Times New Roman" w:hAnsi="Times New Roman" w:cs="Times New Roman"/>
          <w:sz w:val="28"/>
          <w:szCs w:val="28"/>
          <w:lang w:eastAsia="ru-RU"/>
        </w:rPr>
        <w:t xml:space="preserve">линейного объекта) с нанесением заменяемых участков и обозначением их основных технических характеристик (назначение, протяженность, диаметр, материал, из </w:t>
      </w:r>
      <w:r w:rsidR="000C5021" w:rsidRPr="00125562">
        <w:rPr>
          <w:rFonts w:ascii="Times New Roman" w:eastAsia="Times New Roman" w:hAnsi="Times New Roman" w:cs="Times New Roman"/>
          <w:sz w:val="28"/>
          <w:szCs w:val="28"/>
          <w:lang w:eastAsia="ru-RU"/>
        </w:rPr>
        <w:t>которого изготовлен</w:t>
      </w:r>
      <w:r w:rsidR="00684030" w:rsidRPr="00125562">
        <w:rPr>
          <w:rFonts w:ascii="Times New Roman" w:eastAsia="Times New Roman" w:hAnsi="Times New Roman" w:cs="Times New Roman"/>
          <w:sz w:val="28"/>
          <w:szCs w:val="28"/>
          <w:lang w:eastAsia="ru-RU"/>
        </w:rPr>
        <w:t xml:space="preserve"> линейный объект); </w:t>
      </w:r>
    </w:p>
    <w:p w:rsidR="00684030" w:rsidRPr="00125562" w:rsidRDefault="00481BFA"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684030" w:rsidRPr="00125562">
        <w:rPr>
          <w:rFonts w:ascii="Times New Roman" w:eastAsia="Times New Roman" w:hAnsi="Times New Roman" w:cs="Times New Roman"/>
          <w:sz w:val="28"/>
          <w:szCs w:val="28"/>
          <w:lang w:eastAsia="ru-RU"/>
        </w:rPr>
        <w:t xml:space="preserve">. проектная документация на проведение капитального ремонта и (или) неотделимых </w:t>
      </w:r>
      <w:r w:rsidR="000C5021" w:rsidRPr="00125562">
        <w:rPr>
          <w:rFonts w:ascii="Times New Roman" w:eastAsia="Times New Roman" w:hAnsi="Times New Roman" w:cs="Times New Roman"/>
          <w:sz w:val="28"/>
          <w:szCs w:val="28"/>
          <w:lang w:eastAsia="ru-RU"/>
        </w:rPr>
        <w:t>улучшений объекта</w:t>
      </w:r>
      <w:r w:rsidR="00E5334B" w:rsidRPr="00125562">
        <w:rPr>
          <w:rFonts w:ascii="Times New Roman" w:eastAsia="Times New Roman" w:hAnsi="Times New Roman" w:cs="Times New Roman"/>
          <w:sz w:val="28"/>
          <w:szCs w:val="28"/>
          <w:lang w:eastAsia="ru-RU"/>
        </w:rPr>
        <w:t xml:space="preserve"> нежилого фонда или объектов коммунально-бытового назначения,</w:t>
      </w:r>
      <w:r w:rsidR="00684030" w:rsidRPr="00125562">
        <w:rPr>
          <w:rFonts w:ascii="Times New Roman" w:eastAsia="Times New Roman" w:hAnsi="Times New Roman" w:cs="Times New Roman"/>
          <w:sz w:val="28"/>
          <w:szCs w:val="28"/>
          <w:lang w:eastAsia="ru-RU"/>
        </w:rPr>
        <w:t xml:space="preserve"> которая должна быть выполнена</w:t>
      </w:r>
      <w:r w:rsidR="00547451" w:rsidRPr="00125562">
        <w:rPr>
          <w:rFonts w:ascii="Times New Roman" w:eastAsia="Times New Roman" w:hAnsi="Times New Roman" w:cs="Times New Roman"/>
          <w:sz w:val="28"/>
          <w:szCs w:val="28"/>
          <w:lang w:eastAsia="ru-RU"/>
        </w:rPr>
        <w:t xml:space="preserve"> независимой</w:t>
      </w:r>
      <w:r w:rsidR="00684030" w:rsidRPr="00125562">
        <w:rPr>
          <w:rFonts w:ascii="Times New Roman" w:eastAsia="Times New Roman" w:hAnsi="Times New Roman" w:cs="Times New Roman"/>
          <w:sz w:val="28"/>
          <w:szCs w:val="28"/>
          <w:lang w:eastAsia="ru-RU"/>
        </w:rPr>
        <w:t xml:space="preserve"> специализированной организацией</w:t>
      </w:r>
      <w:r w:rsidR="00470FB2">
        <w:rPr>
          <w:rFonts w:ascii="Times New Roman" w:eastAsia="Times New Roman" w:hAnsi="Times New Roman" w:cs="Times New Roman"/>
          <w:sz w:val="28"/>
          <w:szCs w:val="28"/>
          <w:lang w:eastAsia="ru-RU"/>
        </w:rPr>
        <w:t xml:space="preserve">, имеющей право на выполнение таких работ </w:t>
      </w:r>
      <w:r w:rsidR="00E5334B" w:rsidRPr="00125562">
        <w:rPr>
          <w:rFonts w:ascii="Times New Roman" w:eastAsia="Times New Roman" w:hAnsi="Times New Roman" w:cs="Times New Roman"/>
          <w:sz w:val="28"/>
          <w:szCs w:val="28"/>
          <w:lang w:eastAsia="ru-RU"/>
        </w:rPr>
        <w:t xml:space="preserve">(предоставляется </w:t>
      </w:r>
      <w:r w:rsidR="00BC0740" w:rsidRPr="00125562">
        <w:rPr>
          <w:rFonts w:ascii="Times New Roman" w:eastAsia="Times New Roman" w:hAnsi="Times New Roman" w:cs="Times New Roman"/>
          <w:sz w:val="28"/>
          <w:szCs w:val="28"/>
          <w:lang w:eastAsia="ru-RU"/>
        </w:rPr>
        <w:t xml:space="preserve">в </w:t>
      </w:r>
      <w:r w:rsidR="00E5334B" w:rsidRPr="00125562">
        <w:rPr>
          <w:rFonts w:ascii="Times New Roman" w:eastAsia="Times New Roman" w:hAnsi="Times New Roman" w:cs="Times New Roman"/>
          <w:sz w:val="28"/>
          <w:szCs w:val="28"/>
          <w:lang w:eastAsia="ru-RU"/>
        </w:rPr>
        <w:t>случае проведения работ, на которые</w:t>
      </w:r>
      <w:r w:rsidR="00DE09B1" w:rsidRPr="00125562">
        <w:rPr>
          <w:rFonts w:ascii="Times New Roman" w:eastAsia="Times New Roman" w:hAnsi="Times New Roman" w:cs="Times New Roman"/>
          <w:sz w:val="28"/>
          <w:szCs w:val="28"/>
          <w:lang w:eastAsia="ru-RU"/>
        </w:rPr>
        <w:t xml:space="preserve"> действующими нормативно-правовыми актами</w:t>
      </w:r>
      <w:r w:rsidR="00E5334B" w:rsidRPr="00125562">
        <w:rPr>
          <w:rFonts w:ascii="Times New Roman" w:eastAsia="Times New Roman" w:hAnsi="Times New Roman" w:cs="Times New Roman"/>
          <w:sz w:val="28"/>
          <w:szCs w:val="28"/>
          <w:lang w:eastAsia="ru-RU"/>
        </w:rPr>
        <w:t xml:space="preserve"> предусмотрено обязательное </w:t>
      </w:r>
      <w:r w:rsidR="00DE09B1" w:rsidRPr="00125562">
        <w:rPr>
          <w:rFonts w:ascii="Times New Roman" w:eastAsia="Times New Roman" w:hAnsi="Times New Roman" w:cs="Times New Roman"/>
          <w:sz w:val="28"/>
          <w:szCs w:val="28"/>
          <w:lang w:eastAsia="ru-RU"/>
        </w:rPr>
        <w:t>изготовление проектной документации</w:t>
      </w:r>
      <w:r>
        <w:rPr>
          <w:rFonts w:ascii="Times New Roman" w:eastAsia="Times New Roman" w:hAnsi="Times New Roman" w:cs="Times New Roman"/>
          <w:sz w:val="28"/>
          <w:szCs w:val="28"/>
          <w:lang w:eastAsia="ru-RU"/>
        </w:rPr>
        <w:t>, а также при проведении капитальных работ и неотделимых улучшений стоимостью более 1 миллиона рублей</w:t>
      </w:r>
      <w:r w:rsidR="00DE09B1" w:rsidRPr="00125562">
        <w:rPr>
          <w:rFonts w:ascii="Times New Roman" w:eastAsia="Times New Roman" w:hAnsi="Times New Roman" w:cs="Times New Roman"/>
          <w:sz w:val="28"/>
          <w:szCs w:val="28"/>
          <w:lang w:eastAsia="ru-RU"/>
        </w:rPr>
        <w:t>)</w:t>
      </w:r>
      <w:r w:rsidR="00684030" w:rsidRPr="00125562">
        <w:rPr>
          <w:rFonts w:ascii="Times New Roman" w:eastAsia="Times New Roman" w:hAnsi="Times New Roman" w:cs="Times New Roman"/>
          <w:sz w:val="28"/>
          <w:szCs w:val="28"/>
          <w:lang w:eastAsia="ru-RU"/>
        </w:rPr>
        <w:t xml:space="preserve">. </w:t>
      </w:r>
    </w:p>
    <w:p w:rsidR="00684030" w:rsidRPr="00125562" w:rsidRDefault="00481BFA" w:rsidP="00E36B56">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684030" w:rsidRPr="00125562">
        <w:rPr>
          <w:rFonts w:ascii="Times New Roman" w:eastAsia="Times New Roman" w:hAnsi="Times New Roman" w:cs="Times New Roman"/>
          <w:sz w:val="28"/>
          <w:szCs w:val="28"/>
          <w:lang w:eastAsia="ru-RU"/>
        </w:rPr>
        <w:t>. план-график проведения работ.</w:t>
      </w:r>
    </w:p>
    <w:p w:rsidR="00684030" w:rsidRPr="00125562" w:rsidRDefault="00481BFA" w:rsidP="00125562">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E36B56" w:rsidRPr="00125562">
        <w:rPr>
          <w:rFonts w:ascii="Times New Roman" w:eastAsia="Times New Roman" w:hAnsi="Times New Roman" w:cs="Times New Roman"/>
          <w:sz w:val="28"/>
          <w:szCs w:val="28"/>
          <w:lang w:eastAsia="ru-RU"/>
        </w:rPr>
        <w:t>. д</w:t>
      </w:r>
      <w:r w:rsidR="00684030" w:rsidRPr="00125562">
        <w:rPr>
          <w:rFonts w:ascii="Times New Roman" w:eastAsia="Times New Roman" w:hAnsi="Times New Roman" w:cs="Times New Roman"/>
          <w:sz w:val="28"/>
          <w:szCs w:val="28"/>
          <w:lang w:eastAsia="ru-RU"/>
        </w:rPr>
        <w:t xml:space="preserve">ля проведения капитального </w:t>
      </w:r>
      <w:r w:rsidR="000C5021" w:rsidRPr="00125562">
        <w:rPr>
          <w:rFonts w:ascii="Times New Roman" w:eastAsia="Times New Roman" w:hAnsi="Times New Roman" w:cs="Times New Roman"/>
          <w:sz w:val="28"/>
          <w:szCs w:val="28"/>
          <w:lang w:eastAsia="ru-RU"/>
        </w:rPr>
        <w:t>ремонта и</w:t>
      </w:r>
      <w:r w:rsidR="00684030" w:rsidRPr="00125562">
        <w:rPr>
          <w:rFonts w:ascii="Times New Roman" w:eastAsia="Times New Roman" w:hAnsi="Times New Roman" w:cs="Times New Roman"/>
          <w:sz w:val="28"/>
          <w:szCs w:val="28"/>
          <w:lang w:eastAsia="ru-RU"/>
        </w:rPr>
        <w:t xml:space="preserve"> (или) неотделимых улучшений объекта нежилого фонда, являющегося памятником истории и культуры, арендатор дополнительно представляет в </w:t>
      </w:r>
      <w:r w:rsidR="000C5021">
        <w:rPr>
          <w:rFonts w:ascii="Times New Roman" w:eastAsia="Times New Roman" w:hAnsi="Times New Roman" w:cs="Times New Roman"/>
          <w:sz w:val="28"/>
          <w:szCs w:val="28"/>
          <w:lang w:eastAsia="ru-RU"/>
        </w:rPr>
        <w:t>Администрацию</w:t>
      </w:r>
      <w:r w:rsidR="000C5021" w:rsidRPr="00125562">
        <w:rPr>
          <w:rFonts w:ascii="Times New Roman" w:eastAsia="Times New Roman" w:hAnsi="Times New Roman" w:cs="Times New Roman"/>
          <w:sz w:val="28"/>
          <w:szCs w:val="28"/>
          <w:lang w:eastAsia="ru-RU"/>
        </w:rPr>
        <w:t xml:space="preserve"> </w:t>
      </w:r>
      <w:r w:rsidR="001212DE">
        <w:rPr>
          <w:rFonts w:ascii="Times New Roman" w:eastAsia="Times New Roman" w:hAnsi="Times New Roman" w:cs="Times New Roman"/>
          <w:sz w:val="28"/>
          <w:szCs w:val="28"/>
          <w:lang w:eastAsia="ru-RU"/>
        </w:rPr>
        <w:t>разрешение</w:t>
      </w:r>
      <w:r w:rsidR="00470FB2">
        <w:rPr>
          <w:rFonts w:ascii="Times New Roman" w:hAnsi="Times New Roman" w:cs="Times New Roman"/>
          <w:sz w:val="28"/>
          <w:szCs w:val="28"/>
        </w:rPr>
        <w:t xml:space="preserve"> на проведение работ, </w:t>
      </w:r>
      <w:r w:rsidR="00FA6FCD" w:rsidRPr="00125562">
        <w:rPr>
          <w:rFonts w:ascii="Times New Roman" w:hAnsi="Times New Roman" w:cs="Times New Roman"/>
          <w:sz w:val="28"/>
          <w:szCs w:val="28"/>
        </w:rPr>
        <w:t xml:space="preserve">выданное Комитетом по культуре Ленинградской области, и согласовывает с данным органом проектную документацию на проведение </w:t>
      </w:r>
      <w:r w:rsidR="00082E71" w:rsidRPr="00125562">
        <w:rPr>
          <w:rFonts w:ascii="Times New Roman" w:hAnsi="Times New Roman" w:cs="Times New Roman"/>
          <w:sz w:val="28"/>
          <w:szCs w:val="28"/>
        </w:rPr>
        <w:t>указанных работ</w:t>
      </w:r>
      <w:r w:rsidR="00FA6FCD" w:rsidRPr="00125562">
        <w:rPr>
          <w:rFonts w:ascii="Times New Roman" w:hAnsi="Times New Roman" w:cs="Times New Roman"/>
          <w:sz w:val="28"/>
          <w:szCs w:val="28"/>
        </w:rPr>
        <w:t xml:space="preserve"> и план-график производства работ.</w:t>
      </w:r>
    </w:p>
    <w:p w:rsidR="00481BFA" w:rsidRDefault="00684030" w:rsidP="00481BFA">
      <w:pPr>
        <w:autoSpaceDE w:val="0"/>
        <w:autoSpaceDN w:val="0"/>
        <w:adjustRightInd w:val="0"/>
        <w:spacing w:after="0" w:line="240" w:lineRule="auto"/>
        <w:ind w:left="-360" w:firstLine="540"/>
        <w:jc w:val="both"/>
        <w:rPr>
          <w:rFonts w:ascii="Times New Roman" w:eastAsia="Times New Roman" w:hAnsi="Times New Roman" w:cs="Times New Roman"/>
          <w:color w:val="000000"/>
          <w:sz w:val="28"/>
          <w:szCs w:val="28"/>
          <w:lang w:eastAsia="ru-RU"/>
        </w:rPr>
      </w:pPr>
      <w:r w:rsidRPr="00125562">
        <w:rPr>
          <w:rFonts w:ascii="Times New Roman" w:eastAsia="Times New Roman" w:hAnsi="Times New Roman" w:cs="Times New Roman"/>
          <w:sz w:val="28"/>
          <w:szCs w:val="28"/>
          <w:lang w:eastAsia="ru-RU"/>
        </w:rPr>
        <w:t xml:space="preserve">6. </w:t>
      </w:r>
      <w:r w:rsidR="00481BFA">
        <w:rPr>
          <w:rFonts w:ascii="Times New Roman" w:eastAsia="Times New Roman" w:hAnsi="Times New Roman" w:cs="Times New Roman"/>
          <w:sz w:val="28"/>
          <w:szCs w:val="28"/>
          <w:lang w:eastAsia="ru-RU"/>
        </w:rPr>
        <w:t>Л</w:t>
      </w:r>
      <w:r w:rsidR="00481BFA" w:rsidRPr="00125562">
        <w:rPr>
          <w:rFonts w:ascii="Times New Roman" w:eastAsia="Times New Roman" w:hAnsi="Times New Roman" w:cs="Times New Roman"/>
          <w:sz w:val="28"/>
          <w:szCs w:val="28"/>
          <w:lang w:eastAsia="ru-RU"/>
        </w:rPr>
        <w:t>окальный сметный расчет, свод</w:t>
      </w:r>
      <w:r w:rsidR="00481BFA">
        <w:rPr>
          <w:rFonts w:ascii="Times New Roman" w:eastAsia="Times New Roman" w:hAnsi="Times New Roman" w:cs="Times New Roman"/>
          <w:sz w:val="28"/>
          <w:szCs w:val="28"/>
          <w:lang w:eastAsia="ru-RU"/>
        </w:rPr>
        <w:t xml:space="preserve">ный сметный расчет по объектам до направления в Администрацию подлежит согласованию </w:t>
      </w:r>
      <w:r w:rsidR="00D94877">
        <w:rPr>
          <w:rFonts w:ascii="Times New Roman" w:eastAsia="Times New Roman" w:hAnsi="Times New Roman" w:cs="Times New Roman"/>
          <w:sz w:val="28"/>
          <w:szCs w:val="28"/>
          <w:lang w:eastAsia="ru-RU"/>
        </w:rPr>
        <w:t xml:space="preserve">с </w:t>
      </w:r>
      <w:r w:rsidR="00481BFA" w:rsidRPr="00A410EC">
        <w:rPr>
          <w:rFonts w:ascii="Times New Roman" w:eastAsia="Times New Roman" w:hAnsi="Times New Roman" w:cs="Times New Roman"/>
          <w:color w:val="000000"/>
          <w:sz w:val="28"/>
          <w:szCs w:val="28"/>
          <w:lang w:eastAsia="ru-RU"/>
        </w:rPr>
        <w:t>Комитетом по строительству администрации</w:t>
      </w:r>
      <w:r w:rsidR="00481BFA" w:rsidRPr="00A410EC">
        <w:rPr>
          <w:rFonts w:ascii="Times New Roman" w:eastAsia="Times New Roman" w:hAnsi="Times New Roman" w:cs="Times New Roman"/>
          <w:sz w:val="28"/>
          <w:szCs w:val="28"/>
          <w:lang w:eastAsia="ru-RU"/>
        </w:rPr>
        <w:t xml:space="preserve"> Гатчинского муниципального района</w:t>
      </w:r>
      <w:r w:rsidR="00481BFA" w:rsidRPr="00481BFA">
        <w:rPr>
          <w:rFonts w:ascii="Times New Roman" w:eastAsia="Times New Roman" w:hAnsi="Times New Roman" w:cs="Times New Roman"/>
          <w:sz w:val="28"/>
          <w:szCs w:val="28"/>
          <w:lang w:eastAsia="ru-RU"/>
        </w:rPr>
        <w:t xml:space="preserve"> </w:t>
      </w:r>
      <w:r w:rsidR="00481BFA" w:rsidRPr="00125562">
        <w:rPr>
          <w:rFonts w:ascii="Times New Roman" w:eastAsia="Times New Roman" w:hAnsi="Times New Roman" w:cs="Times New Roman"/>
          <w:sz w:val="28"/>
          <w:szCs w:val="28"/>
          <w:lang w:eastAsia="ru-RU"/>
        </w:rPr>
        <w:t xml:space="preserve">в отношении </w:t>
      </w:r>
      <w:r w:rsidR="00481BFA" w:rsidRPr="00A410EC">
        <w:rPr>
          <w:rFonts w:ascii="Times New Roman" w:eastAsia="Times New Roman" w:hAnsi="Times New Roman" w:cs="Times New Roman"/>
          <w:sz w:val="28"/>
          <w:szCs w:val="28"/>
          <w:lang w:eastAsia="ru-RU"/>
        </w:rPr>
        <w:t xml:space="preserve">объектов нежилого фонда (или элементов таких объектов), а в отношении объектов </w:t>
      </w:r>
      <w:r w:rsidR="00481BFA" w:rsidRPr="00125562">
        <w:rPr>
          <w:rFonts w:ascii="Times New Roman" w:eastAsia="Times New Roman" w:hAnsi="Times New Roman" w:cs="Times New Roman"/>
          <w:sz w:val="28"/>
          <w:szCs w:val="28"/>
          <w:lang w:eastAsia="ru-RU"/>
        </w:rPr>
        <w:t xml:space="preserve">коммунально-бытового назначения (или элементов таких объектов) </w:t>
      </w:r>
      <w:r w:rsidR="00D94877">
        <w:rPr>
          <w:rFonts w:ascii="Times New Roman" w:eastAsia="Times New Roman" w:hAnsi="Times New Roman" w:cs="Times New Roman"/>
          <w:sz w:val="28"/>
          <w:szCs w:val="28"/>
          <w:lang w:eastAsia="ru-RU"/>
        </w:rPr>
        <w:t>–</w:t>
      </w:r>
      <w:r w:rsidR="00481BFA" w:rsidRPr="00125562">
        <w:rPr>
          <w:rFonts w:ascii="Times New Roman" w:eastAsia="Times New Roman" w:hAnsi="Times New Roman" w:cs="Times New Roman"/>
          <w:sz w:val="28"/>
          <w:szCs w:val="28"/>
          <w:lang w:eastAsia="ru-RU"/>
        </w:rPr>
        <w:t xml:space="preserve"> </w:t>
      </w:r>
      <w:r w:rsidR="00D94877">
        <w:rPr>
          <w:rFonts w:ascii="Times New Roman" w:eastAsia="Times New Roman" w:hAnsi="Times New Roman" w:cs="Times New Roman"/>
          <w:sz w:val="28"/>
          <w:szCs w:val="28"/>
          <w:lang w:eastAsia="ru-RU"/>
        </w:rPr>
        <w:t xml:space="preserve">с </w:t>
      </w:r>
      <w:r w:rsidR="00481BFA">
        <w:rPr>
          <w:rFonts w:ascii="Times New Roman" w:eastAsia="Times New Roman" w:hAnsi="Times New Roman" w:cs="Times New Roman"/>
          <w:color w:val="000000"/>
          <w:sz w:val="28"/>
          <w:szCs w:val="28"/>
          <w:lang w:eastAsia="ru-RU"/>
        </w:rPr>
        <w:t>МКУ СКиРКХиС</w:t>
      </w:r>
      <w:r w:rsidR="00481BFA" w:rsidRPr="00125562">
        <w:rPr>
          <w:rFonts w:ascii="Times New Roman" w:eastAsia="Times New Roman" w:hAnsi="Times New Roman" w:cs="Times New Roman"/>
          <w:color w:val="000000"/>
          <w:sz w:val="28"/>
          <w:szCs w:val="28"/>
          <w:lang w:eastAsia="ru-RU"/>
        </w:rPr>
        <w:t xml:space="preserve"> в течение 10 рабочих дней с даты поступления этих документов указанным лицам. </w:t>
      </w:r>
      <w:r w:rsidR="00481BFA">
        <w:rPr>
          <w:rFonts w:ascii="Times New Roman" w:eastAsia="Times New Roman" w:hAnsi="Times New Roman" w:cs="Times New Roman"/>
          <w:color w:val="000000"/>
          <w:sz w:val="28"/>
          <w:szCs w:val="28"/>
          <w:lang w:eastAsia="ru-RU"/>
        </w:rPr>
        <w:t xml:space="preserve"> </w:t>
      </w:r>
    </w:p>
    <w:p w:rsidR="00481BFA" w:rsidRPr="00125562" w:rsidRDefault="00481BFA" w:rsidP="00481BFA">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целях согласования перечисленных в настоящем пункте документов арендатор обращается соответственно в Комитет</w:t>
      </w:r>
      <w:r w:rsidRPr="00A410EC">
        <w:rPr>
          <w:rFonts w:ascii="Times New Roman" w:eastAsia="Times New Roman" w:hAnsi="Times New Roman" w:cs="Times New Roman"/>
          <w:color w:val="000000"/>
          <w:sz w:val="28"/>
          <w:szCs w:val="28"/>
          <w:lang w:eastAsia="ru-RU"/>
        </w:rPr>
        <w:t xml:space="preserve"> по строительству администрации</w:t>
      </w:r>
      <w:r w:rsidRPr="00A410EC">
        <w:rPr>
          <w:rFonts w:ascii="Times New Roman" w:eastAsia="Times New Roman" w:hAnsi="Times New Roman" w:cs="Times New Roman"/>
          <w:sz w:val="28"/>
          <w:szCs w:val="28"/>
          <w:lang w:eastAsia="ru-RU"/>
        </w:rPr>
        <w:t xml:space="preserve"> Гатчинского муниципального района</w:t>
      </w:r>
      <w:r w:rsidRPr="00481B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 в</w:t>
      </w:r>
      <w:r w:rsidRPr="001255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МКУ СКиРКХиС, которые согласовывают</w:t>
      </w:r>
      <w:r w:rsidR="00D94877">
        <w:rPr>
          <w:rFonts w:ascii="Times New Roman" w:eastAsia="Times New Roman" w:hAnsi="Times New Roman" w:cs="Times New Roman"/>
          <w:color w:val="000000"/>
          <w:sz w:val="28"/>
          <w:szCs w:val="28"/>
          <w:lang w:eastAsia="ru-RU"/>
        </w:rPr>
        <w:t xml:space="preserve"> полученные</w:t>
      </w:r>
      <w:r>
        <w:rPr>
          <w:rFonts w:ascii="Times New Roman" w:eastAsia="Times New Roman" w:hAnsi="Times New Roman" w:cs="Times New Roman"/>
          <w:color w:val="000000"/>
          <w:sz w:val="28"/>
          <w:szCs w:val="28"/>
          <w:lang w:eastAsia="ru-RU"/>
        </w:rPr>
        <w:t xml:space="preserve"> документы в течение 10 рабочих дней с</w:t>
      </w:r>
      <w:r w:rsidRPr="00125562">
        <w:rPr>
          <w:rFonts w:ascii="Times New Roman" w:eastAsia="Times New Roman" w:hAnsi="Times New Roman" w:cs="Times New Roman"/>
          <w:color w:val="000000"/>
          <w:sz w:val="28"/>
          <w:szCs w:val="28"/>
          <w:lang w:eastAsia="ru-RU"/>
        </w:rPr>
        <w:t xml:space="preserve"> даты</w:t>
      </w:r>
      <w:r>
        <w:rPr>
          <w:rFonts w:ascii="Times New Roman" w:eastAsia="Times New Roman" w:hAnsi="Times New Roman" w:cs="Times New Roman"/>
          <w:color w:val="000000"/>
          <w:sz w:val="28"/>
          <w:szCs w:val="28"/>
          <w:lang w:eastAsia="ru-RU"/>
        </w:rPr>
        <w:t xml:space="preserve"> их</w:t>
      </w:r>
      <w:r w:rsidRPr="00125562">
        <w:rPr>
          <w:rFonts w:ascii="Times New Roman" w:eastAsia="Times New Roman" w:hAnsi="Times New Roman" w:cs="Times New Roman"/>
          <w:color w:val="000000"/>
          <w:sz w:val="28"/>
          <w:szCs w:val="28"/>
          <w:lang w:eastAsia="ru-RU"/>
        </w:rPr>
        <w:t xml:space="preserve"> поступления. </w:t>
      </w:r>
      <w:r>
        <w:rPr>
          <w:rFonts w:ascii="Times New Roman" w:eastAsia="Times New Roman" w:hAnsi="Times New Roman" w:cs="Times New Roman"/>
          <w:color w:val="000000"/>
          <w:sz w:val="28"/>
          <w:szCs w:val="28"/>
          <w:lang w:eastAsia="ru-RU"/>
        </w:rPr>
        <w:t xml:space="preserve"> О результатах рассмотрения</w:t>
      </w:r>
      <w:r w:rsidR="00D94877">
        <w:rPr>
          <w:rFonts w:ascii="Times New Roman" w:eastAsia="Times New Roman" w:hAnsi="Times New Roman" w:cs="Times New Roman"/>
          <w:color w:val="000000"/>
          <w:sz w:val="28"/>
          <w:szCs w:val="28"/>
          <w:lang w:eastAsia="ru-RU"/>
        </w:rPr>
        <w:t xml:space="preserve"> перечисленные лица уведомляют</w:t>
      </w:r>
      <w:r>
        <w:rPr>
          <w:rFonts w:ascii="Times New Roman" w:eastAsia="Times New Roman" w:hAnsi="Times New Roman" w:cs="Times New Roman"/>
          <w:color w:val="000000"/>
          <w:sz w:val="28"/>
          <w:szCs w:val="28"/>
          <w:lang w:eastAsia="ru-RU"/>
        </w:rPr>
        <w:t xml:space="preserve"> арендатор</w:t>
      </w:r>
      <w:r w:rsidR="00D94877">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в течение 3 рабочих дней с даты рассмотрения</w:t>
      </w:r>
      <w:r w:rsidR="00D94877">
        <w:rPr>
          <w:rFonts w:ascii="Times New Roman" w:eastAsia="Times New Roman" w:hAnsi="Times New Roman" w:cs="Times New Roman"/>
          <w:color w:val="000000"/>
          <w:sz w:val="28"/>
          <w:szCs w:val="28"/>
          <w:lang w:eastAsia="ru-RU"/>
        </w:rPr>
        <w:t xml:space="preserve"> документов</w:t>
      </w:r>
      <w:r>
        <w:rPr>
          <w:rFonts w:ascii="Times New Roman" w:eastAsia="Times New Roman" w:hAnsi="Times New Roman" w:cs="Times New Roman"/>
          <w:color w:val="000000"/>
          <w:sz w:val="28"/>
          <w:szCs w:val="28"/>
          <w:lang w:eastAsia="ru-RU"/>
        </w:rPr>
        <w:t>.</w:t>
      </w:r>
    </w:p>
    <w:p w:rsidR="00684030" w:rsidRPr="00125562" w:rsidRDefault="00481BFA"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684030" w:rsidRPr="00125562">
        <w:rPr>
          <w:rFonts w:ascii="Times New Roman" w:eastAsia="Times New Roman" w:hAnsi="Times New Roman" w:cs="Times New Roman"/>
          <w:sz w:val="28"/>
          <w:szCs w:val="28"/>
          <w:lang w:eastAsia="ru-RU"/>
        </w:rPr>
        <w:t xml:space="preserve">Заявление арендатора </w:t>
      </w:r>
      <w:r w:rsidR="00D7055B">
        <w:rPr>
          <w:rFonts w:ascii="Times New Roman" w:eastAsia="Times New Roman" w:hAnsi="Times New Roman" w:cs="Times New Roman"/>
          <w:sz w:val="28"/>
          <w:szCs w:val="28"/>
          <w:lang w:eastAsia="ru-RU"/>
        </w:rPr>
        <w:t xml:space="preserve">о зачете затрат в счет арендной платы </w:t>
      </w:r>
      <w:r w:rsidR="00684030" w:rsidRPr="00125562">
        <w:rPr>
          <w:rFonts w:ascii="Times New Roman" w:eastAsia="Times New Roman" w:hAnsi="Times New Roman" w:cs="Times New Roman"/>
          <w:sz w:val="28"/>
          <w:szCs w:val="28"/>
          <w:lang w:eastAsia="ru-RU"/>
        </w:rPr>
        <w:t xml:space="preserve">и </w:t>
      </w:r>
      <w:r w:rsidR="00E36B56" w:rsidRPr="00125562">
        <w:rPr>
          <w:rFonts w:ascii="Times New Roman" w:eastAsia="Times New Roman" w:hAnsi="Times New Roman" w:cs="Times New Roman"/>
          <w:sz w:val="28"/>
          <w:szCs w:val="28"/>
          <w:lang w:eastAsia="ru-RU"/>
        </w:rPr>
        <w:t xml:space="preserve">перечисленные в пункте 5 настоящего решения </w:t>
      </w:r>
      <w:r w:rsidR="00D94877">
        <w:rPr>
          <w:rFonts w:ascii="Times New Roman" w:eastAsia="Times New Roman" w:hAnsi="Times New Roman" w:cs="Times New Roman"/>
          <w:sz w:val="28"/>
          <w:szCs w:val="28"/>
          <w:lang w:eastAsia="ru-RU"/>
        </w:rPr>
        <w:t>документы направляются</w:t>
      </w:r>
      <w:r w:rsidR="00684030" w:rsidRPr="00125562">
        <w:rPr>
          <w:rFonts w:ascii="Times New Roman" w:eastAsia="Times New Roman" w:hAnsi="Times New Roman" w:cs="Times New Roman"/>
          <w:sz w:val="28"/>
          <w:szCs w:val="28"/>
          <w:lang w:eastAsia="ru-RU"/>
        </w:rPr>
        <w:t xml:space="preserve"> </w:t>
      </w:r>
      <w:r w:rsidR="000C5021">
        <w:rPr>
          <w:rFonts w:ascii="Times New Roman" w:eastAsia="Times New Roman" w:hAnsi="Times New Roman" w:cs="Times New Roman"/>
          <w:sz w:val="28"/>
          <w:szCs w:val="28"/>
          <w:lang w:eastAsia="ru-RU"/>
        </w:rPr>
        <w:t>А</w:t>
      </w:r>
      <w:r w:rsidR="00BC0740" w:rsidRPr="00125562">
        <w:rPr>
          <w:rFonts w:ascii="Times New Roman" w:eastAsia="Times New Roman" w:hAnsi="Times New Roman" w:cs="Times New Roman"/>
          <w:sz w:val="28"/>
          <w:szCs w:val="28"/>
          <w:lang w:eastAsia="ru-RU"/>
        </w:rPr>
        <w:t xml:space="preserve">дминистрацией </w:t>
      </w:r>
      <w:r w:rsidR="00E36B56" w:rsidRPr="00125562">
        <w:rPr>
          <w:rFonts w:ascii="Times New Roman" w:eastAsia="Times New Roman" w:hAnsi="Times New Roman" w:cs="Times New Roman"/>
          <w:sz w:val="28"/>
          <w:szCs w:val="28"/>
          <w:lang w:eastAsia="ru-RU"/>
        </w:rPr>
        <w:t xml:space="preserve">в течение 5 рабочих дней </w:t>
      </w:r>
      <w:r w:rsidR="00D7055B">
        <w:rPr>
          <w:rFonts w:ascii="Times New Roman" w:eastAsia="Times New Roman" w:hAnsi="Times New Roman" w:cs="Times New Roman"/>
          <w:sz w:val="28"/>
          <w:szCs w:val="28"/>
          <w:lang w:eastAsia="ru-RU"/>
        </w:rPr>
        <w:t xml:space="preserve">со дня поступления </w:t>
      </w:r>
      <w:r w:rsidR="00FA6FCD" w:rsidRPr="00125562">
        <w:rPr>
          <w:rFonts w:ascii="Times New Roman" w:eastAsia="Times New Roman" w:hAnsi="Times New Roman" w:cs="Times New Roman"/>
          <w:sz w:val="28"/>
          <w:szCs w:val="28"/>
          <w:lang w:eastAsia="ru-RU"/>
        </w:rPr>
        <w:t xml:space="preserve">в единую </w:t>
      </w:r>
      <w:r w:rsidR="00684030" w:rsidRPr="00125562">
        <w:rPr>
          <w:rFonts w:ascii="Times New Roman" w:eastAsia="Times New Roman" w:hAnsi="Times New Roman" w:cs="Times New Roman"/>
          <w:sz w:val="28"/>
          <w:szCs w:val="28"/>
          <w:lang w:eastAsia="ru-RU"/>
        </w:rPr>
        <w:t xml:space="preserve">комиссию по вопросам распоряжения муниципальным имуществом Гатчинского муниципального района </w:t>
      </w:r>
      <w:r w:rsidR="00FA6FCD" w:rsidRPr="00125562">
        <w:rPr>
          <w:rFonts w:ascii="Times New Roman" w:eastAsia="Times New Roman" w:hAnsi="Times New Roman" w:cs="Times New Roman"/>
          <w:sz w:val="28"/>
          <w:szCs w:val="28"/>
          <w:lang w:eastAsia="ru-RU"/>
        </w:rPr>
        <w:t>и МО «Город Гатчина» (далее - Комиссия)</w:t>
      </w:r>
      <w:r w:rsidR="00E36B56" w:rsidRPr="00125562">
        <w:rPr>
          <w:rFonts w:ascii="Times New Roman" w:eastAsia="Times New Roman" w:hAnsi="Times New Roman" w:cs="Times New Roman"/>
          <w:sz w:val="28"/>
          <w:szCs w:val="28"/>
          <w:lang w:eastAsia="ru-RU"/>
        </w:rPr>
        <w:t xml:space="preserve">. Комиссия </w:t>
      </w:r>
      <w:r w:rsidR="00FA6FCD" w:rsidRPr="00125562">
        <w:rPr>
          <w:rFonts w:ascii="Times New Roman" w:eastAsia="Times New Roman" w:hAnsi="Times New Roman" w:cs="Times New Roman"/>
          <w:sz w:val="28"/>
          <w:szCs w:val="28"/>
          <w:lang w:eastAsia="ru-RU"/>
        </w:rPr>
        <w:t>на ближайшем заседании</w:t>
      </w:r>
      <w:r w:rsidR="00684030" w:rsidRPr="00125562">
        <w:rPr>
          <w:rFonts w:ascii="Times New Roman" w:eastAsia="Times New Roman" w:hAnsi="Times New Roman" w:cs="Times New Roman"/>
          <w:sz w:val="28"/>
          <w:szCs w:val="28"/>
          <w:lang w:eastAsia="ru-RU"/>
        </w:rPr>
        <w:t xml:space="preserve"> </w:t>
      </w:r>
      <w:r w:rsidR="00D7055B">
        <w:rPr>
          <w:rFonts w:ascii="Times New Roman" w:eastAsia="Times New Roman" w:hAnsi="Times New Roman" w:cs="Times New Roman"/>
          <w:sz w:val="28"/>
          <w:szCs w:val="28"/>
          <w:lang w:eastAsia="ru-RU"/>
        </w:rPr>
        <w:t xml:space="preserve">(но не позднее 30 календарных дней поступления в комиссию) </w:t>
      </w:r>
      <w:r w:rsidR="00E36B56" w:rsidRPr="00125562">
        <w:rPr>
          <w:rFonts w:ascii="Times New Roman" w:eastAsia="Times New Roman" w:hAnsi="Times New Roman" w:cs="Times New Roman"/>
          <w:sz w:val="28"/>
          <w:szCs w:val="28"/>
          <w:lang w:eastAsia="ru-RU"/>
        </w:rPr>
        <w:t xml:space="preserve">рассматривает представленный пакет документов и </w:t>
      </w:r>
      <w:r w:rsidR="00684030" w:rsidRPr="00125562">
        <w:rPr>
          <w:rFonts w:ascii="Times New Roman" w:eastAsia="Times New Roman" w:hAnsi="Times New Roman" w:cs="Times New Roman"/>
          <w:sz w:val="28"/>
          <w:szCs w:val="28"/>
          <w:lang w:eastAsia="ru-RU"/>
        </w:rPr>
        <w:t>принимает одно из следующих решений</w:t>
      </w:r>
      <w:r w:rsidR="00FA6FCD" w:rsidRPr="00125562">
        <w:rPr>
          <w:rFonts w:ascii="Times New Roman" w:hAnsi="Times New Roman" w:cs="Times New Roman"/>
          <w:sz w:val="28"/>
          <w:szCs w:val="28"/>
        </w:rPr>
        <w:t>, носящих рекомендательный характер и оформляемых протоколом</w:t>
      </w:r>
      <w:r w:rsidR="00684030" w:rsidRPr="00125562">
        <w:rPr>
          <w:rFonts w:ascii="Times New Roman" w:eastAsia="Times New Roman" w:hAnsi="Times New Roman" w:cs="Times New Roman"/>
          <w:sz w:val="28"/>
          <w:szCs w:val="28"/>
          <w:lang w:eastAsia="ru-RU"/>
        </w:rPr>
        <w:t>:</w:t>
      </w:r>
    </w:p>
    <w:p w:rsidR="00684030" w:rsidRPr="00125562" w:rsidRDefault="0068403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 разрешить проведение капитального ремонта и (или) неотделимых </w:t>
      </w:r>
      <w:r w:rsidR="00B5570B" w:rsidRPr="00125562">
        <w:rPr>
          <w:rFonts w:ascii="Times New Roman" w:eastAsia="Times New Roman" w:hAnsi="Times New Roman" w:cs="Times New Roman"/>
          <w:sz w:val="28"/>
          <w:szCs w:val="28"/>
          <w:lang w:eastAsia="ru-RU"/>
        </w:rPr>
        <w:t>улучшений объекта</w:t>
      </w:r>
      <w:r w:rsidRPr="00125562">
        <w:rPr>
          <w:rFonts w:ascii="Times New Roman" w:eastAsia="Times New Roman" w:hAnsi="Times New Roman" w:cs="Times New Roman"/>
          <w:sz w:val="28"/>
          <w:szCs w:val="28"/>
          <w:lang w:eastAsia="ru-RU"/>
        </w:rPr>
        <w:t xml:space="preserve"> нежилого фонда или объекта коммунально-бытового назначения</w:t>
      </w:r>
      <w:r w:rsidR="00E36B56" w:rsidRPr="00125562">
        <w:rPr>
          <w:rFonts w:ascii="Times New Roman" w:eastAsia="Times New Roman" w:hAnsi="Times New Roman" w:cs="Times New Roman"/>
          <w:sz w:val="28"/>
          <w:szCs w:val="28"/>
          <w:lang w:eastAsia="ru-RU"/>
        </w:rPr>
        <w:t xml:space="preserve"> согласно представленному плану-</w:t>
      </w:r>
      <w:r w:rsidRPr="00125562">
        <w:rPr>
          <w:rFonts w:ascii="Times New Roman" w:eastAsia="Times New Roman" w:hAnsi="Times New Roman" w:cs="Times New Roman"/>
          <w:sz w:val="28"/>
          <w:szCs w:val="28"/>
          <w:lang w:eastAsia="ru-RU"/>
        </w:rPr>
        <w:t>графику работ с зачетом стоимости работ в счет арендной платы;</w:t>
      </w:r>
    </w:p>
    <w:p w:rsidR="00684030" w:rsidRPr="00125562" w:rsidRDefault="0068403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lastRenderedPageBreak/>
        <w:t xml:space="preserve">- отказать в проведении капитального ремонта и (или) неотделимых </w:t>
      </w:r>
      <w:r w:rsidR="00B5570B" w:rsidRPr="00125562">
        <w:rPr>
          <w:rFonts w:ascii="Times New Roman" w:eastAsia="Times New Roman" w:hAnsi="Times New Roman" w:cs="Times New Roman"/>
          <w:sz w:val="28"/>
          <w:szCs w:val="28"/>
          <w:lang w:eastAsia="ru-RU"/>
        </w:rPr>
        <w:t>улучшений объекта</w:t>
      </w:r>
      <w:r w:rsidRPr="00125562">
        <w:rPr>
          <w:rFonts w:ascii="Times New Roman" w:eastAsia="Times New Roman" w:hAnsi="Times New Roman" w:cs="Times New Roman"/>
          <w:sz w:val="28"/>
          <w:szCs w:val="28"/>
          <w:lang w:eastAsia="ru-RU"/>
        </w:rPr>
        <w:t xml:space="preserve"> нежилого фонда или объекта коммунально-бытового назначения</w:t>
      </w:r>
      <w:r w:rsidR="00E36B56" w:rsidRPr="00125562">
        <w:rPr>
          <w:rFonts w:ascii="Times New Roman" w:eastAsia="Times New Roman" w:hAnsi="Times New Roman" w:cs="Times New Roman"/>
          <w:sz w:val="28"/>
          <w:szCs w:val="28"/>
          <w:lang w:eastAsia="ru-RU"/>
        </w:rPr>
        <w:t xml:space="preserve"> согласно представленному плану-</w:t>
      </w:r>
      <w:r w:rsidRPr="00125562">
        <w:rPr>
          <w:rFonts w:ascii="Times New Roman" w:eastAsia="Times New Roman" w:hAnsi="Times New Roman" w:cs="Times New Roman"/>
          <w:sz w:val="28"/>
          <w:szCs w:val="28"/>
          <w:lang w:eastAsia="ru-RU"/>
        </w:rPr>
        <w:t>графику работ с зачетом стоимости работ в счет арендной платы;</w:t>
      </w:r>
    </w:p>
    <w:p w:rsidR="00213C61" w:rsidRPr="00125562" w:rsidRDefault="0068403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Основанием для принятия решения об отказе является</w:t>
      </w:r>
      <w:r w:rsidR="00213C61" w:rsidRPr="00125562">
        <w:rPr>
          <w:rFonts w:ascii="Times New Roman" w:eastAsia="Times New Roman" w:hAnsi="Times New Roman" w:cs="Times New Roman"/>
          <w:sz w:val="28"/>
          <w:szCs w:val="28"/>
          <w:lang w:eastAsia="ru-RU"/>
        </w:rPr>
        <w:t>:</w:t>
      </w:r>
    </w:p>
    <w:p w:rsidR="00213C61" w:rsidRPr="00125562" w:rsidRDefault="00684030" w:rsidP="00D7055B">
      <w:pPr>
        <w:pStyle w:val="a6"/>
        <w:numPr>
          <w:ilvl w:val="0"/>
          <w:numId w:val="18"/>
        </w:numPr>
        <w:autoSpaceDE w:val="0"/>
        <w:autoSpaceDN w:val="0"/>
        <w:adjustRightInd w:val="0"/>
        <w:spacing w:after="0" w:line="240" w:lineRule="auto"/>
        <w:ind w:left="-426" w:firstLine="1135"/>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представление арендатором не полного пак</w:t>
      </w:r>
      <w:r w:rsidR="00E36B56" w:rsidRPr="00125562">
        <w:rPr>
          <w:rFonts w:ascii="Times New Roman" w:eastAsia="Times New Roman" w:hAnsi="Times New Roman" w:cs="Times New Roman"/>
          <w:sz w:val="28"/>
          <w:szCs w:val="28"/>
          <w:lang w:eastAsia="ru-RU"/>
        </w:rPr>
        <w:t>ета документов, указанных в п. 5</w:t>
      </w:r>
      <w:r w:rsidR="00BC0740" w:rsidRPr="00125562">
        <w:rPr>
          <w:rFonts w:ascii="Times New Roman" w:eastAsia="Times New Roman" w:hAnsi="Times New Roman" w:cs="Times New Roman"/>
          <w:sz w:val="28"/>
          <w:szCs w:val="28"/>
          <w:lang w:eastAsia="ru-RU"/>
        </w:rPr>
        <w:t xml:space="preserve"> настоящего положения</w:t>
      </w:r>
      <w:r w:rsidR="00213C61" w:rsidRPr="00125562">
        <w:rPr>
          <w:rFonts w:ascii="Times New Roman" w:eastAsia="Times New Roman" w:hAnsi="Times New Roman" w:cs="Times New Roman"/>
          <w:sz w:val="28"/>
          <w:szCs w:val="28"/>
          <w:lang w:eastAsia="ru-RU"/>
        </w:rPr>
        <w:t>;</w:t>
      </w:r>
    </w:p>
    <w:p w:rsidR="00684030" w:rsidRPr="00125562" w:rsidRDefault="00BC0740" w:rsidP="00D7055B">
      <w:pPr>
        <w:pStyle w:val="a6"/>
        <w:numPr>
          <w:ilvl w:val="0"/>
          <w:numId w:val="18"/>
        </w:numPr>
        <w:autoSpaceDE w:val="0"/>
        <w:autoSpaceDN w:val="0"/>
        <w:adjustRightInd w:val="0"/>
        <w:spacing w:after="0" w:line="240" w:lineRule="auto"/>
        <w:ind w:left="-426" w:firstLine="1135"/>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предлагаемые арендатором работы не относятся к работам по капитальному ремонту или неотделимым улучшениям объекта</w:t>
      </w:r>
      <w:r w:rsidR="00213C61" w:rsidRPr="00125562">
        <w:rPr>
          <w:rFonts w:ascii="Times New Roman" w:eastAsia="Times New Roman" w:hAnsi="Times New Roman" w:cs="Times New Roman"/>
          <w:sz w:val="28"/>
          <w:szCs w:val="28"/>
          <w:lang w:eastAsia="ru-RU"/>
        </w:rPr>
        <w:t>.</w:t>
      </w:r>
      <w:r w:rsidRPr="00125562">
        <w:rPr>
          <w:rFonts w:ascii="Times New Roman" w:eastAsia="Times New Roman" w:hAnsi="Times New Roman" w:cs="Times New Roman"/>
          <w:sz w:val="28"/>
          <w:szCs w:val="28"/>
          <w:lang w:eastAsia="ru-RU"/>
        </w:rPr>
        <w:t xml:space="preserve"> </w:t>
      </w:r>
    </w:p>
    <w:p w:rsidR="00FA6FCD" w:rsidRPr="00125562" w:rsidRDefault="00684030" w:rsidP="00FA6FCD">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При п</w:t>
      </w:r>
      <w:r w:rsidR="000C5021">
        <w:rPr>
          <w:rFonts w:ascii="Times New Roman" w:eastAsia="Times New Roman" w:hAnsi="Times New Roman" w:cs="Times New Roman"/>
          <w:sz w:val="28"/>
          <w:szCs w:val="28"/>
          <w:lang w:eastAsia="ru-RU"/>
        </w:rPr>
        <w:t>ринятии положительного решения К</w:t>
      </w:r>
      <w:r w:rsidRPr="00125562">
        <w:rPr>
          <w:rFonts w:ascii="Times New Roman" w:eastAsia="Times New Roman" w:hAnsi="Times New Roman" w:cs="Times New Roman"/>
          <w:sz w:val="28"/>
          <w:szCs w:val="28"/>
          <w:lang w:eastAsia="ru-RU"/>
        </w:rPr>
        <w:t xml:space="preserve">омиссия определяет виды работ и размер затрат арендатора, которые могут быть зачтены в счет арендной платы. </w:t>
      </w:r>
    </w:p>
    <w:p w:rsidR="00684030" w:rsidRPr="00125562" w:rsidRDefault="00FA6FCD" w:rsidP="00FA6FCD">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При принятии Комиссией отрицательного решения </w:t>
      </w:r>
      <w:r w:rsidR="000C5021">
        <w:rPr>
          <w:rFonts w:ascii="Times New Roman" w:eastAsia="Times New Roman" w:hAnsi="Times New Roman" w:cs="Times New Roman"/>
          <w:sz w:val="28"/>
          <w:szCs w:val="28"/>
          <w:lang w:eastAsia="ru-RU"/>
        </w:rPr>
        <w:t>А</w:t>
      </w:r>
      <w:r w:rsidR="00E36B56" w:rsidRPr="00125562">
        <w:rPr>
          <w:rFonts w:ascii="Times New Roman" w:eastAsia="Times New Roman" w:hAnsi="Times New Roman" w:cs="Times New Roman"/>
          <w:sz w:val="28"/>
          <w:szCs w:val="28"/>
          <w:lang w:eastAsia="ru-RU"/>
        </w:rPr>
        <w:t xml:space="preserve">дминистрация </w:t>
      </w:r>
      <w:r w:rsidRPr="00125562">
        <w:rPr>
          <w:rFonts w:ascii="Times New Roman" w:eastAsia="Times New Roman" w:hAnsi="Times New Roman" w:cs="Times New Roman"/>
          <w:sz w:val="28"/>
          <w:szCs w:val="28"/>
          <w:lang w:eastAsia="ru-RU"/>
        </w:rPr>
        <w:t xml:space="preserve">в течение пяти рабочих дней </w:t>
      </w:r>
      <w:r w:rsidR="00E60DDE">
        <w:rPr>
          <w:rFonts w:ascii="Times New Roman" w:eastAsia="Times New Roman" w:hAnsi="Times New Roman" w:cs="Times New Roman"/>
          <w:sz w:val="28"/>
          <w:szCs w:val="28"/>
          <w:lang w:eastAsia="ru-RU"/>
        </w:rPr>
        <w:t xml:space="preserve">со дня его принятия </w:t>
      </w:r>
      <w:r w:rsidRPr="00125562">
        <w:rPr>
          <w:rFonts w:ascii="Times New Roman" w:eastAsia="Times New Roman" w:hAnsi="Times New Roman" w:cs="Times New Roman"/>
          <w:sz w:val="28"/>
          <w:szCs w:val="28"/>
          <w:lang w:eastAsia="ru-RU"/>
        </w:rPr>
        <w:t>направляет арендатору мотивированный отказ.</w:t>
      </w:r>
    </w:p>
    <w:p w:rsidR="00E36B56" w:rsidRPr="00125562" w:rsidRDefault="000C5021" w:rsidP="00E36B56">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К</w:t>
      </w:r>
      <w:r w:rsidR="00684030" w:rsidRPr="00125562">
        <w:rPr>
          <w:rFonts w:ascii="Times New Roman" w:eastAsia="Times New Roman" w:hAnsi="Times New Roman" w:cs="Times New Roman"/>
          <w:sz w:val="28"/>
          <w:szCs w:val="28"/>
          <w:lang w:eastAsia="ru-RU"/>
        </w:rPr>
        <w:t>омиссии оформляется протоколом.</w:t>
      </w:r>
    </w:p>
    <w:p w:rsidR="00FA6FCD" w:rsidRPr="00125562" w:rsidRDefault="00481BFA" w:rsidP="00E36B56">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36B56" w:rsidRPr="00125562">
        <w:rPr>
          <w:rFonts w:ascii="Times New Roman" w:eastAsia="Times New Roman" w:hAnsi="Times New Roman" w:cs="Times New Roman"/>
          <w:sz w:val="28"/>
          <w:szCs w:val="28"/>
          <w:lang w:eastAsia="ru-RU"/>
        </w:rPr>
        <w:t xml:space="preserve">. </w:t>
      </w:r>
      <w:r w:rsidR="00FA6FCD" w:rsidRPr="00125562">
        <w:rPr>
          <w:rFonts w:ascii="Times New Roman" w:eastAsia="Times New Roman" w:hAnsi="Times New Roman" w:cs="Times New Roman"/>
          <w:sz w:val="28"/>
          <w:szCs w:val="28"/>
          <w:lang w:eastAsia="ru-RU"/>
        </w:rPr>
        <w:t>Возмещен</w:t>
      </w:r>
      <w:r w:rsidR="00C504F2">
        <w:rPr>
          <w:rFonts w:ascii="Times New Roman" w:eastAsia="Times New Roman" w:hAnsi="Times New Roman" w:cs="Times New Roman"/>
          <w:sz w:val="28"/>
          <w:szCs w:val="28"/>
          <w:lang w:eastAsia="ru-RU"/>
        </w:rPr>
        <w:t>ие затрат арендатору производит</w:t>
      </w:r>
      <w:r w:rsidR="00FA6FCD" w:rsidRPr="00125562">
        <w:rPr>
          <w:rFonts w:ascii="Times New Roman" w:eastAsia="Times New Roman" w:hAnsi="Times New Roman" w:cs="Times New Roman"/>
          <w:sz w:val="28"/>
          <w:szCs w:val="28"/>
          <w:lang w:eastAsia="ru-RU"/>
        </w:rPr>
        <w:t xml:space="preserve">ся путем уменьшения арендной платы за арендованный объект.  Уменьшение установленной за объект арендной платы на сумму произведенных затрат (или части затрат) арендатора на выполнение ремонтных работ осуществляется путем прекращения обязанности арендатора по уплате арендной платы за объект нежилого фонда </w:t>
      </w:r>
      <w:r w:rsidR="00C504F2">
        <w:rPr>
          <w:rFonts w:ascii="Times New Roman" w:eastAsia="Times New Roman" w:hAnsi="Times New Roman" w:cs="Times New Roman"/>
          <w:sz w:val="28"/>
          <w:szCs w:val="28"/>
          <w:lang w:eastAsia="ru-RU"/>
        </w:rPr>
        <w:t xml:space="preserve">или объект коммунально-бытового назначения </w:t>
      </w:r>
      <w:r w:rsidR="00FA6FCD" w:rsidRPr="00125562">
        <w:rPr>
          <w:rFonts w:ascii="Times New Roman" w:eastAsia="Times New Roman" w:hAnsi="Times New Roman" w:cs="Times New Roman"/>
          <w:sz w:val="28"/>
          <w:szCs w:val="28"/>
          <w:lang w:eastAsia="ru-RU"/>
        </w:rPr>
        <w:t>на период возмещения указанных затрат, который определяется по формуле:</w:t>
      </w:r>
    </w:p>
    <w:p w:rsidR="00FA6FCD" w:rsidRPr="00125562" w:rsidRDefault="00FA6FCD" w:rsidP="00FA6FC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FA6FCD" w:rsidRPr="00125562" w:rsidRDefault="00FA6FCD" w:rsidP="00FA6F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СО = ЗС/АП,</w:t>
      </w:r>
    </w:p>
    <w:p w:rsidR="00FA6FCD" w:rsidRPr="00125562" w:rsidRDefault="00FA6FCD" w:rsidP="00FA6F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A6FCD" w:rsidRPr="00125562" w:rsidRDefault="00FA6FCD" w:rsidP="00FA6F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где:</w:t>
      </w:r>
    </w:p>
    <w:p w:rsidR="00FA6FCD" w:rsidRPr="00125562" w:rsidRDefault="00FA6FCD" w:rsidP="00FA6F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СО - период возмещения затрат (в месяцах);</w:t>
      </w:r>
    </w:p>
    <w:p w:rsidR="00FA6FCD" w:rsidRPr="00125562" w:rsidRDefault="00FA6FCD" w:rsidP="00FA6F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ЗС - сумма затрат арендатора на проведение ремонтных работ (без учета налога на добавленную стоимость) по видам работ, подлежащим возмещению, в соответствии с</w:t>
      </w:r>
      <w:r w:rsidR="00E36B56" w:rsidRPr="00125562">
        <w:rPr>
          <w:rFonts w:ascii="Times New Roman" w:eastAsia="Times New Roman" w:hAnsi="Times New Roman" w:cs="Times New Roman"/>
          <w:sz w:val="28"/>
          <w:szCs w:val="28"/>
          <w:lang w:eastAsia="ru-RU"/>
        </w:rPr>
        <w:t xml:space="preserve"> локальным сметным расчетом</w:t>
      </w:r>
      <w:r w:rsidRPr="00125562">
        <w:rPr>
          <w:rFonts w:ascii="Times New Roman" w:eastAsia="Times New Roman" w:hAnsi="Times New Roman" w:cs="Times New Roman"/>
          <w:sz w:val="28"/>
          <w:szCs w:val="28"/>
          <w:lang w:eastAsia="ru-RU"/>
        </w:rPr>
        <w:t>;</w:t>
      </w:r>
    </w:p>
    <w:p w:rsidR="00FA6FCD" w:rsidRPr="00125562" w:rsidRDefault="00FA6FCD" w:rsidP="00FA6F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АП - месячная сумма арендной платы в рублях согласно договору аренды объекта нежилого фонда. </w:t>
      </w:r>
    </w:p>
    <w:p w:rsidR="00FA6FCD" w:rsidRPr="00125562" w:rsidRDefault="00FA6FCD" w:rsidP="00FA6F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При расчете периода возмещения количество месяцев округляется в меньшую сторону с точностью до 0,5 месяца.</w:t>
      </w:r>
    </w:p>
    <w:p w:rsidR="00684030" w:rsidRPr="00125562" w:rsidRDefault="00FA6FCD" w:rsidP="00A02F38">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 </w:t>
      </w:r>
    </w:p>
    <w:p w:rsidR="00684030" w:rsidRPr="00125562" w:rsidRDefault="00481BFA"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684030" w:rsidRPr="00125562">
        <w:rPr>
          <w:rFonts w:ascii="Times New Roman" w:eastAsia="Times New Roman" w:hAnsi="Times New Roman" w:cs="Times New Roman"/>
          <w:sz w:val="28"/>
          <w:szCs w:val="28"/>
          <w:lang w:eastAsia="ru-RU"/>
        </w:rPr>
        <w:t xml:space="preserve">. Разрешение на проведение капитального ремонта и (или) неотделимых </w:t>
      </w:r>
      <w:r w:rsidR="000C5021" w:rsidRPr="00125562">
        <w:rPr>
          <w:rFonts w:ascii="Times New Roman" w:eastAsia="Times New Roman" w:hAnsi="Times New Roman" w:cs="Times New Roman"/>
          <w:sz w:val="28"/>
          <w:szCs w:val="28"/>
          <w:lang w:eastAsia="ru-RU"/>
        </w:rPr>
        <w:t>улучшений оформляется</w:t>
      </w:r>
      <w:r w:rsidR="00684030" w:rsidRPr="00125562">
        <w:rPr>
          <w:rFonts w:ascii="Times New Roman" w:eastAsia="Times New Roman" w:hAnsi="Times New Roman" w:cs="Times New Roman"/>
          <w:sz w:val="28"/>
          <w:szCs w:val="28"/>
          <w:lang w:eastAsia="ru-RU"/>
        </w:rPr>
        <w:t xml:space="preserve"> </w:t>
      </w:r>
      <w:r w:rsidR="000C5021" w:rsidRPr="00125562">
        <w:rPr>
          <w:rFonts w:ascii="Times New Roman" w:eastAsia="Times New Roman" w:hAnsi="Times New Roman" w:cs="Times New Roman"/>
          <w:sz w:val="28"/>
          <w:szCs w:val="28"/>
          <w:lang w:eastAsia="ru-RU"/>
        </w:rPr>
        <w:t>постановлением администрации</w:t>
      </w:r>
      <w:r w:rsidR="00684030" w:rsidRPr="00125562">
        <w:rPr>
          <w:rFonts w:ascii="Times New Roman" w:eastAsia="Times New Roman" w:hAnsi="Times New Roman" w:cs="Times New Roman"/>
          <w:sz w:val="28"/>
          <w:szCs w:val="28"/>
          <w:lang w:eastAsia="ru-RU"/>
        </w:rPr>
        <w:t xml:space="preserve"> Гатчинского </w:t>
      </w:r>
      <w:r w:rsidR="00E36B56" w:rsidRPr="00125562">
        <w:rPr>
          <w:rFonts w:ascii="Times New Roman" w:eastAsia="Times New Roman" w:hAnsi="Times New Roman" w:cs="Times New Roman"/>
          <w:sz w:val="28"/>
          <w:szCs w:val="28"/>
          <w:lang w:eastAsia="ru-RU"/>
        </w:rPr>
        <w:t>муниципального района (далее – П</w:t>
      </w:r>
      <w:r w:rsidR="00684030" w:rsidRPr="00125562">
        <w:rPr>
          <w:rFonts w:ascii="Times New Roman" w:eastAsia="Times New Roman" w:hAnsi="Times New Roman" w:cs="Times New Roman"/>
          <w:sz w:val="28"/>
          <w:szCs w:val="28"/>
          <w:lang w:eastAsia="ru-RU"/>
        </w:rPr>
        <w:t>остановление).</w:t>
      </w:r>
    </w:p>
    <w:p w:rsidR="00684030" w:rsidRPr="00125562" w:rsidRDefault="00A02F38"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 Постановлением утверждается </w:t>
      </w:r>
      <w:r w:rsidR="00684030" w:rsidRPr="00125562">
        <w:rPr>
          <w:rFonts w:ascii="Times New Roman" w:eastAsia="Times New Roman" w:hAnsi="Times New Roman" w:cs="Times New Roman"/>
          <w:sz w:val="28"/>
          <w:szCs w:val="28"/>
          <w:lang w:eastAsia="ru-RU"/>
        </w:rPr>
        <w:t>размер затрат арендатора, которые подлежат зачету в счет арендной платы.  На основании изданного в со</w:t>
      </w:r>
      <w:r w:rsidR="00E36B56" w:rsidRPr="00125562">
        <w:rPr>
          <w:rFonts w:ascii="Times New Roman" w:eastAsia="Times New Roman" w:hAnsi="Times New Roman" w:cs="Times New Roman"/>
          <w:sz w:val="28"/>
          <w:szCs w:val="28"/>
          <w:lang w:eastAsia="ru-RU"/>
        </w:rPr>
        <w:t xml:space="preserve">ответствии с решением комиссии </w:t>
      </w:r>
      <w:r w:rsidR="000C5021" w:rsidRPr="00125562">
        <w:rPr>
          <w:rFonts w:ascii="Times New Roman" w:eastAsia="Times New Roman" w:hAnsi="Times New Roman" w:cs="Times New Roman"/>
          <w:sz w:val="28"/>
          <w:szCs w:val="28"/>
          <w:lang w:eastAsia="ru-RU"/>
        </w:rPr>
        <w:t>Постановления заключается</w:t>
      </w:r>
      <w:r w:rsidR="00684030" w:rsidRPr="00125562">
        <w:rPr>
          <w:rFonts w:ascii="Times New Roman" w:eastAsia="Times New Roman" w:hAnsi="Times New Roman" w:cs="Times New Roman"/>
          <w:sz w:val="28"/>
          <w:szCs w:val="28"/>
          <w:lang w:eastAsia="ru-RU"/>
        </w:rPr>
        <w:t xml:space="preserve"> дополнительное соглашение к договору аренды о проведении капитального ремонта и (или) неотделимых улучшений с зачетом стоимости этих работ в счет арендной платы (далее - дополнительное соглашение), подготовленное </w:t>
      </w:r>
      <w:r w:rsidR="000C5021">
        <w:rPr>
          <w:rFonts w:ascii="Times New Roman" w:eastAsia="Times New Roman" w:hAnsi="Times New Roman" w:cs="Times New Roman"/>
          <w:sz w:val="28"/>
          <w:szCs w:val="28"/>
          <w:lang w:eastAsia="ru-RU"/>
        </w:rPr>
        <w:t>КУИ ГМР</w:t>
      </w:r>
      <w:r w:rsidR="00684030" w:rsidRPr="00125562">
        <w:rPr>
          <w:rFonts w:ascii="Times New Roman" w:eastAsia="Times New Roman" w:hAnsi="Times New Roman" w:cs="Times New Roman"/>
          <w:sz w:val="28"/>
          <w:szCs w:val="28"/>
          <w:lang w:eastAsia="ru-RU"/>
        </w:rPr>
        <w:t>.</w:t>
      </w:r>
    </w:p>
    <w:p w:rsidR="00684030" w:rsidRPr="004006F2" w:rsidRDefault="00684030" w:rsidP="004006F2">
      <w:pPr>
        <w:autoSpaceDE w:val="0"/>
        <w:autoSpaceDN w:val="0"/>
        <w:adjustRightInd w:val="0"/>
        <w:spacing w:after="0" w:line="240" w:lineRule="auto"/>
        <w:ind w:left="-360" w:firstLine="540"/>
        <w:jc w:val="both"/>
        <w:rPr>
          <w:rFonts w:ascii="Times New Roman" w:eastAsia="Times New Roman" w:hAnsi="Times New Roman" w:cs="Times New Roman"/>
          <w:color w:val="000000"/>
          <w:sz w:val="28"/>
          <w:szCs w:val="28"/>
          <w:lang w:eastAsia="ru-RU"/>
        </w:rPr>
      </w:pPr>
      <w:r w:rsidRPr="00125562">
        <w:rPr>
          <w:rFonts w:ascii="Times New Roman" w:eastAsia="Times New Roman" w:hAnsi="Times New Roman" w:cs="Times New Roman"/>
          <w:sz w:val="28"/>
          <w:szCs w:val="28"/>
          <w:lang w:eastAsia="ru-RU"/>
        </w:rPr>
        <w:lastRenderedPageBreak/>
        <w:t xml:space="preserve">В дополнительном соглашении в обязательном порядке устанавливаются условия проведения зачета стоимости капитального ремонта и (или) неотделимых </w:t>
      </w:r>
      <w:r w:rsidR="000C5021" w:rsidRPr="00125562">
        <w:rPr>
          <w:rFonts w:ascii="Times New Roman" w:eastAsia="Times New Roman" w:hAnsi="Times New Roman" w:cs="Times New Roman"/>
          <w:sz w:val="28"/>
          <w:szCs w:val="28"/>
          <w:lang w:eastAsia="ru-RU"/>
        </w:rPr>
        <w:t>улучшений в</w:t>
      </w:r>
      <w:r w:rsidRPr="00125562">
        <w:rPr>
          <w:rFonts w:ascii="Times New Roman" w:eastAsia="Times New Roman" w:hAnsi="Times New Roman" w:cs="Times New Roman"/>
          <w:sz w:val="28"/>
          <w:szCs w:val="28"/>
          <w:lang w:eastAsia="ru-RU"/>
        </w:rPr>
        <w:t xml:space="preserve"> счет арендной платы и штрафные санкции за их нарушение</w:t>
      </w:r>
      <w:r w:rsidRPr="00125562">
        <w:rPr>
          <w:rFonts w:ascii="Times New Roman" w:eastAsia="Times New Roman" w:hAnsi="Times New Roman" w:cs="Times New Roman"/>
          <w:color w:val="000000"/>
          <w:sz w:val="28"/>
          <w:szCs w:val="28"/>
          <w:lang w:eastAsia="ru-RU"/>
        </w:rPr>
        <w:t>.</w:t>
      </w:r>
    </w:p>
    <w:p w:rsidR="001212DE" w:rsidRDefault="00481BFA" w:rsidP="001212DE">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684030" w:rsidRPr="00125562">
        <w:rPr>
          <w:rFonts w:ascii="Times New Roman" w:eastAsia="Times New Roman" w:hAnsi="Times New Roman" w:cs="Times New Roman"/>
          <w:sz w:val="28"/>
          <w:szCs w:val="28"/>
          <w:lang w:eastAsia="ru-RU"/>
        </w:rPr>
        <w:t>. При выявлении в ходе производства капитального ремонта и (или) неотделимых улучшений объекта нежилого фонда или объекта коммунально-бытового назначения необходимости проведения работ,</w:t>
      </w:r>
      <w:r w:rsidR="001212DE">
        <w:rPr>
          <w:rFonts w:ascii="Times New Roman" w:eastAsia="Times New Roman" w:hAnsi="Times New Roman" w:cs="Times New Roman"/>
          <w:sz w:val="28"/>
          <w:szCs w:val="28"/>
          <w:lang w:eastAsia="ru-RU"/>
        </w:rPr>
        <w:t xml:space="preserve"> не утвержденных П</w:t>
      </w:r>
      <w:r w:rsidR="00213C61" w:rsidRPr="00125562">
        <w:rPr>
          <w:rFonts w:ascii="Times New Roman" w:eastAsia="Times New Roman" w:hAnsi="Times New Roman" w:cs="Times New Roman"/>
          <w:sz w:val="28"/>
          <w:szCs w:val="28"/>
          <w:lang w:eastAsia="ru-RU"/>
        </w:rPr>
        <w:t>остановлением,</w:t>
      </w:r>
      <w:r w:rsidR="00684030" w:rsidRPr="00125562">
        <w:rPr>
          <w:rFonts w:ascii="Times New Roman" w:eastAsia="Times New Roman" w:hAnsi="Times New Roman" w:cs="Times New Roman"/>
          <w:sz w:val="28"/>
          <w:szCs w:val="28"/>
          <w:lang w:eastAsia="ru-RU"/>
        </w:rPr>
        <w:t xml:space="preserve"> и не включенных в дополнительное </w:t>
      </w:r>
      <w:r w:rsidR="001212DE" w:rsidRPr="00125562">
        <w:rPr>
          <w:rFonts w:ascii="Times New Roman" w:eastAsia="Times New Roman" w:hAnsi="Times New Roman" w:cs="Times New Roman"/>
          <w:sz w:val="28"/>
          <w:szCs w:val="28"/>
          <w:lang w:eastAsia="ru-RU"/>
        </w:rPr>
        <w:t>соглашение, арендатор</w:t>
      </w:r>
      <w:r w:rsidR="00684030" w:rsidRPr="00125562">
        <w:rPr>
          <w:rFonts w:ascii="Times New Roman" w:eastAsia="Times New Roman" w:hAnsi="Times New Roman" w:cs="Times New Roman"/>
          <w:sz w:val="28"/>
          <w:szCs w:val="28"/>
          <w:lang w:eastAsia="ru-RU"/>
        </w:rPr>
        <w:t xml:space="preserve"> вправе в порядке, установленном насто</w:t>
      </w:r>
      <w:r w:rsidR="000C5021">
        <w:rPr>
          <w:rFonts w:ascii="Times New Roman" w:eastAsia="Times New Roman" w:hAnsi="Times New Roman" w:cs="Times New Roman"/>
          <w:sz w:val="28"/>
          <w:szCs w:val="28"/>
          <w:lang w:eastAsia="ru-RU"/>
        </w:rPr>
        <w:t>ящим положением, представить в А</w:t>
      </w:r>
      <w:r w:rsidR="00747944" w:rsidRPr="00125562">
        <w:rPr>
          <w:rFonts w:ascii="Times New Roman" w:eastAsia="Times New Roman" w:hAnsi="Times New Roman" w:cs="Times New Roman"/>
          <w:sz w:val="28"/>
          <w:szCs w:val="28"/>
          <w:lang w:eastAsia="ru-RU"/>
        </w:rPr>
        <w:t>дминистрацию документы, перечисленные в п. 5</w:t>
      </w:r>
      <w:r w:rsidR="00684030" w:rsidRPr="00125562">
        <w:rPr>
          <w:rFonts w:ascii="Times New Roman" w:eastAsia="Times New Roman" w:hAnsi="Times New Roman" w:cs="Times New Roman"/>
          <w:sz w:val="28"/>
          <w:szCs w:val="28"/>
          <w:lang w:eastAsia="ru-RU"/>
        </w:rPr>
        <w:t xml:space="preserve"> настоящего положения, для внесения изменений и дополнений в постановле</w:t>
      </w:r>
      <w:r w:rsidR="001212DE">
        <w:rPr>
          <w:rFonts w:ascii="Times New Roman" w:eastAsia="Times New Roman" w:hAnsi="Times New Roman" w:cs="Times New Roman"/>
          <w:sz w:val="28"/>
          <w:szCs w:val="28"/>
          <w:lang w:eastAsia="ru-RU"/>
        </w:rPr>
        <w:t>ние и дополнительное соглашение.</w:t>
      </w:r>
    </w:p>
    <w:p w:rsidR="00684030" w:rsidRPr="00125562" w:rsidRDefault="00481BFA" w:rsidP="001212DE">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747944" w:rsidRPr="00125562">
        <w:rPr>
          <w:rFonts w:ascii="Times New Roman" w:eastAsia="Times New Roman" w:hAnsi="Times New Roman" w:cs="Times New Roman"/>
          <w:sz w:val="28"/>
          <w:szCs w:val="28"/>
          <w:lang w:eastAsia="ru-RU"/>
        </w:rPr>
        <w:t xml:space="preserve">. Не </w:t>
      </w:r>
      <w:r w:rsidR="00213C61" w:rsidRPr="00125562">
        <w:rPr>
          <w:rFonts w:ascii="Times New Roman" w:eastAsia="Times New Roman" w:hAnsi="Times New Roman" w:cs="Times New Roman"/>
          <w:sz w:val="28"/>
          <w:szCs w:val="28"/>
          <w:lang w:eastAsia="ru-RU"/>
        </w:rPr>
        <w:t xml:space="preserve">позднее </w:t>
      </w:r>
      <w:r w:rsidR="00690589" w:rsidRPr="00125562">
        <w:rPr>
          <w:rFonts w:ascii="Times New Roman" w:eastAsia="Times New Roman" w:hAnsi="Times New Roman" w:cs="Times New Roman"/>
          <w:sz w:val="28"/>
          <w:szCs w:val="28"/>
          <w:lang w:eastAsia="ru-RU"/>
        </w:rPr>
        <w:t>10 рабочих дней</w:t>
      </w:r>
      <w:r w:rsidR="00747944" w:rsidRPr="00125562">
        <w:rPr>
          <w:rFonts w:ascii="Times New Roman" w:eastAsia="Times New Roman" w:hAnsi="Times New Roman" w:cs="Times New Roman"/>
          <w:sz w:val="28"/>
          <w:szCs w:val="28"/>
          <w:lang w:eastAsia="ru-RU"/>
        </w:rPr>
        <w:t xml:space="preserve"> с даты окончания ремонтных работ, указанных в плане-графике, арендатор представляет </w:t>
      </w:r>
      <w:r w:rsidR="000C5021">
        <w:rPr>
          <w:rFonts w:ascii="Times New Roman" w:eastAsia="Times New Roman" w:hAnsi="Times New Roman" w:cs="Times New Roman"/>
          <w:sz w:val="28"/>
          <w:szCs w:val="28"/>
          <w:lang w:eastAsia="ru-RU"/>
        </w:rPr>
        <w:t>в А</w:t>
      </w:r>
      <w:r w:rsidR="00747944" w:rsidRPr="00125562">
        <w:rPr>
          <w:rFonts w:ascii="Times New Roman" w:eastAsia="Times New Roman" w:hAnsi="Times New Roman" w:cs="Times New Roman"/>
          <w:sz w:val="28"/>
          <w:szCs w:val="28"/>
          <w:lang w:eastAsia="ru-RU"/>
        </w:rPr>
        <w:t>дмин</w:t>
      </w:r>
      <w:r w:rsidR="00470FB2">
        <w:rPr>
          <w:rFonts w:ascii="Times New Roman" w:eastAsia="Times New Roman" w:hAnsi="Times New Roman" w:cs="Times New Roman"/>
          <w:sz w:val="28"/>
          <w:szCs w:val="28"/>
          <w:lang w:eastAsia="ru-RU"/>
        </w:rPr>
        <w:t xml:space="preserve">истрацию </w:t>
      </w:r>
      <w:r w:rsidR="009C69E3">
        <w:rPr>
          <w:rFonts w:ascii="Times New Roman" w:eastAsia="Times New Roman" w:hAnsi="Times New Roman" w:cs="Times New Roman"/>
          <w:sz w:val="28"/>
          <w:szCs w:val="28"/>
          <w:lang w:eastAsia="ru-RU"/>
        </w:rPr>
        <w:t xml:space="preserve">копию договора с организацией, осуществлявшей строительный контроль (надзор) и </w:t>
      </w:r>
      <w:r w:rsidR="00470FB2">
        <w:rPr>
          <w:rFonts w:ascii="Times New Roman" w:eastAsia="Times New Roman" w:hAnsi="Times New Roman" w:cs="Times New Roman"/>
          <w:sz w:val="28"/>
          <w:szCs w:val="28"/>
          <w:lang w:eastAsia="ru-RU"/>
        </w:rPr>
        <w:t xml:space="preserve">акт </w:t>
      </w:r>
      <w:r w:rsidR="00EC4DF6">
        <w:rPr>
          <w:rFonts w:ascii="Times New Roman" w:eastAsia="Times New Roman" w:hAnsi="Times New Roman" w:cs="Times New Roman"/>
          <w:sz w:val="28"/>
          <w:szCs w:val="28"/>
          <w:lang w:eastAsia="ru-RU"/>
        </w:rPr>
        <w:t xml:space="preserve">о приемке </w:t>
      </w:r>
      <w:r w:rsidR="00470FB2">
        <w:rPr>
          <w:rFonts w:ascii="Times New Roman" w:eastAsia="Times New Roman" w:hAnsi="Times New Roman" w:cs="Times New Roman"/>
          <w:sz w:val="28"/>
          <w:szCs w:val="28"/>
          <w:lang w:eastAsia="ru-RU"/>
        </w:rPr>
        <w:t>выполненных работ по форме КС-2, подписанный</w:t>
      </w:r>
      <w:r w:rsidR="001212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 стороны арендатора и со стороны подрядной организации, проводившей работы по капитальному ремонту и (или) неотделимым улучшениям</w:t>
      </w:r>
      <w:r w:rsidRPr="00481BFA">
        <w:rPr>
          <w:rFonts w:ascii="Times New Roman" w:eastAsia="Times New Roman" w:hAnsi="Times New Roman" w:cs="Times New Roman"/>
          <w:sz w:val="28"/>
          <w:szCs w:val="28"/>
          <w:lang w:eastAsia="ru-RU"/>
        </w:rPr>
        <w:t xml:space="preserve"> </w:t>
      </w:r>
      <w:r w:rsidRPr="001212DE">
        <w:rPr>
          <w:rFonts w:ascii="Times New Roman" w:eastAsia="Times New Roman" w:hAnsi="Times New Roman" w:cs="Times New Roman"/>
          <w:sz w:val="28"/>
          <w:szCs w:val="28"/>
          <w:lang w:eastAsia="ru-RU"/>
        </w:rPr>
        <w:t>объекта нежилого фонда или объекта коммунально-бытового назначения</w:t>
      </w:r>
      <w:r>
        <w:rPr>
          <w:rFonts w:ascii="Times New Roman" w:eastAsia="Times New Roman" w:hAnsi="Times New Roman" w:cs="Times New Roman"/>
          <w:sz w:val="28"/>
          <w:szCs w:val="28"/>
          <w:lang w:eastAsia="ru-RU"/>
        </w:rPr>
        <w:t>,</w:t>
      </w:r>
      <w:r w:rsidR="001212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 также согласованный (подписанный) организацией, осуществлявшей</w:t>
      </w:r>
      <w:r w:rsidR="001212DE">
        <w:rPr>
          <w:rFonts w:ascii="Times New Roman" w:eastAsia="Times New Roman" w:hAnsi="Times New Roman" w:cs="Times New Roman"/>
          <w:sz w:val="28"/>
          <w:szCs w:val="28"/>
          <w:lang w:eastAsia="ru-RU"/>
        </w:rPr>
        <w:t xml:space="preserve"> строительный контроль (надзор)</w:t>
      </w:r>
      <w:r>
        <w:rPr>
          <w:rFonts w:ascii="Times New Roman" w:eastAsia="Times New Roman" w:hAnsi="Times New Roman" w:cs="Times New Roman"/>
          <w:sz w:val="28"/>
          <w:szCs w:val="28"/>
          <w:lang w:eastAsia="ru-RU"/>
        </w:rPr>
        <w:t xml:space="preserve"> при проведении указанных в настоящем пункте работ</w:t>
      </w:r>
      <w:r w:rsidR="00690589" w:rsidRPr="00125562">
        <w:rPr>
          <w:rFonts w:ascii="Times New Roman" w:eastAsia="Times New Roman" w:hAnsi="Times New Roman" w:cs="Times New Roman"/>
          <w:sz w:val="28"/>
          <w:szCs w:val="28"/>
          <w:lang w:eastAsia="ru-RU"/>
        </w:rPr>
        <w:t>.</w:t>
      </w:r>
    </w:p>
    <w:p w:rsidR="00684030" w:rsidRPr="00125562" w:rsidRDefault="0068403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Акт выполненных работ должен содержать следующие сведения:</w:t>
      </w:r>
    </w:p>
    <w:p w:rsidR="00690589" w:rsidRPr="00125562" w:rsidRDefault="005C7D9D" w:rsidP="00690589">
      <w:pPr>
        <w:pStyle w:val="a6"/>
        <w:numPr>
          <w:ilvl w:val="0"/>
          <w:numId w:val="18"/>
        </w:numPr>
        <w:autoSpaceDE w:val="0"/>
        <w:autoSpaceDN w:val="0"/>
        <w:adjustRightInd w:val="0"/>
        <w:spacing w:after="0" w:line="240" w:lineRule="auto"/>
        <w:ind w:left="-426" w:firstLine="568"/>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наименование и</w:t>
      </w:r>
      <w:r w:rsidR="00684030" w:rsidRPr="00125562">
        <w:rPr>
          <w:rFonts w:ascii="Times New Roman" w:eastAsia="Times New Roman" w:hAnsi="Times New Roman" w:cs="Times New Roman"/>
          <w:sz w:val="28"/>
          <w:szCs w:val="28"/>
          <w:lang w:eastAsia="ru-RU"/>
        </w:rPr>
        <w:t xml:space="preserve"> виды работ;</w:t>
      </w:r>
    </w:p>
    <w:p w:rsidR="00690589" w:rsidRPr="00125562" w:rsidRDefault="00684030" w:rsidP="00690589">
      <w:pPr>
        <w:pStyle w:val="a6"/>
        <w:numPr>
          <w:ilvl w:val="0"/>
          <w:numId w:val="18"/>
        </w:numPr>
        <w:autoSpaceDE w:val="0"/>
        <w:autoSpaceDN w:val="0"/>
        <w:adjustRightInd w:val="0"/>
        <w:spacing w:after="0" w:line="240" w:lineRule="auto"/>
        <w:ind w:left="-426" w:firstLine="568"/>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краткое описание работ;</w:t>
      </w:r>
    </w:p>
    <w:p w:rsidR="00690589" w:rsidRPr="00125562" w:rsidRDefault="00684030" w:rsidP="00690589">
      <w:pPr>
        <w:pStyle w:val="a6"/>
        <w:numPr>
          <w:ilvl w:val="0"/>
          <w:numId w:val="18"/>
        </w:numPr>
        <w:autoSpaceDE w:val="0"/>
        <w:autoSpaceDN w:val="0"/>
        <w:adjustRightInd w:val="0"/>
        <w:spacing w:after="0" w:line="240" w:lineRule="auto"/>
        <w:ind w:left="-426" w:firstLine="568"/>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единица измерения;</w:t>
      </w:r>
    </w:p>
    <w:p w:rsidR="00690589" w:rsidRPr="00125562" w:rsidRDefault="00684030" w:rsidP="00690589">
      <w:pPr>
        <w:pStyle w:val="a6"/>
        <w:numPr>
          <w:ilvl w:val="0"/>
          <w:numId w:val="18"/>
        </w:numPr>
        <w:autoSpaceDE w:val="0"/>
        <w:autoSpaceDN w:val="0"/>
        <w:adjustRightInd w:val="0"/>
        <w:spacing w:after="0" w:line="240" w:lineRule="auto"/>
        <w:ind w:left="-426" w:firstLine="568"/>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цена за единицу измерения;</w:t>
      </w:r>
    </w:p>
    <w:p w:rsidR="00690589" w:rsidRPr="00481BFA" w:rsidRDefault="00684030" w:rsidP="00481BFA">
      <w:pPr>
        <w:pStyle w:val="a6"/>
        <w:numPr>
          <w:ilvl w:val="0"/>
          <w:numId w:val="18"/>
        </w:numPr>
        <w:autoSpaceDE w:val="0"/>
        <w:autoSpaceDN w:val="0"/>
        <w:adjustRightInd w:val="0"/>
        <w:spacing w:after="0" w:line="240" w:lineRule="auto"/>
        <w:ind w:left="-426" w:firstLine="568"/>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стоимость работ</w:t>
      </w:r>
      <w:r w:rsidR="00481BFA">
        <w:rPr>
          <w:rFonts w:ascii="Times New Roman" w:eastAsia="Times New Roman" w:hAnsi="Times New Roman" w:cs="Times New Roman"/>
          <w:sz w:val="28"/>
          <w:szCs w:val="28"/>
          <w:lang w:eastAsia="ru-RU"/>
        </w:rPr>
        <w:t>.</w:t>
      </w:r>
    </w:p>
    <w:p w:rsidR="00213C61" w:rsidRPr="00125562" w:rsidRDefault="00481BFA" w:rsidP="001743BC">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1212DE" w:rsidRPr="001212DE">
        <w:rPr>
          <w:rFonts w:ascii="Times New Roman" w:eastAsia="Times New Roman" w:hAnsi="Times New Roman" w:cs="Times New Roman"/>
          <w:sz w:val="28"/>
          <w:szCs w:val="28"/>
          <w:lang w:eastAsia="ru-RU"/>
        </w:rPr>
        <w:t xml:space="preserve">. Зачет стоимости работ по проведению капитального ремонта и (или) неотделимых улучшений объекта нежилого фонда или объекта коммунально-бытового назначения в счет арендной платы производится с даты издания Постановления. При этом по окончании каждого очередного этапа работ, предусмотренных планом-графиком, арендатор в течение </w:t>
      </w:r>
      <w:r w:rsidR="006D12EC">
        <w:rPr>
          <w:rFonts w:ascii="Times New Roman" w:eastAsia="Times New Roman" w:hAnsi="Times New Roman" w:cs="Times New Roman"/>
          <w:sz w:val="28"/>
          <w:szCs w:val="28"/>
          <w:lang w:eastAsia="ru-RU"/>
        </w:rPr>
        <w:t>двух</w:t>
      </w:r>
      <w:r w:rsidR="001212DE" w:rsidRPr="001212DE">
        <w:rPr>
          <w:rFonts w:ascii="Times New Roman" w:eastAsia="Times New Roman" w:hAnsi="Times New Roman" w:cs="Times New Roman"/>
          <w:sz w:val="28"/>
          <w:szCs w:val="28"/>
          <w:lang w:eastAsia="ru-RU"/>
        </w:rPr>
        <w:t xml:space="preserve"> месяцев с даты окончания таких работ представляет в Администрацию платежные документы (с отметкой банка), подтверждающие выполненные им расходные обязательства по капитальному ремонту и (или) неотделимым улучшениям объекта нежилого фонда или объекта </w:t>
      </w:r>
      <w:r w:rsidR="001743BC">
        <w:rPr>
          <w:rFonts w:ascii="Times New Roman" w:eastAsia="Times New Roman" w:hAnsi="Times New Roman" w:cs="Times New Roman"/>
          <w:sz w:val="28"/>
          <w:szCs w:val="28"/>
          <w:lang w:eastAsia="ru-RU"/>
        </w:rPr>
        <w:t xml:space="preserve">коммунально-бытового назначения и </w:t>
      </w:r>
      <w:r w:rsidR="00EC4DF6">
        <w:rPr>
          <w:rFonts w:ascii="Times New Roman" w:eastAsia="Times New Roman" w:hAnsi="Times New Roman" w:cs="Times New Roman"/>
          <w:sz w:val="28"/>
          <w:szCs w:val="28"/>
          <w:lang w:eastAsia="ru-RU"/>
        </w:rPr>
        <w:t xml:space="preserve">справку о стоимости выполненных работ и затрат </w:t>
      </w:r>
      <w:r w:rsidR="001212DE">
        <w:rPr>
          <w:rFonts w:ascii="Times New Roman" w:eastAsia="Times New Roman" w:hAnsi="Times New Roman" w:cs="Times New Roman"/>
          <w:sz w:val="28"/>
          <w:szCs w:val="28"/>
          <w:lang w:eastAsia="ru-RU"/>
        </w:rPr>
        <w:t xml:space="preserve">по форме КС-3. </w:t>
      </w:r>
      <w:r w:rsidR="00213C61" w:rsidRPr="00125562">
        <w:rPr>
          <w:rFonts w:ascii="Times New Roman" w:eastAsia="Times New Roman" w:hAnsi="Times New Roman" w:cs="Times New Roman"/>
          <w:sz w:val="28"/>
          <w:szCs w:val="28"/>
          <w:lang w:eastAsia="ru-RU"/>
        </w:rPr>
        <w:t xml:space="preserve">В случае </w:t>
      </w:r>
      <w:r w:rsidR="00C603D3" w:rsidRPr="00125562">
        <w:rPr>
          <w:rFonts w:ascii="Times New Roman" w:eastAsia="Times New Roman" w:hAnsi="Times New Roman" w:cs="Times New Roman"/>
          <w:sz w:val="28"/>
          <w:szCs w:val="28"/>
          <w:lang w:eastAsia="ru-RU"/>
        </w:rPr>
        <w:t>непредставления</w:t>
      </w:r>
      <w:r w:rsidR="000C5021">
        <w:rPr>
          <w:rFonts w:ascii="Times New Roman" w:eastAsia="Times New Roman" w:hAnsi="Times New Roman" w:cs="Times New Roman"/>
          <w:sz w:val="28"/>
          <w:szCs w:val="28"/>
          <w:lang w:eastAsia="ru-RU"/>
        </w:rPr>
        <w:t xml:space="preserve"> со стороны арендатора в Администрацию </w:t>
      </w:r>
      <w:r w:rsidR="00213C61" w:rsidRPr="00125562">
        <w:rPr>
          <w:rFonts w:ascii="Times New Roman" w:eastAsia="Times New Roman" w:hAnsi="Times New Roman" w:cs="Times New Roman"/>
          <w:sz w:val="28"/>
          <w:szCs w:val="28"/>
          <w:lang w:eastAsia="ru-RU"/>
        </w:rPr>
        <w:t xml:space="preserve">в срок, установленный </w:t>
      </w:r>
      <w:r w:rsidR="006D12EC">
        <w:rPr>
          <w:rFonts w:ascii="Times New Roman" w:eastAsia="Times New Roman" w:hAnsi="Times New Roman" w:cs="Times New Roman"/>
          <w:sz w:val="28"/>
          <w:szCs w:val="28"/>
          <w:lang w:eastAsia="ru-RU"/>
        </w:rPr>
        <w:t>настоящим</w:t>
      </w:r>
      <w:r w:rsidR="00213C61" w:rsidRPr="00125562">
        <w:rPr>
          <w:rFonts w:ascii="Times New Roman" w:eastAsia="Times New Roman" w:hAnsi="Times New Roman" w:cs="Times New Roman"/>
          <w:sz w:val="28"/>
          <w:szCs w:val="28"/>
          <w:lang w:eastAsia="ru-RU"/>
        </w:rPr>
        <w:t xml:space="preserve"> </w:t>
      </w:r>
      <w:r w:rsidR="006D12EC">
        <w:rPr>
          <w:rFonts w:ascii="Times New Roman" w:eastAsia="Times New Roman" w:hAnsi="Times New Roman" w:cs="Times New Roman"/>
          <w:sz w:val="28"/>
          <w:szCs w:val="28"/>
          <w:lang w:eastAsia="ru-RU"/>
        </w:rPr>
        <w:t>пунктом</w:t>
      </w:r>
      <w:r w:rsidR="00213C61" w:rsidRPr="00125562">
        <w:rPr>
          <w:rFonts w:ascii="Times New Roman" w:eastAsia="Times New Roman" w:hAnsi="Times New Roman" w:cs="Times New Roman"/>
          <w:sz w:val="28"/>
          <w:szCs w:val="28"/>
          <w:lang w:eastAsia="ru-RU"/>
        </w:rPr>
        <w:t xml:space="preserve">, платежных документов, подтверждающих выполненные им расходные обязательства по капитальному ремонту и (или) неотделимым улучшениям объекта нежилого фонда или объекта коммунально-бытового назначения </w:t>
      </w:r>
      <w:r w:rsidR="00091933" w:rsidRPr="00125562">
        <w:rPr>
          <w:rFonts w:ascii="Times New Roman" w:eastAsia="Times New Roman" w:hAnsi="Times New Roman" w:cs="Times New Roman"/>
          <w:sz w:val="28"/>
          <w:szCs w:val="28"/>
          <w:lang w:eastAsia="ru-RU"/>
        </w:rPr>
        <w:t xml:space="preserve">возобновляется начисление арендной платы в полном размере со дня, когда было принято решение о разрешении зачета затрат в счет арендной платы (со дня издания Постановления) с уплатой установленных договором пеней.  </w:t>
      </w:r>
    </w:p>
    <w:p w:rsidR="00213C61" w:rsidRPr="00125562" w:rsidRDefault="00213C61">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p>
    <w:sectPr w:rsidR="00213C61" w:rsidRPr="00125562" w:rsidSect="0002528F">
      <w:footerReference w:type="even" r:id="rId8"/>
      <w:footerReference w:type="default" r:id="rId9"/>
      <w:pgSz w:w="11906" w:h="16838"/>
      <w:pgMar w:top="719" w:right="92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4F2" w:rsidRDefault="001154F2" w:rsidP="00276765">
      <w:pPr>
        <w:spacing w:after="0" w:line="240" w:lineRule="auto"/>
      </w:pPr>
      <w:r>
        <w:separator/>
      </w:r>
    </w:p>
  </w:endnote>
  <w:endnote w:type="continuationSeparator" w:id="0">
    <w:p w:rsidR="001154F2" w:rsidRDefault="001154F2" w:rsidP="0027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AE8" w:rsidRDefault="003C62C7" w:rsidP="00197727">
    <w:pPr>
      <w:pStyle w:val="a3"/>
      <w:framePr w:wrap="around" w:vAnchor="text" w:hAnchor="margin" w:xAlign="right" w:y="1"/>
      <w:rPr>
        <w:rStyle w:val="a5"/>
      </w:rPr>
    </w:pPr>
    <w:r>
      <w:rPr>
        <w:rStyle w:val="a5"/>
      </w:rPr>
      <w:fldChar w:fldCharType="begin"/>
    </w:r>
    <w:r w:rsidR="00884DE7">
      <w:rPr>
        <w:rStyle w:val="a5"/>
      </w:rPr>
      <w:instrText xml:space="preserve">PAGE  </w:instrText>
    </w:r>
    <w:r>
      <w:rPr>
        <w:rStyle w:val="a5"/>
      </w:rPr>
      <w:fldChar w:fldCharType="end"/>
    </w:r>
  </w:p>
  <w:p w:rsidR="000A7AE8" w:rsidRDefault="001154F2" w:rsidP="000A7AE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AE8" w:rsidRDefault="003C62C7" w:rsidP="00197727">
    <w:pPr>
      <w:pStyle w:val="a3"/>
      <w:framePr w:wrap="around" w:vAnchor="text" w:hAnchor="margin" w:xAlign="right" w:y="1"/>
      <w:rPr>
        <w:rStyle w:val="a5"/>
      </w:rPr>
    </w:pPr>
    <w:r>
      <w:rPr>
        <w:rStyle w:val="a5"/>
      </w:rPr>
      <w:fldChar w:fldCharType="begin"/>
    </w:r>
    <w:r w:rsidR="00884DE7">
      <w:rPr>
        <w:rStyle w:val="a5"/>
      </w:rPr>
      <w:instrText xml:space="preserve">PAGE  </w:instrText>
    </w:r>
    <w:r>
      <w:rPr>
        <w:rStyle w:val="a5"/>
      </w:rPr>
      <w:fldChar w:fldCharType="separate"/>
    </w:r>
    <w:r w:rsidR="002F19B2">
      <w:rPr>
        <w:rStyle w:val="a5"/>
        <w:noProof/>
      </w:rPr>
      <w:t>4</w:t>
    </w:r>
    <w:r>
      <w:rPr>
        <w:rStyle w:val="a5"/>
      </w:rPr>
      <w:fldChar w:fldCharType="end"/>
    </w:r>
  </w:p>
  <w:p w:rsidR="000A7AE8" w:rsidRDefault="001154F2" w:rsidP="000A7AE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4F2" w:rsidRDefault="001154F2" w:rsidP="00276765">
      <w:pPr>
        <w:spacing w:after="0" w:line="240" w:lineRule="auto"/>
      </w:pPr>
      <w:r>
        <w:separator/>
      </w:r>
    </w:p>
  </w:footnote>
  <w:footnote w:type="continuationSeparator" w:id="0">
    <w:p w:rsidR="001154F2" w:rsidRDefault="001154F2" w:rsidP="00276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95883"/>
    <w:multiLevelType w:val="hybridMultilevel"/>
    <w:tmpl w:val="9FD4F9FE"/>
    <w:lvl w:ilvl="0" w:tplc="A0847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5E023A"/>
    <w:multiLevelType w:val="hybridMultilevel"/>
    <w:tmpl w:val="4872CE2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7A17F2A"/>
    <w:multiLevelType w:val="hybridMultilevel"/>
    <w:tmpl w:val="6D7E123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D7A5670"/>
    <w:multiLevelType w:val="hybridMultilevel"/>
    <w:tmpl w:val="64DCC5E2"/>
    <w:lvl w:ilvl="0" w:tplc="8ACC3C1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0B75FE1"/>
    <w:multiLevelType w:val="hybridMultilevel"/>
    <w:tmpl w:val="2AAC781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65914E9"/>
    <w:multiLevelType w:val="hybridMultilevel"/>
    <w:tmpl w:val="BD9A3684"/>
    <w:lvl w:ilvl="0" w:tplc="C66C93A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D6730F7"/>
    <w:multiLevelType w:val="hybridMultilevel"/>
    <w:tmpl w:val="3D36923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FCD3C3A"/>
    <w:multiLevelType w:val="hybridMultilevel"/>
    <w:tmpl w:val="8FFE8DC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B5109E5"/>
    <w:multiLevelType w:val="hybridMultilevel"/>
    <w:tmpl w:val="9E20AEC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F9A6297"/>
    <w:multiLevelType w:val="hybridMultilevel"/>
    <w:tmpl w:val="5C9A0BF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48750C4"/>
    <w:multiLevelType w:val="hybridMultilevel"/>
    <w:tmpl w:val="5016C56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C9A0F7D"/>
    <w:multiLevelType w:val="hybridMultilevel"/>
    <w:tmpl w:val="C506F34C"/>
    <w:lvl w:ilvl="0" w:tplc="A0847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645128"/>
    <w:multiLevelType w:val="hybridMultilevel"/>
    <w:tmpl w:val="6BB8004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1CB4BF2"/>
    <w:multiLevelType w:val="hybridMultilevel"/>
    <w:tmpl w:val="A4AAB13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73DF0406"/>
    <w:multiLevelType w:val="hybridMultilevel"/>
    <w:tmpl w:val="29B0C2E4"/>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5DD7919"/>
    <w:multiLevelType w:val="hybridMultilevel"/>
    <w:tmpl w:val="F5BE32D6"/>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107"/>
        </w:tabs>
        <w:ind w:left="1107" w:hanging="360"/>
      </w:pPr>
    </w:lvl>
    <w:lvl w:ilvl="2" w:tplc="04190005">
      <w:start w:val="1"/>
      <w:numFmt w:val="decimal"/>
      <w:lvlText w:val="%3."/>
      <w:lvlJc w:val="left"/>
      <w:pPr>
        <w:tabs>
          <w:tab w:val="num" w:pos="1827"/>
        </w:tabs>
        <w:ind w:left="1827" w:hanging="360"/>
      </w:pPr>
    </w:lvl>
    <w:lvl w:ilvl="3" w:tplc="04190001">
      <w:start w:val="1"/>
      <w:numFmt w:val="decimal"/>
      <w:lvlText w:val="%4."/>
      <w:lvlJc w:val="left"/>
      <w:pPr>
        <w:tabs>
          <w:tab w:val="num" w:pos="2547"/>
        </w:tabs>
        <w:ind w:left="2547" w:hanging="360"/>
      </w:pPr>
    </w:lvl>
    <w:lvl w:ilvl="4" w:tplc="04190003">
      <w:start w:val="1"/>
      <w:numFmt w:val="decimal"/>
      <w:lvlText w:val="%5."/>
      <w:lvlJc w:val="left"/>
      <w:pPr>
        <w:tabs>
          <w:tab w:val="num" w:pos="3267"/>
        </w:tabs>
        <w:ind w:left="3267" w:hanging="360"/>
      </w:pPr>
    </w:lvl>
    <w:lvl w:ilvl="5" w:tplc="04190005">
      <w:start w:val="1"/>
      <w:numFmt w:val="decimal"/>
      <w:lvlText w:val="%6."/>
      <w:lvlJc w:val="left"/>
      <w:pPr>
        <w:tabs>
          <w:tab w:val="num" w:pos="3987"/>
        </w:tabs>
        <w:ind w:left="3987" w:hanging="360"/>
      </w:pPr>
    </w:lvl>
    <w:lvl w:ilvl="6" w:tplc="04190001">
      <w:start w:val="1"/>
      <w:numFmt w:val="decimal"/>
      <w:lvlText w:val="%7."/>
      <w:lvlJc w:val="left"/>
      <w:pPr>
        <w:tabs>
          <w:tab w:val="num" w:pos="4707"/>
        </w:tabs>
        <w:ind w:left="4707" w:hanging="360"/>
      </w:pPr>
    </w:lvl>
    <w:lvl w:ilvl="7" w:tplc="04190003">
      <w:start w:val="1"/>
      <w:numFmt w:val="decimal"/>
      <w:lvlText w:val="%8."/>
      <w:lvlJc w:val="left"/>
      <w:pPr>
        <w:tabs>
          <w:tab w:val="num" w:pos="5427"/>
        </w:tabs>
        <w:ind w:left="5427" w:hanging="360"/>
      </w:pPr>
    </w:lvl>
    <w:lvl w:ilvl="8" w:tplc="04190005">
      <w:start w:val="1"/>
      <w:numFmt w:val="decimal"/>
      <w:lvlText w:val="%9."/>
      <w:lvlJc w:val="left"/>
      <w:pPr>
        <w:tabs>
          <w:tab w:val="num" w:pos="6147"/>
        </w:tabs>
        <w:ind w:left="6147" w:hanging="360"/>
      </w:pPr>
    </w:lvl>
  </w:abstractNum>
  <w:abstractNum w:abstractNumId="16" w15:restartNumberingAfterBreak="0">
    <w:nsid w:val="7A59757F"/>
    <w:multiLevelType w:val="hybridMultilevel"/>
    <w:tmpl w:val="A86A5324"/>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3"/>
  </w:num>
  <w:num w:numId="16">
    <w:abstractNumId w:val="11"/>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2C59"/>
    <w:rsid w:val="00020098"/>
    <w:rsid w:val="00035E2E"/>
    <w:rsid w:val="00082E71"/>
    <w:rsid w:val="00091933"/>
    <w:rsid w:val="000C5021"/>
    <w:rsid w:val="001154F2"/>
    <w:rsid w:val="001212DE"/>
    <w:rsid w:val="00125562"/>
    <w:rsid w:val="00125B5D"/>
    <w:rsid w:val="001743BC"/>
    <w:rsid w:val="00213C61"/>
    <w:rsid w:val="00276765"/>
    <w:rsid w:val="002F19B2"/>
    <w:rsid w:val="00335DDF"/>
    <w:rsid w:val="003C62C7"/>
    <w:rsid w:val="004006F2"/>
    <w:rsid w:val="00470FB2"/>
    <w:rsid w:val="00481BFA"/>
    <w:rsid w:val="004C46E6"/>
    <w:rsid w:val="004D1C13"/>
    <w:rsid w:val="00547451"/>
    <w:rsid w:val="005C7D9D"/>
    <w:rsid w:val="00607C6E"/>
    <w:rsid w:val="006476BE"/>
    <w:rsid w:val="00684030"/>
    <w:rsid w:val="00690589"/>
    <w:rsid w:val="006A42F7"/>
    <w:rsid w:val="006D12EC"/>
    <w:rsid w:val="006D6CCB"/>
    <w:rsid w:val="00747944"/>
    <w:rsid w:val="00774CC0"/>
    <w:rsid w:val="00884DE7"/>
    <w:rsid w:val="008A633B"/>
    <w:rsid w:val="008F4F9C"/>
    <w:rsid w:val="008F4F9D"/>
    <w:rsid w:val="009631E1"/>
    <w:rsid w:val="00971F39"/>
    <w:rsid w:val="009C69E3"/>
    <w:rsid w:val="00A02F38"/>
    <w:rsid w:val="00A410EC"/>
    <w:rsid w:val="00B5570B"/>
    <w:rsid w:val="00BA2C59"/>
    <w:rsid w:val="00BC0740"/>
    <w:rsid w:val="00BD1F34"/>
    <w:rsid w:val="00C31CFE"/>
    <w:rsid w:val="00C504F2"/>
    <w:rsid w:val="00C603D3"/>
    <w:rsid w:val="00D7055B"/>
    <w:rsid w:val="00D94877"/>
    <w:rsid w:val="00DE09B1"/>
    <w:rsid w:val="00E36B56"/>
    <w:rsid w:val="00E5334B"/>
    <w:rsid w:val="00E60DDE"/>
    <w:rsid w:val="00EA40D7"/>
    <w:rsid w:val="00EC4DF6"/>
    <w:rsid w:val="00F85B51"/>
    <w:rsid w:val="00F94385"/>
    <w:rsid w:val="00FA6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9B0F3-3DEE-4881-B218-51F398CF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2F7"/>
  </w:style>
  <w:style w:type="paragraph" w:styleId="1">
    <w:name w:val="heading 1"/>
    <w:basedOn w:val="a"/>
    <w:next w:val="a"/>
    <w:link w:val="10"/>
    <w:uiPriority w:val="99"/>
    <w:qFormat/>
    <w:rsid w:val="002F19B2"/>
    <w:pPr>
      <w:keepNext/>
      <w:spacing w:after="0" w:line="240" w:lineRule="auto"/>
      <w:ind w:left="567" w:right="-1192"/>
      <w:jc w:val="center"/>
      <w:outlineLvl w:val="0"/>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840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684030"/>
    <w:rPr>
      <w:rFonts w:ascii="Times New Roman" w:eastAsia="Times New Roman" w:hAnsi="Times New Roman" w:cs="Times New Roman"/>
      <w:sz w:val="24"/>
      <w:szCs w:val="24"/>
      <w:lang w:eastAsia="ru-RU"/>
    </w:rPr>
  </w:style>
  <w:style w:type="character" w:styleId="a5">
    <w:name w:val="page number"/>
    <w:basedOn w:val="a0"/>
    <w:rsid w:val="00684030"/>
  </w:style>
  <w:style w:type="paragraph" w:styleId="a6">
    <w:name w:val="List Paragraph"/>
    <w:basedOn w:val="a"/>
    <w:uiPriority w:val="34"/>
    <w:qFormat/>
    <w:rsid w:val="009631E1"/>
    <w:pPr>
      <w:ind w:left="720"/>
      <w:contextualSpacing/>
    </w:pPr>
  </w:style>
  <w:style w:type="paragraph" w:styleId="2">
    <w:name w:val="Body Text 2"/>
    <w:basedOn w:val="a"/>
    <w:link w:val="20"/>
    <w:uiPriority w:val="99"/>
    <w:unhideWhenUsed/>
    <w:rsid w:val="0054745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54745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74C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4CC0"/>
    <w:rPr>
      <w:rFonts w:ascii="Tahoma" w:hAnsi="Tahoma" w:cs="Tahoma"/>
      <w:sz w:val="16"/>
      <w:szCs w:val="16"/>
    </w:rPr>
  </w:style>
  <w:style w:type="paragraph" w:styleId="a9">
    <w:name w:val="Body Text Indent"/>
    <w:basedOn w:val="a"/>
    <w:link w:val="aa"/>
    <w:uiPriority w:val="99"/>
    <w:semiHidden/>
    <w:unhideWhenUsed/>
    <w:rsid w:val="002F19B2"/>
    <w:pPr>
      <w:spacing w:after="120"/>
      <w:ind w:left="283"/>
    </w:pPr>
  </w:style>
  <w:style w:type="character" w:customStyle="1" w:styleId="aa">
    <w:name w:val="Основной текст с отступом Знак"/>
    <w:basedOn w:val="a0"/>
    <w:link w:val="a9"/>
    <w:uiPriority w:val="99"/>
    <w:semiHidden/>
    <w:rsid w:val="002F19B2"/>
  </w:style>
  <w:style w:type="character" w:customStyle="1" w:styleId="10">
    <w:name w:val="Заголовок 1 Знак"/>
    <w:basedOn w:val="a0"/>
    <w:link w:val="1"/>
    <w:uiPriority w:val="99"/>
    <w:rsid w:val="002F19B2"/>
    <w:rPr>
      <w:rFonts w:ascii="Times New Roman" w:eastAsia="Times New Roman" w:hAnsi="Times New Roman" w:cs="Times New Roman"/>
      <w:sz w:val="28"/>
      <w:szCs w:val="20"/>
      <w:lang w:val="x-none" w:eastAsia="x-none"/>
    </w:rPr>
  </w:style>
  <w:style w:type="paragraph" w:styleId="ab">
    <w:name w:val="caption"/>
    <w:basedOn w:val="a"/>
    <w:semiHidden/>
    <w:unhideWhenUsed/>
    <w:qFormat/>
    <w:rsid w:val="002F19B2"/>
    <w:pPr>
      <w:spacing w:after="0" w:line="240" w:lineRule="auto"/>
      <w:jc w:val="center"/>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12</Pages>
  <Words>3687</Words>
  <Characters>21017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Ворожбитова Ольга Борисовна</cp:lastModifiedBy>
  <cp:revision>36</cp:revision>
  <cp:lastPrinted>2019-10-09T11:04:00Z</cp:lastPrinted>
  <dcterms:created xsi:type="dcterms:W3CDTF">2019-10-08T11:44:00Z</dcterms:created>
  <dcterms:modified xsi:type="dcterms:W3CDTF">2019-11-06T08:04:00Z</dcterms:modified>
</cp:coreProperties>
</file>