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C85BBD">
        <w:rPr>
          <w:rFonts w:ascii="Times New Roman" w:hAnsi="Times New Roman" w:cs="Times New Roman"/>
          <w:sz w:val="24"/>
          <w:szCs w:val="24"/>
        </w:rPr>
        <w:t xml:space="preserve"> 37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Pr="00C17EEB" w:rsidRDefault="00C82744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т 24.11.2017</w:t>
      </w:r>
      <w:r w:rsidR="00C17EEB" w:rsidRPr="00C17EEB">
        <w:rPr>
          <w:rFonts w:ascii="Times New Roman" w:hAnsi="Times New Roman" w:cs="Times New Roman"/>
          <w:sz w:val="24"/>
          <w:szCs w:val="24"/>
        </w:rPr>
        <w:t xml:space="preserve">  №</w:t>
      </w:r>
      <w:r>
        <w:rPr>
          <w:rFonts w:ascii="Times New Roman" w:hAnsi="Times New Roman" w:cs="Times New Roman"/>
          <w:sz w:val="24"/>
          <w:szCs w:val="24"/>
        </w:rPr>
        <w:t xml:space="preserve"> 269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культуры, искусства и народного творчества Гатчинского муниципального района» муниципальной программы Гатчинского муниципального района «Развитие сферы культуры в Гатчинском муниципальном районе»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>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>предоставления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Pr="000B38A0"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>(далее – муниципальные образования) на организацию и проведение мероприятий районного значения в сфере культуры в рамках подпрограммы «Сохранение и развитие культуры, искусства и народного творчества Гатчинского муниципального района» муниципальной программы Гатчинского муниципального района «Развитие сферы культуры в Гатчинском муниципальном районе» (далее – межбюджетные трансферты), а также критерии отбора муниципальных образований.</w:t>
      </w:r>
    </w:p>
    <w:p w:rsidR="000B38A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9C500D">
        <w:rPr>
          <w:rFonts w:ascii="Times New Roman" w:hAnsi="Times New Roman" w:cs="Times New Roman"/>
          <w:sz w:val="28"/>
          <w:szCs w:val="28"/>
        </w:rPr>
        <w:t>П</w:t>
      </w:r>
      <w:r w:rsidR="009C500D" w:rsidRPr="009C500D">
        <w:rPr>
          <w:rFonts w:ascii="Times New Roman" w:hAnsi="Times New Roman" w:cs="Times New Roman"/>
          <w:sz w:val="28"/>
          <w:szCs w:val="28"/>
        </w:rPr>
        <w:t>лан</w:t>
      </w:r>
      <w:r w:rsidR="009C500D">
        <w:rPr>
          <w:rFonts w:ascii="Times New Roman" w:hAnsi="Times New Roman" w:cs="Times New Roman"/>
          <w:sz w:val="28"/>
          <w:szCs w:val="28"/>
        </w:rPr>
        <w:t>а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мероприятий районного значения в сфере культуры </w:t>
      </w:r>
      <w:r w:rsidR="00E973B0">
        <w:rPr>
          <w:rFonts w:ascii="Times New Roman" w:hAnsi="Times New Roman" w:cs="Times New Roman"/>
          <w:sz w:val="28"/>
          <w:szCs w:val="28"/>
        </w:rPr>
        <w:t>(далее – План мероприятий)</w:t>
      </w:r>
      <w:r w:rsidR="00E973B0" w:rsidRPr="009C500D">
        <w:rPr>
          <w:rFonts w:ascii="Times New Roman" w:hAnsi="Times New Roman" w:cs="Times New Roman"/>
          <w:sz w:val="28"/>
          <w:szCs w:val="28"/>
        </w:rPr>
        <w:t xml:space="preserve"> </w:t>
      </w:r>
      <w:r w:rsidR="009C500D" w:rsidRPr="009C500D">
        <w:rPr>
          <w:rFonts w:ascii="Times New Roman" w:hAnsi="Times New Roman" w:cs="Times New Roman"/>
          <w:sz w:val="28"/>
          <w:szCs w:val="28"/>
        </w:rPr>
        <w:t>с</w:t>
      </w:r>
      <w:r w:rsidR="009C500D">
        <w:rPr>
          <w:rFonts w:ascii="Times New Roman" w:hAnsi="Times New Roman" w:cs="Times New Roman"/>
          <w:sz w:val="28"/>
          <w:szCs w:val="28"/>
        </w:rPr>
        <w:t xml:space="preserve"> 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детальным финансированием, запланированных в рамках реализации </w:t>
      </w:r>
      <w:r w:rsidR="009C500D" w:rsidRPr="000B38A0">
        <w:rPr>
          <w:rFonts w:ascii="Times New Roman" w:hAnsi="Times New Roman" w:cs="Times New Roman"/>
          <w:sz w:val="28"/>
          <w:szCs w:val="28"/>
        </w:rPr>
        <w:t>подпрограммы «Сохранение и развитие культуры, искусства и народного творчества Гатчинского муниципального района» муниципальной программы Гатчинского муниципального района «Развитие сферы культуры в Гатчинском муниципальном районе»</w:t>
      </w:r>
      <w:r w:rsidR="009C500D" w:rsidRPr="009C500D">
        <w:rPr>
          <w:rFonts w:ascii="Times New Roman" w:hAnsi="Times New Roman" w:cs="Times New Roman"/>
          <w:sz w:val="28"/>
          <w:szCs w:val="28"/>
        </w:rPr>
        <w:t>, за счет средств местного бюджета на очередной финансовый год</w:t>
      </w:r>
      <w:r w:rsidR="009C500D">
        <w:rPr>
          <w:rFonts w:ascii="Times New Roman" w:hAnsi="Times New Roman" w:cs="Times New Roman"/>
          <w:sz w:val="28"/>
          <w:szCs w:val="28"/>
        </w:rPr>
        <w:t>,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утверждае</w:t>
      </w:r>
      <w:r w:rsidR="009C500D">
        <w:rPr>
          <w:rFonts w:ascii="Times New Roman" w:hAnsi="Times New Roman" w:cs="Times New Roman"/>
          <w:sz w:val="28"/>
          <w:szCs w:val="28"/>
        </w:rPr>
        <w:t>мым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Комитетом по культуре и туризму Гатчинского муниципального района</w:t>
      </w:r>
      <w:r w:rsidR="009C500D">
        <w:rPr>
          <w:rFonts w:ascii="Times New Roman" w:hAnsi="Times New Roman" w:cs="Times New Roman"/>
          <w:sz w:val="28"/>
          <w:szCs w:val="28"/>
        </w:rPr>
        <w:t xml:space="preserve"> (далее – Комитет по культуре).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>
        <w:rPr>
          <w:rFonts w:ascii="Times New Roman" w:hAnsi="Times New Roman" w:cs="Times New Roman"/>
          <w:sz w:val="28"/>
          <w:szCs w:val="28"/>
        </w:rPr>
        <w:t xml:space="preserve">по </w:t>
      </w:r>
      <w:r w:rsidRPr="009C500D">
        <w:rPr>
          <w:rFonts w:ascii="Times New Roman" w:hAnsi="Times New Roman" w:cs="Times New Roman"/>
          <w:sz w:val="28"/>
          <w:szCs w:val="28"/>
        </w:rPr>
        <w:t>создани</w:t>
      </w:r>
      <w:r w:rsidR="007102EE">
        <w:rPr>
          <w:rFonts w:ascii="Times New Roman" w:hAnsi="Times New Roman" w:cs="Times New Roman"/>
          <w:sz w:val="28"/>
          <w:szCs w:val="28"/>
        </w:rPr>
        <w:t>ю</w:t>
      </w:r>
      <w:r w:rsidRPr="009C500D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</w:t>
      </w:r>
      <w:r w:rsidRPr="009C500D">
        <w:rPr>
          <w:rFonts w:ascii="Times New Roman" w:hAnsi="Times New Roman" w:cs="Times New Roman"/>
          <w:sz w:val="28"/>
          <w:szCs w:val="28"/>
        </w:rPr>
        <w:lastRenderedPageBreak/>
        <w:t>обеспечения жителей поселения услугами организаций культуры</w:t>
      </w:r>
      <w:r w:rsidR="007102EE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:rsidR="007102EE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547D97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547D97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>
        <w:rPr>
          <w:rFonts w:ascii="Times New Roman" w:hAnsi="Times New Roman" w:cs="Times New Roman"/>
          <w:sz w:val="28"/>
          <w:szCs w:val="28"/>
        </w:rPr>
        <w:t>;</w:t>
      </w:r>
    </w:p>
    <w:p w:rsidR="002C7827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5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право проверки главным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2A6D">
        <w:rPr>
          <w:rFonts w:ascii="Times New Roman" w:hAnsi="Times New Roman" w:cs="Times New Roman"/>
          <w:sz w:val="28"/>
          <w:szCs w:val="28"/>
        </w:rPr>
        <w:t xml:space="preserve"> распорядителями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762A6D">
        <w:rPr>
          <w:rFonts w:ascii="Times New Roman" w:hAnsi="Times New Roman" w:cs="Times New Roman"/>
          <w:sz w:val="28"/>
          <w:szCs w:val="28"/>
        </w:rPr>
        <w:t xml:space="preserve"> соблюдения муниципальным образованием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а также фактических расходов, источником финансового обеспечения которых являлись средства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трансфертов;</w:t>
      </w:r>
    </w:p>
    <w:p w:rsidR="00762A6D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762A6D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>
        <w:rPr>
          <w:rFonts w:ascii="Times New Roman" w:hAnsi="Times New Roman" w:cs="Times New Roman"/>
          <w:sz w:val="28"/>
          <w:szCs w:val="28"/>
        </w:rPr>
        <w:t>ю</w:t>
      </w:r>
      <w:r w:rsidRPr="00762A6D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согласование с Комитетом по 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>
        <w:rPr>
          <w:rFonts w:ascii="Times New Roman" w:hAnsi="Times New Roman" w:cs="Times New Roman"/>
          <w:sz w:val="28"/>
          <w:szCs w:val="28"/>
        </w:rPr>
        <w:t xml:space="preserve"> (договоров) </w:t>
      </w:r>
      <w:r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>
        <w:rPr>
          <w:rFonts w:ascii="Times New Roman" w:hAnsi="Times New Roman" w:cs="Times New Roman"/>
          <w:sz w:val="28"/>
          <w:szCs w:val="28"/>
        </w:rPr>
        <w:t>оставку</w:t>
      </w:r>
      <w:r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E07EDD">
        <w:rPr>
          <w:rFonts w:ascii="Times New Roman" w:hAnsi="Times New Roman" w:cs="Times New Roman"/>
          <w:sz w:val="28"/>
          <w:szCs w:val="28"/>
        </w:rPr>
        <w:t>: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  <w:r w:rsidRPr="00E07E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</w:t>
      </w:r>
      <w:r w:rsidRPr="00E07EDD">
        <w:rPr>
          <w:rFonts w:ascii="Times New Roman" w:hAnsi="Times New Roman" w:cs="Times New Roman"/>
          <w:sz w:val="28"/>
          <w:szCs w:val="28"/>
        </w:rPr>
        <w:lastRenderedPageBreak/>
        <w:t>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>
        <w:rPr>
          <w:rFonts w:ascii="Times New Roman" w:hAnsi="Times New Roman" w:cs="Times New Roman"/>
          <w:sz w:val="28"/>
          <w:szCs w:val="28"/>
        </w:rPr>
        <w:t>письменной</w:t>
      </w:r>
      <w:r w:rsidRPr="002C7827">
        <w:rPr>
          <w:rFonts w:ascii="Times New Roman" w:hAnsi="Times New Roman" w:cs="Times New Roman"/>
          <w:sz w:val="28"/>
          <w:szCs w:val="28"/>
        </w:rPr>
        <w:t xml:space="preserve"> заявки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культуре.</w:t>
      </w:r>
    </w:p>
    <w:p w:rsidR="00FE2D8D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8D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Гатчинского муниципального района в порядке межбюджетных отношений на лицевой счет, открытый в органах Федерального казначейства на основании постановления администрации Га</w:t>
      </w:r>
      <w:r>
        <w:rPr>
          <w:rFonts w:ascii="Times New Roman" w:hAnsi="Times New Roman" w:cs="Times New Roman"/>
          <w:sz w:val="28"/>
          <w:szCs w:val="28"/>
        </w:rPr>
        <w:t>тчинского муниципального района</w:t>
      </w:r>
      <w:r w:rsidR="00906CDC">
        <w:rPr>
          <w:rFonts w:ascii="Times New Roman" w:hAnsi="Times New Roman" w:cs="Times New Roman"/>
          <w:sz w:val="28"/>
          <w:szCs w:val="28"/>
        </w:rPr>
        <w:t>, подготовленного Комитетом по культуре.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C7827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2C7827">
        <w:rPr>
          <w:rFonts w:ascii="Times New Roman" w:hAnsi="Times New Roman" w:cs="Times New Roman"/>
          <w:sz w:val="28"/>
          <w:szCs w:val="28"/>
        </w:rPr>
        <w:t xml:space="preserve"> за отчетный период средств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к отчету прилагается пояснительная записка с указанием причин.</w:t>
      </w:r>
    </w:p>
    <w:p w:rsid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администрацию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осуществляют Комитет </w:t>
      </w:r>
      <w:r>
        <w:rPr>
          <w:rFonts w:ascii="Times New Roman" w:hAnsi="Times New Roman" w:cs="Times New Roman"/>
          <w:sz w:val="28"/>
          <w:szCs w:val="28"/>
        </w:rPr>
        <w:t xml:space="preserve">по культуре </w:t>
      </w:r>
      <w:r w:rsidRPr="002C7827">
        <w:rPr>
          <w:rFonts w:ascii="Times New Roman" w:hAnsi="Times New Roman" w:cs="Times New Roman"/>
          <w:sz w:val="28"/>
          <w:szCs w:val="28"/>
        </w:rPr>
        <w:t xml:space="preserve">и </w:t>
      </w:r>
      <w:r w:rsidR="00D770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2C7827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Субсидии, не использованные в текущем финансовом году,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C98"/>
    <w:rsid w:val="00026C98"/>
    <w:rsid w:val="000B38A0"/>
    <w:rsid w:val="00102026"/>
    <w:rsid w:val="001E2349"/>
    <w:rsid w:val="002C7827"/>
    <w:rsid w:val="003E3951"/>
    <w:rsid w:val="0048354F"/>
    <w:rsid w:val="00547D97"/>
    <w:rsid w:val="00650AE5"/>
    <w:rsid w:val="006F7FAA"/>
    <w:rsid w:val="007102EE"/>
    <w:rsid w:val="00762A6D"/>
    <w:rsid w:val="00797B68"/>
    <w:rsid w:val="00906CDC"/>
    <w:rsid w:val="00984EB0"/>
    <w:rsid w:val="009C500D"/>
    <w:rsid w:val="00AC086E"/>
    <w:rsid w:val="00B04BFD"/>
    <w:rsid w:val="00B57DBC"/>
    <w:rsid w:val="00C17EEB"/>
    <w:rsid w:val="00C4072A"/>
    <w:rsid w:val="00C82744"/>
    <w:rsid w:val="00C85BBD"/>
    <w:rsid w:val="00CA34A8"/>
    <w:rsid w:val="00D03F35"/>
    <w:rsid w:val="00D77053"/>
    <w:rsid w:val="00D9774F"/>
    <w:rsid w:val="00E07EDD"/>
    <w:rsid w:val="00E62945"/>
    <w:rsid w:val="00E72F25"/>
    <w:rsid w:val="00E973B0"/>
    <w:rsid w:val="00FE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B36D56-C149-4F43-9C97-ED765658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45E6E-F58B-4F58-BA68-8E2DC380D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komf1</dc:creator>
  <cp:keywords/>
  <dc:description/>
  <cp:lastModifiedBy>Ворожбитова Ольга Борисовна</cp:lastModifiedBy>
  <cp:revision>12</cp:revision>
  <cp:lastPrinted>2017-10-27T05:32:00Z</cp:lastPrinted>
  <dcterms:created xsi:type="dcterms:W3CDTF">2017-04-18T10:21:00Z</dcterms:created>
  <dcterms:modified xsi:type="dcterms:W3CDTF">2017-11-24T12:25:00Z</dcterms:modified>
</cp:coreProperties>
</file>