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32" w:rsidRDefault="00903F32" w:rsidP="00903F32">
      <w:pPr>
        <w:jc w:val="center"/>
      </w:pPr>
      <w:r>
        <w:rPr>
          <w:noProof/>
        </w:rPr>
        <w:drawing>
          <wp:inline distT="0" distB="0" distL="0" distR="0">
            <wp:extent cx="609600" cy="711200"/>
            <wp:effectExtent l="1905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a:lum contrast="26000"/>
                    </a:blip>
                    <a:srcRect/>
                    <a:stretch>
                      <a:fillRect/>
                    </a:stretch>
                  </pic:blipFill>
                  <pic:spPr bwMode="auto">
                    <a:xfrm>
                      <a:off x="0" y="0"/>
                      <a:ext cx="609600" cy="711200"/>
                    </a:xfrm>
                    <a:prstGeom prst="rect">
                      <a:avLst/>
                    </a:prstGeom>
                    <a:noFill/>
                    <a:ln w="9525">
                      <a:noFill/>
                      <a:miter lim="800000"/>
                      <a:headEnd/>
                      <a:tailEnd/>
                    </a:ln>
                  </pic:spPr>
                </pic:pic>
              </a:graphicData>
            </a:graphic>
          </wp:inline>
        </w:drawing>
      </w:r>
    </w:p>
    <w:p w:rsidR="00903F32" w:rsidRDefault="00903F32" w:rsidP="00903F32">
      <w:pPr>
        <w:pStyle w:val="a6"/>
        <w:rPr>
          <w:b/>
          <w:bCs/>
          <w:szCs w:val="28"/>
        </w:rPr>
      </w:pPr>
    </w:p>
    <w:p w:rsidR="00903F32" w:rsidRDefault="00903F32" w:rsidP="00903F32">
      <w:pPr>
        <w:pStyle w:val="a6"/>
        <w:rPr>
          <w:b/>
          <w:bCs/>
          <w:szCs w:val="28"/>
        </w:rPr>
      </w:pPr>
      <w:r>
        <w:rPr>
          <w:b/>
          <w:bCs/>
          <w:szCs w:val="28"/>
        </w:rPr>
        <w:t>СОВЕТ ДЕПУТАТОВ</w:t>
      </w:r>
    </w:p>
    <w:p w:rsidR="00903F32" w:rsidRDefault="00903F32" w:rsidP="00903F32">
      <w:pPr>
        <w:pStyle w:val="a6"/>
        <w:rPr>
          <w:b/>
          <w:bCs/>
          <w:szCs w:val="28"/>
        </w:rPr>
      </w:pPr>
      <w:r>
        <w:rPr>
          <w:b/>
          <w:bCs/>
          <w:szCs w:val="28"/>
        </w:rPr>
        <w:t xml:space="preserve">ГАТЧИНСКОГО МУНИЦИПАЛЬНОГО РАЙОНА  </w:t>
      </w:r>
    </w:p>
    <w:p w:rsidR="00903F32" w:rsidRDefault="00903F32" w:rsidP="00903F32">
      <w:pPr>
        <w:pStyle w:val="a6"/>
        <w:rPr>
          <w:b/>
          <w:bCs/>
          <w:szCs w:val="28"/>
        </w:rPr>
      </w:pPr>
      <w:r>
        <w:rPr>
          <w:b/>
          <w:bCs/>
          <w:szCs w:val="28"/>
        </w:rPr>
        <w:t>ЛЕНИНГРАДСКОЙ  ОБЛАСТИ</w:t>
      </w:r>
    </w:p>
    <w:p w:rsidR="00903F32" w:rsidRDefault="00903F32" w:rsidP="00903F32">
      <w:pPr>
        <w:pStyle w:val="a4"/>
        <w:jc w:val="center"/>
      </w:pPr>
      <w:r>
        <w:t>ТРЕТИЙ СОЗЫВ</w:t>
      </w:r>
    </w:p>
    <w:p w:rsidR="00903F32" w:rsidRPr="00903F32" w:rsidRDefault="00903F32" w:rsidP="00903F32">
      <w:pPr>
        <w:pStyle w:val="1"/>
        <w:jc w:val="left"/>
        <w:rPr>
          <w:sz w:val="20"/>
          <w:szCs w:val="20"/>
        </w:rPr>
      </w:pPr>
    </w:p>
    <w:p w:rsidR="00903F32" w:rsidRPr="00903F32" w:rsidRDefault="00903F32" w:rsidP="00903F32">
      <w:pPr>
        <w:pStyle w:val="1"/>
        <w:rPr>
          <w:sz w:val="28"/>
          <w:szCs w:val="28"/>
        </w:rPr>
      </w:pPr>
      <w:proofErr w:type="gramStart"/>
      <w:r w:rsidRPr="00903F32">
        <w:rPr>
          <w:sz w:val="28"/>
          <w:szCs w:val="28"/>
        </w:rPr>
        <w:t>Р</w:t>
      </w:r>
      <w:proofErr w:type="gramEnd"/>
      <w:r w:rsidRPr="00903F32">
        <w:rPr>
          <w:sz w:val="28"/>
          <w:szCs w:val="28"/>
        </w:rPr>
        <w:t xml:space="preserve"> Е Ш Е Н И Е</w:t>
      </w:r>
    </w:p>
    <w:p w:rsidR="00945B85" w:rsidRDefault="00945B85" w:rsidP="00945B85">
      <w:pPr>
        <w:pStyle w:val="a6"/>
        <w:ind w:left="7371" w:right="-1"/>
        <w:rPr>
          <w:sz w:val="22"/>
          <w:szCs w:val="22"/>
        </w:rPr>
      </w:pPr>
    </w:p>
    <w:p w:rsidR="00945B85" w:rsidRPr="00903F32" w:rsidRDefault="00945B85" w:rsidP="00945B85">
      <w:pPr>
        <w:jc w:val="center"/>
        <w:rPr>
          <w:b/>
          <w:sz w:val="20"/>
          <w:szCs w:val="20"/>
        </w:rPr>
      </w:pPr>
    </w:p>
    <w:p w:rsidR="00945B85" w:rsidRDefault="00945B85" w:rsidP="00945B85">
      <w:pPr>
        <w:ind w:right="-1"/>
        <w:rPr>
          <w:szCs w:val="28"/>
        </w:rPr>
      </w:pPr>
      <w:r>
        <w:rPr>
          <w:b/>
          <w:sz w:val="28"/>
          <w:szCs w:val="28"/>
        </w:rPr>
        <w:t xml:space="preserve">      </w:t>
      </w:r>
      <w:r w:rsidR="00903F32">
        <w:rPr>
          <w:b/>
          <w:sz w:val="28"/>
          <w:szCs w:val="28"/>
        </w:rPr>
        <w:t xml:space="preserve"> </w:t>
      </w:r>
      <w:r>
        <w:rPr>
          <w:b/>
          <w:sz w:val="28"/>
          <w:szCs w:val="28"/>
        </w:rPr>
        <w:t xml:space="preserve">от 23 сентября 2016 года                                                               № </w:t>
      </w:r>
      <w:r w:rsidR="00903F32">
        <w:rPr>
          <w:b/>
          <w:sz w:val="28"/>
          <w:szCs w:val="28"/>
        </w:rPr>
        <w:t>174</w:t>
      </w:r>
    </w:p>
    <w:p w:rsidR="00945B85" w:rsidRDefault="00945B85" w:rsidP="00945B85">
      <w:pPr>
        <w:tabs>
          <w:tab w:val="left" w:pos="-3240"/>
        </w:tabs>
        <w:ind w:right="97"/>
        <w:jc w:val="both"/>
      </w:pPr>
    </w:p>
    <w:p w:rsidR="001D2825" w:rsidRPr="003869A8" w:rsidRDefault="001D2825" w:rsidP="001D2825">
      <w:pPr>
        <w:pStyle w:val="ConsPlusTitle"/>
        <w:ind w:right="5101"/>
        <w:jc w:val="both"/>
        <w:outlineLvl w:val="0"/>
        <w:rPr>
          <w:b w:val="0"/>
        </w:rPr>
      </w:pPr>
      <w:r w:rsidRPr="003869A8">
        <w:rPr>
          <w:b w:val="0"/>
        </w:rPr>
        <w:t xml:space="preserve">Об утверждении </w:t>
      </w:r>
      <w:hyperlink w:anchor="P35" w:history="1">
        <w:r w:rsidRPr="003869A8">
          <w:rPr>
            <w:b w:val="0"/>
          </w:rPr>
          <w:t>Положения</w:t>
        </w:r>
      </w:hyperlink>
      <w:r w:rsidRPr="003869A8">
        <w:rPr>
          <w:b w:val="0"/>
        </w:rPr>
        <w:t xml:space="preserve"> о порядке бесплатного предоставления в собственность граждан земельных участков для индивидуального жилищного строительства на территории Гатчинского муниципального района</w:t>
      </w:r>
    </w:p>
    <w:p w:rsidR="001D2825" w:rsidRPr="00903F32" w:rsidRDefault="001D2825" w:rsidP="001D2825">
      <w:pPr>
        <w:pStyle w:val="ConsPlusNormal"/>
        <w:ind w:firstLine="540"/>
        <w:jc w:val="both"/>
        <w:rPr>
          <w:rFonts w:ascii="Times New Roman" w:hAnsi="Times New Roman" w:cs="Times New Roman"/>
        </w:rPr>
      </w:pPr>
    </w:p>
    <w:p w:rsidR="001D2825" w:rsidRPr="003869A8" w:rsidRDefault="001D2825" w:rsidP="001D2825">
      <w:pPr>
        <w:pStyle w:val="ConsPlusNormal"/>
        <w:ind w:firstLine="540"/>
        <w:jc w:val="both"/>
        <w:rPr>
          <w:rFonts w:ascii="Times New Roman" w:hAnsi="Times New Roman" w:cs="Times New Roman"/>
          <w:sz w:val="28"/>
          <w:szCs w:val="28"/>
        </w:rPr>
      </w:pPr>
      <w:proofErr w:type="gramStart"/>
      <w:r w:rsidRPr="003869A8">
        <w:rPr>
          <w:rFonts w:ascii="Times New Roman" w:hAnsi="Times New Roman" w:cs="Times New Roman"/>
          <w:sz w:val="28"/>
          <w:szCs w:val="28"/>
        </w:rPr>
        <w:t xml:space="preserve">В соответствии с областным </w:t>
      </w:r>
      <w:hyperlink r:id="rId6" w:history="1">
        <w:r w:rsidRPr="003869A8">
          <w:rPr>
            <w:rFonts w:ascii="Times New Roman" w:hAnsi="Times New Roman" w:cs="Times New Roman"/>
            <w:sz w:val="28"/>
            <w:szCs w:val="28"/>
          </w:rPr>
          <w:t>законом</w:t>
        </w:r>
      </w:hyperlink>
      <w:r w:rsidRPr="003869A8">
        <w:rPr>
          <w:rFonts w:ascii="Times New Roman" w:hAnsi="Times New Roman" w:cs="Times New Roman"/>
          <w:sz w:val="28"/>
          <w:szCs w:val="28"/>
        </w:rPr>
        <w:t xml:space="preserve"> от 14 октября 2008 года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(в редакции областных законов Ленинградской области от 17.06.2011 </w:t>
      </w:r>
      <w:hyperlink r:id="rId7" w:history="1">
        <w:r w:rsidRPr="003869A8">
          <w:rPr>
            <w:rFonts w:ascii="Times New Roman" w:hAnsi="Times New Roman" w:cs="Times New Roman"/>
            <w:sz w:val="28"/>
            <w:szCs w:val="28"/>
          </w:rPr>
          <w:t>N 48-оз</w:t>
        </w:r>
      </w:hyperlink>
      <w:r w:rsidRPr="003869A8">
        <w:rPr>
          <w:rFonts w:ascii="Times New Roman" w:hAnsi="Times New Roman" w:cs="Times New Roman"/>
          <w:sz w:val="28"/>
          <w:szCs w:val="28"/>
        </w:rPr>
        <w:t xml:space="preserve">, от 19.02.2013 </w:t>
      </w:r>
      <w:hyperlink r:id="rId8" w:history="1">
        <w:r w:rsidRPr="003869A8">
          <w:rPr>
            <w:rFonts w:ascii="Times New Roman" w:hAnsi="Times New Roman" w:cs="Times New Roman"/>
            <w:sz w:val="28"/>
            <w:szCs w:val="28"/>
          </w:rPr>
          <w:t>N 8-оз</w:t>
        </w:r>
      </w:hyperlink>
      <w:r w:rsidRPr="003869A8">
        <w:rPr>
          <w:rFonts w:ascii="Times New Roman" w:hAnsi="Times New Roman" w:cs="Times New Roman"/>
          <w:sz w:val="28"/>
          <w:szCs w:val="28"/>
        </w:rPr>
        <w:t xml:space="preserve">, от 11.11.2013 </w:t>
      </w:r>
      <w:hyperlink r:id="rId9" w:history="1">
        <w:r w:rsidRPr="003869A8">
          <w:rPr>
            <w:rFonts w:ascii="Times New Roman" w:hAnsi="Times New Roman" w:cs="Times New Roman"/>
            <w:sz w:val="28"/>
            <w:szCs w:val="28"/>
          </w:rPr>
          <w:t>N 76-оз</w:t>
        </w:r>
      </w:hyperlink>
      <w:r w:rsidRPr="003869A8">
        <w:rPr>
          <w:rFonts w:ascii="Times New Roman" w:hAnsi="Times New Roman" w:cs="Times New Roman"/>
          <w:sz w:val="28"/>
          <w:szCs w:val="28"/>
        </w:rPr>
        <w:t xml:space="preserve">, от 29.11.2013 </w:t>
      </w:r>
      <w:hyperlink r:id="rId10" w:history="1">
        <w:r w:rsidRPr="003869A8">
          <w:rPr>
            <w:rFonts w:ascii="Times New Roman" w:hAnsi="Times New Roman" w:cs="Times New Roman"/>
            <w:sz w:val="28"/>
            <w:szCs w:val="28"/>
          </w:rPr>
          <w:t>N 83-оз</w:t>
        </w:r>
      </w:hyperlink>
      <w:r w:rsidRPr="003869A8">
        <w:rPr>
          <w:rFonts w:ascii="Times New Roman" w:hAnsi="Times New Roman" w:cs="Times New Roman"/>
          <w:sz w:val="28"/>
          <w:szCs w:val="28"/>
        </w:rPr>
        <w:t xml:space="preserve">, от 27.07.2015 </w:t>
      </w:r>
      <w:hyperlink r:id="rId11" w:history="1">
        <w:r w:rsidRPr="003869A8">
          <w:rPr>
            <w:rFonts w:ascii="Times New Roman" w:hAnsi="Times New Roman" w:cs="Times New Roman"/>
            <w:sz w:val="28"/>
            <w:szCs w:val="28"/>
          </w:rPr>
          <w:t>N 81-оз</w:t>
        </w:r>
      </w:hyperlink>
      <w:r w:rsidRPr="003869A8">
        <w:rPr>
          <w:rFonts w:ascii="Times New Roman" w:hAnsi="Times New Roman" w:cs="Times New Roman"/>
          <w:sz w:val="28"/>
          <w:szCs w:val="28"/>
        </w:rPr>
        <w:t xml:space="preserve">, от 06.05.2016 </w:t>
      </w:r>
      <w:hyperlink r:id="rId12" w:history="1">
        <w:r w:rsidRPr="003869A8">
          <w:rPr>
            <w:rFonts w:ascii="Times New Roman" w:hAnsi="Times New Roman" w:cs="Times New Roman"/>
            <w:sz w:val="28"/>
            <w:szCs w:val="28"/>
          </w:rPr>
          <w:t>N 27-оз</w:t>
        </w:r>
      </w:hyperlink>
      <w:r w:rsidRPr="003869A8">
        <w:rPr>
          <w:rFonts w:ascii="Times New Roman" w:hAnsi="Times New Roman" w:cs="Times New Roman"/>
          <w:sz w:val="28"/>
          <w:szCs w:val="28"/>
        </w:rPr>
        <w:t xml:space="preserve">, от 06.06.2016 </w:t>
      </w:r>
      <w:hyperlink r:id="rId13" w:history="1">
        <w:r w:rsidRPr="003869A8">
          <w:rPr>
            <w:rFonts w:ascii="Times New Roman" w:hAnsi="Times New Roman" w:cs="Times New Roman"/>
            <w:sz w:val="28"/>
            <w:szCs w:val="28"/>
          </w:rPr>
          <w:t>N</w:t>
        </w:r>
        <w:proofErr w:type="gramEnd"/>
        <w:r w:rsidRPr="003869A8">
          <w:rPr>
            <w:rFonts w:ascii="Times New Roman" w:hAnsi="Times New Roman" w:cs="Times New Roman"/>
            <w:sz w:val="28"/>
            <w:szCs w:val="28"/>
          </w:rPr>
          <w:t xml:space="preserve"> </w:t>
        </w:r>
        <w:proofErr w:type="gramStart"/>
        <w:r w:rsidRPr="003869A8">
          <w:rPr>
            <w:rFonts w:ascii="Times New Roman" w:hAnsi="Times New Roman" w:cs="Times New Roman"/>
            <w:sz w:val="28"/>
            <w:szCs w:val="28"/>
          </w:rPr>
          <w:t>41-оз</w:t>
        </w:r>
      </w:hyperlink>
      <w:r w:rsidRPr="003869A8">
        <w:rPr>
          <w:rFonts w:ascii="Times New Roman" w:hAnsi="Times New Roman" w:cs="Times New Roman"/>
          <w:sz w:val="28"/>
          <w:szCs w:val="28"/>
        </w:rPr>
        <w:t>), областным законом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 областным законом Ленинградской области от 28.12.2015 № 141-оз «О наделении органов местного самоуправления отдельными полномочиями в области зем</w:t>
      </w:r>
      <w:r>
        <w:rPr>
          <w:rFonts w:ascii="Times New Roman" w:hAnsi="Times New Roman" w:cs="Times New Roman"/>
          <w:sz w:val="28"/>
          <w:szCs w:val="28"/>
        </w:rPr>
        <w:t xml:space="preserve">ельных отношений, отнесенных к </w:t>
      </w:r>
      <w:r w:rsidRPr="003869A8">
        <w:rPr>
          <w:rFonts w:ascii="Times New Roman" w:hAnsi="Times New Roman" w:cs="Times New Roman"/>
          <w:sz w:val="28"/>
          <w:szCs w:val="28"/>
        </w:rPr>
        <w:t xml:space="preserve">полномочиям органов государственной власти Ленинградской области», руководствуясь </w:t>
      </w:r>
      <w:hyperlink r:id="rId14" w:history="1">
        <w:r w:rsidRPr="003869A8">
          <w:rPr>
            <w:rFonts w:ascii="Times New Roman" w:hAnsi="Times New Roman" w:cs="Times New Roman"/>
            <w:sz w:val="28"/>
            <w:szCs w:val="28"/>
          </w:rPr>
          <w:t>Уставом</w:t>
        </w:r>
      </w:hyperlink>
      <w:r w:rsidRPr="003869A8">
        <w:rPr>
          <w:rFonts w:ascii="Times New Roman" w:hAnsi="Times New Roman" w:cs="Times New Roman"/>
          <w:sz w:val="28"/>
          <w:szCs w:val="28"/>
        </w:rPr>
        <w:t xml:space="preserve"> Гатчинского муниципального района, </w:t>
      </w:r>
      <w:proofErr w:type="gramEnd"/>
    </w:p>
    <w:p w:rsidR="001D2825" w:rsidRPr="00EC5519" w:rsidRDefault="001D2825" w:rsidP="001D2825">
      <w:pPr>
        <w:pStyle w:val="a6"/>
        <w:ind w:firstLine="567"/>
        <w:rPr>
          <w:b/>
        </w:rPr>
      </w:pPr>
      <w:r w:rsidRPr="00EC5519">
        <w:rPr>
          <w:b/>
        </w:rPr>
        <w:t>совет депутатов Гатчинского муниципального района</w:t>
      </w:r>
    </w:p>
    <w:p w:rsidR="001D2825" w:rsidRPr="00EC5519" w:rsidRDefault="001D2825" w:rsidP="001D2825">
      <w:pPr>
        <w:pStyle w:val="a6"/>
        <w:rPr>
          <w:b/>
        </w:rPr>
      </w:pPr>
      <w:r w:rsidRPr="00EC5519">
        <w:rPr>
          <w:b/>
        </w:rPr>
        <w:t>Р Е Ш И Л:</w:t>
      </w:r>
    </w:p>
    <w:p w:rsidR="001D2825" w:rsidRDefault="001D2825" w:rsidP="001D2825">
      <w:pPr>
        <w:pStyle w:val="ConsPlusNormal"/>
        <w:numPr>
          <w:ilvl w:val="0"/>
          <w:numId w:val="4"/>
        </w:numPr>
        <w:tabs>
          <w:tab w:val="left" w:pos="567"/>
          <w:tab w:val="left" w:pos="851"/>
        </w:tabs>
        <w:ind w:left="0" w:firstLine="567"/>
        <w:jc w:val="both"/>
        <w:rPr>
          <w:rFonts w:ascii="Times New Roman" w:hAnsi="Times New Roman" w:cs="Times New Roman"/>
          <w:sz w:val="28"/>
          <w:szCs w:val="28"/>
        </w:rPr>
      </w:pPr>
      <w:r w:rsidRPr="0099494B">
        <w:rPr>
          <w:rFonts w:ascii="Times New Roman" w:hAnsi="Times New Roman" w:cs="Times New Roman"/>
          <w:sz w:val="28"/>
          <w:szCs w:val="28"/>
        </w:rPr>
        <w:t xml:space="preserve">Утвердить </w:t>
      </w:r>
      <w:hyperlink w:anchor="P35" w:history="1">
        <w:r w:rsidRPr="003869A8">
          <w:rPr>
            <w:rFonts w:ascii="Times New Roman" w:hAnsi="Times New Roman" w:cs="Times New Roman"/>
            <w:sz w:val="28"/>
            <w:szCs w:val="28"/>
          </w:rPr>
          <w:t>Положение</w:t>
        </w:r>
      </w:hyperlink>
      <w:r w:rsidRPr="0099494B">
        <w:rPr>
          <w:rFonts w:ascii="Times New Roman" w:hAnsi="Times New Roman" w:cs="Times New Roman"/>
          <w:sz w:val="28"/>
          <w:szCs w:val="28"/>
        </w:rPr>
        <w:t xml:space="preserve"> о порядке бесплатного предоставления в собственность граждан </w:t>
      </w:r>
      <w:r>
        <w:rPr>
          <w:rFonts w:ascii="Times New Roman" w:hAnsi="Times New Roman" w:cs="Times New Roman"/>
          <w:sz w:val="28"/>
          <w:szCs w:val="28"/>
        </w:rPr>
        <w:t xml:space="preserve">земельных </w:t>
      </w:r>
      <w:r w:rsidRPr="0099494B">
        <w:rPr>
          <w:rFonts w:ascii="Times New Roman" w:hAnsi="Times New Roman" w:cs="Times New Roman"/>
          <w:sz w:val="28"/>
          <w:szCs w:val="28"/>
        </w:rPr>
        <w:t>участков для индивидуального жилищного строительства на территории Гатчинского муниципального района согласно Приложению.</w:t>
      </w:r>
    </w:p>
    <w:p w:rsidR="001D2825" w:rsidRPr="0099494B" w:rsidRDefault="001D2825" w:rsidP="001D2825">
      <w:pPr>
        <w:pStyle w:val="ConsPlusNormal"/>
        <w:numPr>
          <w:ilvl w:val="0"/>
          <w:numId w:val="4"/>
        </w:numPr>
        <w:tabs>
          <w:tab w:val="left" w:pos="567"/>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решение совета депутатов Гатчинского муниципального района от 30.05.2014 №392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Гатчинского муниципального района».  </w:t>
      </w:r>
    </w:p>
    <w:p w:rsidR="001D2825" w:rsidRPr="0099494B" w:rsidRDefault="001D2825" w:rsidP="001D2825">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99494B">
        <w:rPr>
          <w:rFonts w:ascii="Times New Roman" w:hAnsi="Times New Roman" w:cs="Times New Roman"/>
          <w:sz w:val="28"/>
          <w:szCs w:val="28"/>
        </w:rPr>
        <w:t xml:space="preserve">. Настоящее решение </w:t>
      </w:r>
      <w:r>
        <w:rPr>
          <w:rFonts w:ascii="Times New Roman" w:hAnsi="Times New Roman" w:cs="Times New Roman"/>
          <w:sz w:val="28"/>
          <w:szCs w:val="28"/>
        </w:rPr>
        <w:t xml:space="preserve">вступает в силу со дня </w:t>
      </w:r>
      <w:r w:rsidRPr="0099494B">
        <w:rPr>
          <w:rFonts w:ascii="Times New Roman" w:hAnsi="Times New Roman" w:cs="Times New Roman"/>
          <w:sz w:val="28"/>
          <w:szCs w:val="28"/>
        </w:rPr>
        <w:t>его опубликования.</w:t>
      </w:r>
    </w:p>
    <w:p w:rsidR="00247D67" w:rsidRDefault="00247D67" w:rsidP="001D2825">
      <w:pPr>
        <w:pStyle w:val="ConsPlusNormal"/>
        <w:outlineLvl w:val="0"/>
        <w:rPr>
          <w:rFonts w:ascii="Times New Roman" w:hAnsi="Times New Roman" w:cs="Times New Roman"/>
          <w:sz w:val="28"/>
          <w:szCs w:val="28"/>
        </w:rPr>
      </w:pPr>
    </w:p>
    <w:p w:rsidR="001D2825" w:rsidRDefault="001D2825" w:rsidP="00247D67">
      <w:pPr>
        <w:pStyle w:val="ConsPlusNormal"/>
        <w:ind w:firstLine="0"/>
        <w:outlineLvl w:val="0"/>
        <w:rPr>
          <w:rFonts w:ascii="Times New Roman" w:hAnsi="Times New Roman" w:cs="Times New Roman"/>
          <w:sz w:val="28"/>
          <w:szCs w:val="28"/>
        </w:rPr>
      </w:pPr>
      <w:r w:rsidRPr="0099494B">
        <w:rPr>
          <w:rFonts w:ascii="Times New Roman" w:hAnsi="Times New Roman" w:cs="Times New Roman"/>
          <w:sz w:val="28"/>
          <w:szCs w:val="28"/>
        </w:rPr>
        <w:t>Глава</w:t>
      </w:r>
    </w:p>
    <w:p w:rsidR="001D2825" w:rsidRPr="0099494B" w:rsidRDefault="001D2825" w:rsidP="00247D67">
      <w:pPr>
        <w:pStyle w:val="ConsPlusNormal"/>
        <w:ind w:firstLine="0"/>
        <w:outlineLvl w:val="0"/>
        <w:rPr>
          <w:rFonts w:ascii="Times New Roman" w:hAnsi="Times New Roman" w:cs="Times New Roman"/>
          <w:sz w:val="28"/>
          <w:szCs w:val="28"/>
        </w:rPr>
      </w:pPr>
      <w:r w:rsidRPr="0099494B">
        <w:rPr>
          <w:rFonts w:ascii="Times New Roman" w:hAnsi="Times New Roman" w:cs="Times New Roman"/>
          <w:sz w:val="28"/>
          <w:szCs w:val="28"/>
        </w:rPr>
        <w:t>Гатчинского муниципального района</w:t>
      </w:r>
      <w:r w:rsidR="00903F32">
        <w:rPr>
          <w:rFonts w:ascii="Times New Roman" w:hAnsi="Times New Roman" w:cs="Times New Roman"/>
          <w:sz w:val="28"/>
          <w:szCs w:val="28"/>
        </w:rPr>
        <w:t xml:space="preserve">                                                         </w:t>
      </w:r>
      <w:r w:rsidRPr="0099494B">
        <w:rPr>
          <w:rFonts w:ascii="Times New Roman" w:hAnsi="Times New Roman" w:cs="Times New Roman"/>
          <w:sz w:val="28"/>
          <w:szCs w:val="28"/>
        </w:rPr>
        <w:t>А.И.Ильин</w:t>
      </w:r>
    </w:p>
    <w:p w:rsidR="00903F32" w:rsidRDefault="00903F32" w:rsidP="001D2825">
      <w:pPr>
        <w:pStyle w:val="ConsPlusNormal"/>
        <w:ind w:left="5103"/>
        <w:jc w:val="center"/>
        <w:outlineLvl w:val="0"/>
        <w:rPr>
          <w:rFonts w:ascii="Times New Roman" w:hAnsi="Times New Roman" w:cs="Times New Roman"/>
          <w:sz w:val="24"/>
          <w:szCs w:val="24"/>
        </w:rPr>
      </w:pPr>
      <w:bookmarkStart w:id="0" w:name="_GoBack"/>
      <w:bookmarkEnd w:id="0"/>
    </w:p>
    <w:p w:rsidR="001D2825" w:rsidRPr="00822A03" w:rsidRDefault="001D2825" w:rsidP="001D2825">
      <w:pPr>
        <w:pStyle w:val="ConsPlusNormal"/>
        <w:ind w:left="5103"/>
        <w:jc w:val="center"/>
        <w:outlineLvl w:val="0"/>
        <w:rPr>
          <w:rFonts w:ascii="Times New Roman" w:hAnsi="Times New Roman" w:cs="Times New Roman"/>
          <w:sz w:val="24"/>
          <w:szCs w:val="24"/>
        </w:rPr>
      </w:pPr>
      <w:r w:rsidRPr="00822A03">
        <w:rPr>
          <w:rFonts w:ascii="Times New Roman" w:hAnsi="Times New Roman" w:cs="Times New Roman"/>
          <w:sz w:val="24"/>
          <w:szCs w:val="24"/>
        </w:rPr>
        <w:lastRenderedPageBreak/>
        <w:t>ПРИЛОЖЕНИЕ</w:t>
      </w:r>
    </w:p>
    <w:p w:rsidR="001D2825" w:rsidRPr="00822A03" w:rsidRDefault="001D2825" w:rsidP="001D2825">
      <w:pPr>
        <w:pStyle w:val="ConsPlusNormal"/>
        <w:ind w:left="5103"/>
        <w:jc w:val="center"/>
        <w:rPr>
          <w:rFonts w:ascii="Times New Roman" w:hAnsi="Times New Roman" w:cs="Times New Roman"/>
          <w:sz w:val="24"/>
          <w:szCs w:val="24"/>
        </w:rPr>
      </w:pPr>
      <w:r w:rsidRPr="00822A03">
        <w:rPr>
          <w:rFonts w:ascii="Times New Roman" w:hAnsi="Times New Roman" w:cs="Times New Roman"/>
          <w:sz w:val="24"/>
          <w:szCs w:val="24"/>
        </w:rPr>
        <w:t xml:space="preserve">к </w:t>
      </w:r>
      <w:r>
        <w:rPr>
          <w:rFonts w:ascii="Times New Roman" w:hAnsi="Times New Roman" w:cs="Times New Roman"/>
          <w:sz w:val="24"/>
          <w:szCs w:val="24"/>
        </w:rPr>
        <w:t>р</w:t>
      </w:r>
      <w:r w:rsidRPr="00822A03">
        <w:rPr>
          <w:rFonts w:ascii="Times New Roman" w:hAnsi="Times New Roman" w:cs="Times New Roman"/>
          <w:sz w:val="24"/>
          <w:szCs w:val="24"/>
        </w:rPr>
        <w:t>ешению совета депутатов</w:t>
      </w:r>
    </w:p>
    <w:p w:rsidR="001D2825" w:rsidRPr="00822A03" w:rsidRDefault="001D2825" w:rsidP="001D2825">
      <w:pPr>
        <w:pStyle w:val="ConsPlusNormal"/>
        <w:ind w:left="5103"/>
        <w:jc w:val="center"/>
        <w:rPr>
          <w:rFonts w:ascii="Times New Roman" w:hAnsi="Times New Roman" w:cs="Times New Roman"/>
          <w:sz w:val="24"/>
          <w:szCs w:val="24"/>
        </w:rPr>
      </w:pPr>
      <w:r w:rsidRPr="00822A03">
        <w:rPr>
          <w:rFonts w:ascii="Times New Roman" w:hAnsi="Times New Roman" w:cs="Times New Roman"/>
          <w:sz w:val="24"/>
          <w:szCs w:val="24"/>
        </w:rPr>
        <w:t>Гатчинского муниципального района</w:t>
      </w:r>
    </w:p>
    <w:p w:rsidR="001D2825" w:rsidRPr="00822A03" w:rsidRDefault="001D2825" w:rsidP="001D2825">
      <w:pPr>
        <w:pStyle w:val="ConsPlusNormal"/>
        <w:ind w:left="5103"/>
        <w:jc w:val="center"/>
        <w:rPr>
          <w:rFonts w:ascii="Times New Roman" w:hAnsi="Times New Roman" w:cs="Times New Roman"/>
          <w:sz w:val="24"/>
          <w:szCs w:val="24"/>
        </w:rPr>
      </w:pPr>
      <w:r w:rsidRPr="00822A03">
        <w:rPr>
          <w:rFonts w:ascii="Times New Roman" w:hAnsi="Times New Roman" w:cs="Times New Roman"/>
          <w:sz w:val="24"/>
          <w:szCs w:val="24"/>
        </w:rPr>
        <w:t xml:space="preserve">от </w:t>
      </w:r>
      <w:r>
        <w:rPr>
          <w:rFonts w:ascii="Times New Roman" w:hAnsi="Times New Roman" w:cs="Times New Roman"/>
          <w:sz w:val="24"/>
          <w:szCs w:val="24"/>
        </w:rPr>
        <w:t>23 сентября 2016 года</w:t>
      </w:r>
      <w:r w:rsidRPr="00822A03">
        <w:rPr>
          <w:rFonts w:ascii="Times New Roman" w:hAnsi="Times New Roman" w:cs="Times New Roman"/>
          <w:sz w:val="24"/>
          <w:szCs w:val="24"/>
        </w:rPr>
        <w:t xml:space="preserve"> №</w:t>
      </w:r>
      <w:r w:rsidR="00903F32">
        <w:rPr>
          <w:rFonts w:ascii="Times New Roman" w:hAnsi="Times New Roman" w:cs="Times New Roman"/>
          <w:sz w:val="24"/>
          <w:szCs w:val="24"/>
        </w:rPr>
        <w:t xml:space="preserve"> 174</w:t>
      </w:r>
    </w:p>
    <w:p w:rsidR="001D2825" w:rsidRPr="0099494B" w:rsidRDefault="001D2825" w:rsidP="001D2825">
      <w:pPr>
        <w:pStyle w:val="ConsPlusNormal"/>
        <w:rPr>
          <w:rFonts w:ascii="Times New Roman" w:hAnsi="Times New Roman" w:cs="Times New Roman"/>
          <w:sz w:val="28"/>
          <w:szCs w:val="28"/>
        </w:rPr>
      </w:pPr>
    </w:p>
    <w:p w:rsidR="001D2825" w:rsidRPr="0099494B" w:rsidRDefault="001D2825" w:rsidP="001D2825">
      <w:pPr>
        <w:pStyle w:val="ConsPlusTitle"/>
        <w:jc w:val="center"/>
        <w:outlineLvl w:val="0"/>
        <w:rPr>
          <w:sz w:val="28"/>
          <w:szCs w:val="28"/>
        </w:rPr>
      </w:pPr>
      <w:bookmarkStart w:id="1" w:name="P35"/>
      <w:bookmarkEnd w:id="1"/>
      <w:r w:rsidRPr="0099494B">
        <w:rPr>
          <w:sz w:val="28"/>
          <w:szCs w:val="28"/>
        </w:rPr>
        <w:t>ПОЛОЖЕНИЕ</w:t>
      </w:r>
    </w:p>
    <w:p w:rsidR="001D2825" w:rsidRPr="0099494B" w:rsidRDefault="001D2825" w:rsidP="001D2825">
      <w:pPr>
        <w:pStyle w:val="ConsPlusTitle"/>
        <w:jc w:val="center"/>
        <w:rPr>
          <w:sz w:val="28"/>
          <w:szCs w:val="28"/>
        </w:rPr>
      </w:pPr>
      <w:r w:rsidRPr="0099494B">
        <w:rPr>
          <w:sz w:val="28"/>
          <w:szCs w:val="28"/>
        </w:rPr>
        <w:t>О ПОРЯДКЕ БЕСПЛАТНОГО ПРЕДОСТАВЛЕНИЯ В СОБСТВЕННОСТЬ ГРАЖДАНЗЕМЕЛЬНЫХ УЧАСТКОВ ДЛЯ ИНДИВИДУАЛЬНОГО ЖИЛИЩНОГОСТРОИТЕЛЬСТВА НА ТЕРРИТОРИИ ГАТЧИНСКОГО</w:t>
      </w:r>
    </w:p>
    <w:p w:rsidR="001D2825" w:rsidRPr="0099494B" w:rsidRDefault="001D2825" w:rsidP="001D2825">
      <w:pPr>
        <w:pStyle w:val="ConsPlusTitle"/>
        <w:jc w:val="center"/>
        <w:rPr>
          <w:sz w:val="28"/>
          <w:szCs w:val="28"/>
        </w:rPr>
      </w:pPr>
      <w:r w:rsidRPr="0099494B">
        <w:rPr>
          <w:sz w:val="28"/>
          <w:szCs w:val="28"/>
        </w:rPr>
        <w:t>МУНИЦИПАЛЬНОГО РАЙОНА</w:t>
      </w:r>
    </w:p>
    <w:p w:rsidR="001D2825" w:rsidRPr="00822A03" w:rsidRDefault="001D2825" w:rsidP="001D2825">
      <w:pPr>
        <w:pStyle w:val="ConsPlusNormal"/>
        <w:jc w:val="center"/>
        <w:rPr>
          <w:rFonts w:ascii="Times New Roman" w:hAnsi="Times New Roman" w:cs="Times New Roman"/>
        </w:rPr>
      </w:pPr>
    </w:p>
    <w:p w:rsidR="001D2825" w:rsidRPr="0099494B" w:rsidRDefault="001D2825" w:rsidP="001D2825">
      <w:pPr>
        <w:pStyle w:val="ConsPlusNormal"/>
        <w:jc w:val="center"/>
        <w:rPr>
          <w:rFonts w:ascii="Times New Roman" w:hAnsi="Times New Roman" w:cs="Times New Roman"/>
          <w:sz w:val="28"/>
          <w:szCs w:val="28"/>
        </w:rPr>
      </w:pPr>
      <w:r w:rsidRPr="0099494B">
        <w:rPr>
          <w:rFonts w:ascii="Times New Roman" w:hAnsi="Times New Roman" w:cs="Times New Roman"/>
          <w:sz w:val="28"/>
          <w:szCs w:val="28"/>
        </w:rPr>
        <w:t>1. Общие положения</w:t>
      </w:r>
    </w:p>
    <w:p w:rsidR="001D2825" w:rsidRPr="00822A03" w:rsidRDefault="001D2825" w:rsidP="001D2825">
      <w:pPr>
        <w:pStyle w:val="ConsPlusNormal"/>
        <w:rPr>
          <w:rFonts w:ascii="Times New Roman" w:hAnsi="Times New Roman" w:cs="Times New Roman"/>
        </w:rPr>
      </w:pP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xml:space="preserve">1.1. Настоящее Положение разработано в соответствии с областным </w:t>
      </w:r>
      <w:hyperlink r:id="rId15" w:history="1">
        <w:r w:rsidRPr="001977D0">
          <w:rPr>
            <w:rFonts w:ascii="Times New Roman" w:hAnsi="Times New Roman" w:cs="Times New Roman"/>
            <w:sz w:val="28"/>
            <w:szCs w:val="28"/>
          </w:rPr>
          <w:t>законом</w:t>
        </w:r>
      </w:hyperlink>
      <w:r w:rsidRPr="0099494B">
        <w:rPr>
          <w:rFonts w:ascii="Times New Roman" w:hAnsi="Times New Roman" w:cs="Times New Roman"/>
          <w:sz w:val="28"/>
          <w:szCs w:val="28"/>
        </w:rPr>
        <w:t xml:space="preserve"> Ленинградской </w:t>
      </w:r>
      <w:r>
        <w:rPr>
          <w:rFonts w:ascii="Times New Roman" w:hAnsi="Times New Roman" w:cs="Times New Roman"/>
          <w:sz w:val="28"/>
          <w:szCs w:val="28"/>
        </w:rPr>
        <w:t>области от 14.10.2008 N 105-оз «</w:t>
      </w:r>
      <w:r w:rsidRPr="0099494B">
        <w:rPr>
          <w:rFonts w:ascii="Times New Roman" w:hAnsi="Times New Roman" w:cs="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Pr>
          <w:rFonts w:ascii="Times New Roman" w:hAnsi="Times New Roman" w:cs="Times New Roman"/>
          <w:sz w:val="28"/>
          <w:szCs w:val="28"/>
        </w:rPr>
        <w:t>»</w:t>
      </w:r>
      <w:r w:rsidRPr="0099494B">
        <w:rPr>
          <w:rFonts w:ascii="Times New Roman" w:hAnsi="Times New Roman" w:cs="Times New Roman"/>
          <w:sz w:val="28"/>
          <w:szCs w:val="28"/>
        </w:rPr>
        <w:t xml:space="preserve"> (с изменениями и дополнениями) (далее - Областной закон) и распространяет свое действие на случаи бесплатного предоставления в собственность граждан земельных участков, расположенных на территории Гатчинского муниципального района, из земель, находящихся в муниципальной собственности или государственная собственность на которые не разграничена, для осуществления индивидуального жилищного строительства.</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1.</w:t>
      </w:r>
      <w:r>
        <w:rPr>
          <w:rFonts w:ascii="Times New Roman" w:hAnsi="Times New Roman" w:cs="Times New Roman"/>
          <w:sz w:val="28"/>
          <w:szCs w:val="28"/>
        </w:rPr>
        <w:t>2</w:t>
      </w:r>
      <w:r w:rsidRPr="0099494B">
        <w:rPr>
          <w:rFonts w:ascii="Times New Roman" w:hAnsi="Times New Roman" w:cs="Times New Roman"/>
          <w:sz w:val="28"/>
          <w:szCs w:val="28"/>
        </w:rPr>
        <w:t>. Земельные участки для индивидуального жилищного строительства предоставляются в границах населенных пунктов Гатчинского муниципального района, в которых предусмотрено индивидуальное жилищное строительство.</w:t>
      </w:r>
    </w:p>
    <w:p w:rsidR="001D2825" w:rsidRPr="0099494B" w:rsidRDefault="001D2825" w:rsidP="001D28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99494B">
        <w:rPr>
          <w:rFonts w:ascii="Times New Roman" w:hAnsi="Times New Roman" w:cs="Times New Roman"/>
          <w:sz w:val="28"/>
          <w:szCs w:val="28"/>
        </w:rPr>
        <w:t>Земельные участки предоставляются</w:t>
      </w:r>
      <w:r>
        <w:rPr>
          <w:rFonts w:ascii="Times New Roman" w:hAnsi="Times New Roman" w:cs="Times New Roman"/>
          <w:sz w:val="28"/>
          <w:szCs w:val="28"/>
        </w:rPr>
        <w:t xml:space="preserve"> указанным в Областном законе</w:t>
      </w:r>
      <w:r w:rsidRPr="0099494B">
        <w:rPr>
          <w:rFonts w:ascii="Times New Roman" w:hAnsi="Times New Roman" w:cs="Times New Roman"/>
          <w:sz w:val="28"/>
          <w:szCs w:val="28"/>
        </w:rPr>
        <w:t xml:space="preserve"> категориям граждан</w:t>
      </w:r>
      <w:r>
        <w:rPr>
          <w:rFonts w:ascii="Times New Roman" w:hAnsi="Times New Roman" w:cs="Times New Roman"/>
          <w:sz w:val="28"/>
          <w:szCs w:val="28"/>
        </w:rPr>
        <w:t xml:space="preserve">. </w:t>
      </w:r>
    </w:p>
    <w:p w:rsidR="001D2825" w:rsidRPr="00822A03" w:rsidRDefault="001D2825" w:rsidP="001D2825">
      <w:pPr>
        <w:pStyle w:val="ConsPlusNormal"/>
        <w:ind w:firstLine="540"/>
        <w:jc w:val="both"/>
        <w:rPr>
          <w:rFonts w:ascii="Times New Roman" w:hAnsi="Times New Roman" w:cs="Times New Roman"/>
        </w:rPr>
      </w:pPr>
    </w:p>
    <w:p w:rsidR="001D2825" w:rsidRDefault="001D2825" w:rsidP="001D2825">
      <w:pPr>
        <w:pStyle w:val="ConsPlusNormal"/>
        <w:numPr>
          <w:ilvl w:val="0"/>
          <w:numId w:val="6"/>
        </w:numPr>
        <w:tabs>
          <w:tab w:val="left" w:pos="426"/>
        </w:tabs>
        <w:ind w:left="0" w:firstLine="0"/>
        <w:jc w:val="center"/>
        <w:rPr>
          <w:rFonts w:ascii="Times New Roman" w:hAnsi="Times New Roman" w:cs="Times New Roman"/>
          <w:sz w:val="28"/>
          <w:szCs w:val="28"/>
        </w:rPr>
      </w:pPr>
      <w:r w:rsidRPr="0099494B">
        <w:rPr>
          <w:rFonts w:ascii="Times New Roman" w:hAnsi="Times New Roman" w:cs="Times New Roman"/>
          <w:sz w:val="28"/>
          <w:szCs w:val="28"/>
        </w:rPr>
        <w:t>Порядок представления и перечень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1D2825" w:rsidRPr="00822A03" w:rsidRDefault="001D2825" w:rsidP="001D2825">
      <w:pPr>
        <w:pStyle w:val="ConsPlusNormal"/>
        <w:ind w:left="3147"/>
        <w:rPr>
          <w:rFonts w:ascii="Times New Roman" w:hAnsi="Times New Roman" w:cs="Times New Roman"/>
        </w:rPr>
      </w:pPr>
    </w:p>
    <w:p w:rsidR="001D2825" w:rsidRDefault="001D2825" w:rsidP="001D28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Порядок </w:t>
      </w:r>
      <w:r w:rsidRPr="0099494B">
        <w:rPr>
          <w:rFonts w:ascii="Times New Roman" w:hAnsi="Times New Roman" w:cs="Times New Roman"/>
          <w:sz w:val="28"/>
          <w:szCs w:val="28"/>
        </w:rPr>
        <w:t>представления и перечень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rFonts w:ascii="Times New Roman" w:hAnsi="Times New Roman" w:cs="Times New Roman"/>
          <w:sz w:val="28"/>
          <w:szCs w:val="28"/>
        </w:rPr>
        <w:t xml:space="preserve"> регулируется п</w:t>
      </w:r>
      <w:r w:rsidRPr="00AF2393">
        <w:rPr>
          <w:rFonts w:ascii="Times New Roman" w:hAnsi="Times New Roman" w:cs="Times New Roman"/>
          <w:sz w:val="28"/>
          <w:szCs w:val="28"/>
        </w:rPr>
        <w:t>остановление</w:t>
      </w:r>
      <w:r>
        <w:rPr>
          <w:rFonts w:ascii="Times New Roman" w:hAnsi="Times New Roman" w:cs="Times New Roman"/>
          <w:sz w:val="28"/>
          <w:szCs w:val="28"/>
        </w:rPr>
        <w:t>м</w:t>
      </w:r>
      <w:r w:rsidRPr="00AF2393">
        <w:rPr>
          <w:rFonts w:ascii="Times New Roman" w:hAnsi="Times New Roman" w:cs="Times New Roman"/>
          <w:sz w:val="28"/>
          <w:szCs w:val="28"/>
        </w:rPr>
        <w:t xml:space="preserve"> Правительства Ленинградской области от 24.02.2016 </w:t>
      </w:r>
      <w:r>
        <w:rPr>
          <w:rFonts w:ascii="Times New Roman" w:hAnsi="Times New Roman" w:cs="Times New Roman"/>
          <w:sz w:val="28"/>
          <w:szCs w:val="28"/>
        </w:rPr>
        <w:t>№</w:t>
      </w:r>
      <w:r w:rsidRPr="00AF2393">
        <w:rPr>
          <w:rFonts w:ascii="Times New Roman" w:hAnsi="Times New Roman" w:cs="Times New Roman"/>
          <w:sz w:val="28"/>
          <w:szCs w:val="28"/>
        </w:rPr>
        <w:t>37</w:t>
      </w:r>
      <w:r>
        <w:rPr>
          <w:rFonts w:ascii="Times New Roman" w:hAnsi="Times New Roman" w:cs="Times New Roman"/>
          <w:sz w:val="28"/>
          <w:szCs w:val="28"/>
        </w:rPr>
        <w:t xml:space="preserve"> «</w:t>
      </w:r>
      <w:r w:rsidRPr="00AF2393">
        <w:rPr>
          <w:rFonts w:ascii="Times New Roman" w:hAnsi="Times New Roman" w:cs="Times New Roman"/>
          <w:sz w:val="28"/>
          <w:szCs w:val="28"/>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w:t>
      </w:r>
      <w:r w:rsidRPr="00AF2393">
        <w:rPr>
          <w:rFonts w:ascii="Times New Roman" w:hAnsi="Times New Roman" w:cs="Times New Roman"/>
          <w:sz w:val="28"/>
          <w:szCs w:val="28"/>
        </w:rPr>
        <w:t xml:space="preserve"> на территории Ленинградской области</w:t>
      </w:r>
      <w:r>
        <w:rPr>
          <w:rFonts w:ascii="Times New Roman" w:hAnsi="Times New Roman" w:cs="Times New Roman"/>
          <w:sz w:val="28"/>
          <w:szCs w:val="28"/>
        </w:rPr>
        <w:t xml:space="preserve">». Функции органа учета в смысле указанного постановления выполняет Комитет по управлению имуществом Гатчинского муниципального района (далее – Орган учета).   </w:t>
      </w:r>
    </w:p>
    <w:p w:rsidR="001D2825" w:rsidRDefault="001D2825" w:rsidP="001D28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Заявления о постановке на учет в качестве </w:t>
      </w:r>
      <w:r w:rsidRPr="0099494B">
        <w:rPr>
          <w:rFonts w:ascii="Times New Roman" w:hAnsi="Times New Roman" w:cs="Times New Roman"/>
          <w:sz w:val="28"/>
          <w:szCs w:val="28"/>
        </w:rPr>
        <w:t>лица, имеющего право на предоставление земельного участка в собственность бесплатно</w:t>
      </w:r>
      <w:r>
        <w:rPr>
          <w:rFonts w:ascii="Times New Roman" w:hAnsi="Times New Roman" w:cs="Times New Roman"/>
          <w:sz w:val="28"/>
          <w:szCs w:val="28"/>
        </w:rPr>
        <w:t>,</w:t>
      </w:r>
      <w:r w:rsidRPr="0099494B">
        <w:rPr>
          <w:rFonts w:ascii="Times New Roman" w:hAnsi="Times New Roman" w:cs="Times New Roman"/>
          <w:sz w:val="28"/>
          <w:szCs w:val="28"/>
        </w:rPr>
        <w:t xml:space="preserve"> на территории Ленинградской области</w:t>
      </w:r>
      <w:r>
        <w:rPr>
          <w:rFonts w:ascii="Times New Roman" w:hAnsi="Times New Roman" w:cs="Times New Roman"/>
          <w:sz w:val="28"/>
          <w:szCs w:val="28"/>
        </w:rPr>
        <w:t xml:space="preserve"> подаются на имя председателя Комитета по управлению имуществом Гатчинского муниципального района. Данные заявления регистрируются в день поступления.</w:t>
      </w:r>
    </w:p>
    <w:p w:rsidR="001D2825" w:rsidRPr="00AF2393" w:rsidRDefault="001D2825" w:rsidP="001D28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Заявления о постановке на учет в качестве </w:t>
      </w:r>
      <w:r w:rsidRPr="0099494B">
        <w:rPr>
          <w:rFonts w:ascii="Times New Roman" w:hAnsi="Times New Roman" w:cs="Times New Roman"/>
          <w:sz w:val="28"/>
          <w:szCs w:val="28"/>
        </w:rPr>
        <w:t>лица, имеющего право на предоставление земельного участка в собственность бесплатно</w:t>
      </w:r>
      <w:r>
        <w:rPr>
          <w:rFonts w:ascii="Times New Roman" w:hAnsi="Times New Roman" w:cs="Times New Roman"/>
          <w:sz w:val="28"/>
          <w:szCs w:val="28"/>
        </w:rPr>
        <w:t xml:space="preserve"> в трехдневный срок с момента поступления в Орган учета направляются в </w:t>
      </w:r>
      <w:r w:rsidRPr="0099494B">
        <w:rPr>
          <w:rFonts w:ascii="Times New Roman" w:hAnsi="Times New Roman" w:cs="Times New Roman"/>
          <w:sz w:val="28"/>
          <w:szCs w:val="28"/>
        </w:rPr>
        <w:t>комисси</w:t>
      </w:r>
      <w:r>
        <w:rPr>
          <w:rFonts w:ascii="Times New Roman" w:hAnsi="Times New Roman" w:cs="Times New Roman"/>
          <w:sz w:val="28"/>
          <w:szCs w:val="28"/>
        </w:rPr>
        <w:t>ю</w:t>
      </w:r>
      <w:r w:rsidRPr="0099494B">
        <w:rPr>
          <w:rFonts w:ascii="Times New Roman" w:hAnsi="Times New Roman" w:cs="Times New Roman"/>
          <w:sz w:val="28"/>
          <w:szCs w:val="28"/>
        </w:rPr>
        <w:t xml:space="preserve"> по вопросам бесплатного предоставления в собственность граждан земельных участков для </w:t>
      </w:r>
      <w:r w:rsidRPr="0099494B">
        <w:rPr>
          <w:rFonts w:ascii="Times New Roman" w:hAnsi="Times New Roman" w:cs="Times New Roman"/>
          <w:sz w:val="28"/>
          <w:szCs w:val="28"/>
        </w:rPr>
        <w:lastRenderedPageBreak/>
        <w:t>индивидуального жилищного строительства</w:t>
      </w:r>
    </w:p>
    <w:p w:rsidR="001D2825" w:rsidRPr="00822A03" w:rsidRDefault="001D2825" w:rsidP="001D2825">
      <w:pPr>
        <w:pStyle w:val="ConsPlusNormal"/>
        <w:rPr>
          <w:rFonts w:ascii="Times New Roman" w:hAnsi="Times New Roman" w:cs="Times New Roman"/>
        </w:rPr>
      </w:pPr>
    </w:p>
    <w:p w:rsidR="001D2825" w:rsidRPr="0099494B" w:rsidRDefault="001D2825" w:rsidP="001D2825">
      <w:pPr>
        <w:pStyle w:val="ConsPlusNormal"/>
        <w:ind w:firstLine="540"/>
        <w:jc w:val="center"/>
        <w:rPr>
          <w:rFonts w:ascii="Times New Roman" w:hAnsi="Times New Roman" w:cs="Times New Roman"/>
          <w:sz w:val="28"/>
          <w:szCs w:val="28"/>
        </w:rPr>
      </w:pPr>
      <w:r w:rsidRPr="0099494B">
        <w:rPr>
          <w:rFonts w:ascii="Times New Roman" w:hAnsi="Times New Roman" w:cs="Times New Roman"/>
          <w:sz w:val="28"/>
          <w:szCs w:val="28"/>
        </w:rPr>
        <w:t>3. Рассмотрение заявлений</w:t>
      </w:r>
    </w:p>
    <w:p w:rsidR="001D2825" w:rsidRPr="00822A03" w:rsidRDefault="001D2825" w:rsidP="001D2825">
      <w:pPr>
        <w:pStyle w:val="ConsPlusNormal"/>
        <w:rPr>
          <w:rFonts w:ascii="Times New Roman" w:hAnsi="Times New Roman" w:cs="Times New Roman"/>
        </w:rPr>
      </w:pP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3.1. Заявления граждан и приложенные документы рассматриваются комиссией по вопросам бесплатного предоставления в собственность граждан земельных участков для индивидуального жилищного строительства (далее - комиссия).</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3.2. Полномочия комиссии, порядок работы и персональный состав комиссии устанавливаются постановлением администрации Гатчинского муниципального района.</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В числе полномочий комиссии устанавливается выработка рекомендаций по спорным вопросам, воз</w:t>
      </w:r>
      <w:r>
        <w:rPr>
          <w:rFonts w:ascii="Times New Roman" w:hAnsi="Times New Roman" w:cs="Times New Roman"/>
          <w:sz w:val="28"/>
          <w:szCs w:val="28"/>
        </w:rPr>
        <w:t>никающим в процессе реализации О</w:t>
      </w:r>
      <w:r w:rsidRPr="0099494B">
        <w:rPr>
          <w:rFonts w:ascii="Times New Roman" w:hAnsi="Times New Roman" w:cs="Times New Roman"/>
          <w:sz w:val="28"/>
          <w:szCs w:val="28"/>
        </w:rPr>
        <w:t xml:space="preserve">бластного </w:t>
      </w:r>
      <w:hyperlink r:id="rId16" w:history="1">
        <w:r w:rsidRPr="001977D0">
          <w:rPr>
            <w:rFonts w:ascii="Times New Roman" w:hAnsi="Times New Roman" w:cs="Times New Roman"/>
            <w:sz w:val="28"/>
            <w:szCs w:val="28"/>
          </w:rPr>
          <w:t>закона</w:t>
        </w:r>
      </w:hyperlink>
      <w:r w:rsidRPr="0099494B">
        <w:rPr>
          <w:rFonts w:ascii="Times New Roman" w:hAnsi="Times New Roman" w:cs="Times New Roman"/>
          <w:sz w:val="28"/>
          <w:szCs w:val="28"/>
        </w:rPr>
        <w:t>, не урегулированным действующим законодательством и настоящим положением.</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xml:space="preserve">3.3. Комиссия в </w:t>
      </w:r>
      <w:r>
        <w:rPr>
          <w:rFonts w:ascii="Times New Roman" w:hAnsi="Times New Roman" w:cs="Times New Roman"/>
          <w:sz w:val="28"/>
          <w:szCs w:val="28"/>
        </w:rPr>
        <w:t xml:space="preserve">двадцатидневный срок </w:t>
      </w:r>
      <w:r w:rsidRPr="0099494B">
        <w:rPr>
          <w:rFonts w:ascii="Times New Roman" w:hAnsi="Times New Roman" w:cs="Times New Roman"/>
          <w:sz w:val="28"/>
          <w:szCs w:val="28"/>
        </w:rPr>
        <w:t xml:space="preserve">с момента поступления заявления и документов в </w:t>
      </w:r>
      <w:r>
        <w:rPr>
          <w:rFonts w:ascii="Times New Roman" w:hAnsi="Times New Roman" w:cs="Times New Roman"/>
          <w:sz w:val="28"/>
          <w:szCs w:val="28"/>
        </w:rPr>
        <w:t xml:space="preserve">Орган учета </w:t>
      </w:r>
      <w:r w:rsidRPr="0099494B">
        <w:rPr>
          <w:rFonts w:ascii="Times New Roman" w:hAnsi="Times New Roman" w:cs="Times New Roman"/>
          <w:sz w:val="28"/>
          <w:szCs w:val="28"/>
        </w:rPr>
        <w:t xml:space="preserve">рассматривает представленные заявителями заявления и документы на соответствие </w:t>
      </w:r>
      <w:r>
        <w:rPr>
          <w:rFonts w:ascii="Times New Roman" w:hAnsi="Times New Roman" w:cs="Times New Roman"/>
          <w:sz w:val="28"/>
          <w:szCs w:val="28"/>
        </w:rPr>
        <w:t xml:space="preserve">установленным </w:t>
      </w:r>
      <w:r w:rsidRPr="0099494B">
        <w:rPr>
          <w:rFonts w:ascii="Times New Roman" w:hAnsi="Times New Roman" w:cs="Times New Roman"/>
          <w:sz w:val="28"/>
          <w:szCs w:val="28"/>
        </w:rPr>
        <w:t>требованиям в отсутствие заявителя.</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3.4. По результатам рассмотрения заявления и представленных документов комиссия выносит одно из следующих решений рекомендательного характера</w:t>
      </w:r>
      <w:r>
        <w:rPr>
          <w:rFonts w:ascii="Times New Roman" w:hAnsi="Times New Roman" w:cs="Times New Roman"/>
          <w:sz w:val="28"/>
          <w:szCs w:val="28"/>
        </w:rPr>
        <w:t xml:space="preserve"> для Органа учета</w:t>
      </w:r>
      <w:r w:rsidRPr="0099494B">
        <w:rPr>
          <w:rFonts w:ascii="Times New Roman" w:hAnsi="Times New Roman" w:cs="Times New Roman"/>
          <w:sz w:val="28"/>
          <w:szCs w:val="28"/>
        </w:rPr>
        <w:t>:</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xml:space="preserve">- о постановке заявителя </w:t>
      </w:r>
      <w:r>
        <w:rPr>
          <w:rFonts w:ascii="Times New Roman" w:hAnsi="Times New Roman" w:cs="Times New Roman"/>
          <w:sz w:val="28"/>
          <w:szCs w:val="28"/>
        </w:rPr>
        <w:t>на учет в качестве лица, имеющего право на предоставление земельного участка в собственность бесплатно</w:t>
      </w:r>
      <w:r w:rsidRPr="0099494B">
        <w:rPr>
          <w:rFonts w:ascii="Times New Roman" w:hAnsi="Times New Roman" w:cs="Times New Roman"/>
          <w:sz w:val="28"/>
          <w:szCs w:val="28"/>
        </w:rPr>
        <w:t>;</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о</w:t>
      </w:r>
      <w:r>
        <w:rPr>
          <w:rFonts w:ascii="Times New Roman" w:hAnsi="Times New Roman" w:cs="Times New Roman"/>
          <w:sz w:val="28"/>
          <w:szCs w:val="28"/>
        </w:rPr>
        <w:t xml:space="preserve">б отказе в </w:t>
      </w:r>
      <w:r w:rsidRPr="0099494B">
        <w:rPr>
          <w:rFonts w:ascii="Times New Roman" w:hAnsi="Times New Roman" w:cs="Times New Roman"/>
          <w:sz w:val="28"/>
          <w:szCs w:val="28"/>
        </w:rPr>
        <w:t xml:space="preserve">постановке заявителя </w:t>
      </w:r>
      <w:r>
        <w:rPr>
          <w:rFonts w:ascii="Times New Roman" w:hAnsi="Times New Roman" w:cs="Times New Roman"/>
          <w:sz w:val="28"/>
          <w:szCs w:val="28"/>
        </w:rPr>
        <w:t>на учет в качестве лица, имеющего право на предоставление земельного участка в собственность бесплатно.</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xml:space="preserve">3.5. </w:t>
      </w:r>
      <w:r>
        <w:rPr>
          <w:rFonts w:ascii="Times New Roman" w:hAnsi="Times New Roman" w:cs="Times New Roman"/>
          <w:sz w:val="28"/>
          <w:szCs w:val="28"/>
        </w:rPr>
        <w:t xml:space="preserve">Впятидневный </w:t>
      </w:r>
      <w:r w:rsidRPr="0099494B">
        <w:rPr>
          <w:rFonts w:ascii="Times New Roman" w:hAnsi="Times New Roman" w:cs="Times New Roman"/>
          <w:sz w:val="28"/>
          <w:szCs w:val="28"/>
        </w:rPr>
        <w:t>срок с момента проведения заседания комиссии</w:t>
      </w:r>
      <w:r>
        <w:rPr>
          <w:rFonts w:ascii="Times New Roman" w:hAnsi="Times New Roman" w:cs="Times New Roman"/>
          <w:sz w:val="28"/>
          <w:szCs w:val="28"/>
        </w:rPr>
        <w:t xml:space="preserve"> орган учета уведомляет заявителя о принятом решении.  </w:t>
      </w:r>
    </w:p>
    <w:p w:rsidR="001D2825"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3.</w:t>
      </w:r>
      <w:r>
        <w:rPr>
          <w:rFonts w:ascii="Times New Roman" w:hAnsi="Times New Roman" w:cs="Times New Roman"/>
          <w:sz w:val="28"/>
          <w:szCs w:val="28"/>
        </w:rPr>
        <w:t>6</w:t>
      </w:r>
      <w:r w:rsidRPr="0099494B">
        <w:rPr>
          <w:rFonts w:ascii="Times New Roman" w:hAnsi="Times New Roman" w:cs="Times New Roman"/>
          <w:sz w:val="28"/>
          <w:szCs w:val="28"/>
        </w:rPr>
        <w:t>. Отказ в</w:t>
      </w:r>
      <w:r>
        <w:rPr>
          <w:rFonts w:ascii="Times New Roman" w:hAnsi="Times New Roman" w:cs="Times New Roman"/>
          <w:sz w:val="28"/>
          <w:szCs w:val="28"/>
        </w:rPr>
        <w:t xml:space="preserve"> постановке заявителя на учет может</w:t>
      </w:r>
      <w:r w:rsidRPr="0099494B">
        <w:rPr>
          <w:rFonts w:ascii="Times New Roman" w:hAnsi="Times New Roman" w:cs="Times New Roman"/>
          <w:sz w:val="28"/>
          <w:szCs w:val="28"/>
        </w:rPr>
        <w:t xml:space="preserve"> быть оспорен заявителем в порядке, предусмотренном действующим законодательством.</w:t>
      </w:r>
    </w:p>
    <w:p w:rsidR="001D2825" w:rsidRPr="00822A03" w:rsidRDefault="001D2825" w:rsidP="001D2825">
      <w:pPr>
        <w:pStyle w:val="ConsPlusNormal"/>
        <w:ind w:firstLine="540"/>
        <w:jc w:val="both"/>
        <w:rPr>
          <w:rFonts w:ascii="Times New Roman" w:hAnsi="Times New Roman" w:cs="Times New Roman"/>
        </w:rPr>
      </w:pPr>
    </w:p>
    <w:p w:rsidR="001D2825" w:rsidRDefault="001D2825" w:rsidP="001D2825">
      <w:pPr>
        <w:pStyle w:val="ConsPlusNormal"/>
        <w:numPr>
          <w:ilvl w:val="0"/>
          <w:numId w:val="5"/>
        </w:numPr>
        <w:ind w:left="0" w:firstLine="28"/>
        <w:jc w:val="center"/>
        <w:rPr>
          <w:rFonts w:ascii="Times New Roman" w:hAnsi="Times New Roman" w:cs="Times New Roman"/>
          <w:sz w:val="28"/>
          <w:szCs w:val="28"/>
        </w:rPr>
      </w:pPr>
      <w:r w:rsidRPr="0099494B">
        <w:rPr>
          <w:rFonts w:ascii="Times New Roman" w:hAnsi="Times New Roman" w:cs="Times New Roman"/>
          <w:sz w:val="28"/>
          <w:szCs w:val="28"/>
        </w:rPr>
        <w:t>Предоставление земельных участков в аренду</w:t>
      </w:r>
    </w:p>
    <w:p w:rsidR="001D2825" w:rsidRPr="00822A03" w:rsidRDefault="001D2825" w:rsidP="001D2825">
      <w:pPr>
        <w:pStyle w:val="ConsPlusNormal"/>
        <w:ind w:left="28"/>
        <w:rPr>
          <w:rFonts w:ascii="Times New Roman" w:hAnsi="Times New Roman" w:cs="Times New Roman"/>
        </w:rPr>
      </w:pP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xml:space="preserve">4.1. В целях формирования перечня земельных участков, предназначенных для бесплатного предоставления в собственность граждан, </w:t>
      </w:r>
      <w:r>
        <w:rPr>
          <w:rFonts w:ascii="Times New Roman" w:hAnsi="Times New Roman" w:cs="Times New Roman"/>
          <w:sz w:val="28"/>
          <w:szCs w:val="28"/>
        </w:rPr>
        <w:t>Орган учета</w:t>
      </w:r>
      <w:r w:rsidRPr="0099494B">
        <w:rPr>
          <w:rFonts w:ascii="Times New Roman" w:hAnsi="Times New Roman" w:cs="Times New Roman"/>
          <w:sz w:val="28"/>
          <w:szCs w:val="28"/>
        </w:rPr>
        <w:t xml:space="preserve"> запрашивает у городских (сельских) поселений Гатчинского муниципального района Ленинградской области информацию о наличии земельных участков, предназначенных для бесплатного предоставления в собственность граждан.</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4.2. Сформированный перечень земельных участков, предназначенных для бесплатного предоставления в собственност</w:t>
      </w:r>
      <w:r>
        <w:rPr>
          <w:rFonts w:ascii="Times New Roman" w:hAnsi="Times New Roman" w:cs="Times New Roman"/>
          <w:sz w:val="28"/>
          <w:szCs w:val="28"/>
        </w:rPr>
        <w:t>ь граждан, подлежит опубликованию</w:t>
      </w:r>
      <w:r w:rsidRPr="0099494B">
        <w:rPr>
          <w:rFonts w:ascii="Times New Roman" w:hAnsi="Times New Roman" w:cs="Times New Roman"/>
          <w:sz w:val="28"/>
          <w:szCs w:val="28"/>
        </w:rPr>
        <w:t xml:space="preserve"> на официальном сайте администрации Гатчинского муниципального района. В случае внесения изменений в перечень данные изменения также подлежат опубликованию.</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4.3. Заявления граждан удовлетворяются по мере формирования перечня земельных участков, предназначенных для бесплатного предоставления в собственность граждан, в порядке поступления и регистрации заявлений.</w:t>
      </w:r>
    </w:p>
    <w:p w:rsidR="001D2825" w:rsidRPr="0099494B" w:rsidRDefault="001D2825" w:rsidP="001D2825">
      <w:pPr>
        <w:pStyle w:val="ConsPlusNormal"/>
        <w:ind w:firstLine="540"/>
        <w:jc w:val="both"/>
        <w:rPr>
          <w:rFonts w:ascii="Times New Roman" w:hAnsi="Times New Roman" w:cs="Times New Roman"/>
          <w:sz w:val="28"/>
          <w:szCs w:val="28"/>
        </w:rPr>
      </w:pPr>
      <w:bookmarkStart w:id="2" w:name="P131"/>
      <w:bookmarkEnd w:id="2"/>
      <w:r w:rsidRPr="0099494B">
        <w:rPr>
          <w:rFonts w:ascii="Times New Roman" w:hAnsi="Times New Roman" w:cs="Times New Roman"/>
          <w:sz w:val="28"/>
          <w:szCs w:val="28"/>
        </w:rPr>
        <w:t>4.</w:t>
      </w:r>
      <w:r>
        <w:rPr>
          <w:rFonts w:ascii="Times New Roman" w:hAnsi="Times New Roman" w:cs="Times New Roman"/>
          <w:sz w:val="28"/>
          <w:szCs w:val="28"/>
        </w:rPr>
        <w:t>4</w:t>
      </w:r>
      <w:r w:rsidRPr="0099494B">
        <w:rPr>
          <w:rFonts w:ascii="Times New Roman" w:hAnsi="Times New Roman" w:cs="Times New Roman"/>
          <w:sz w:val="28"/>
          <w:szCs w:val="28"/>
        </w:rPr>
        <w:t>. Земельные участки для индивидуального жилищного строительства предоставляются в границах населенных пунктов соответствующег</w:t>
      </w:r>
      <w:r>
        <w:rPr>
          <w:rFonts w:ascii="Times New Roman" w:hAnsi="Times New Roman" w:cs="Times New Roman"/>
          <w:sz w:val="28"/>
          <w:szCs w:val="28"/>
        </w:rPr>
        <w:t>о поселения в следующем порядке:</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первоначально земельные участки предлагаются гражданам, зарегистрированным на территории соответствующего поселения, имеющим право на получение земельных участков во внеочередном порядке, с учетом очередности подачи ими заявлений;</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lastRenderedPageBreak/>
        <w:t xml:space="preserve">- при </w:t>
      </w:r>
      <w:r>
        <w:rPr>
          <w:rFonts w:ascii="Times New Roman" w:hAnsi="Times New Roman" w:cs="Times New Roman"/>
          <w:sz w:val="28"/>
          <w:szCs w:val="28"/>
        </w:rPr>
        <w:t xml:space="preserve">условии отсутствия, </w:t>
      </w:r>
      <w:r w:rsidRPr="0099494B">
        <w:rPr>
          <w:rFonts w:ascii="Times New Roman" w:hAnsi="Times New Roman" w:cs="Times New Roman"/>
          <w:sz w:val="28"/>
          <w:szCs w:val="28"/>
        </w:rPr>
        <w:t>зарегистрированных на территории соответствующего поселения граждан, имеющих право на получение земельных участков во внеочередном порядке, данные участки предлагаются гражданам, зарегистрированным на территории других поселений Гатчинского муниципального района, имеющим право на их получение во внеочередном порядке, с учетом очередности подачи ими заявлений;</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при условии отсутствия граждан, имеющих право на получение земельных участков во внеочередном порядке, земельные участки предлагаются зарегистрированным на территории соответствующего поселения гражданам, имеющим первоочередное право на их получение с учетом очередности подачи ими заявлений;</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при условии отсутствия</w:t>
      </w:r>
      <w:r>
        <w:rPr>
          <w:rFonts w:ascii="Times New Roman" w:hAnsi="Times New Roman" w:cs="Times New Roman"/>
          <w:sz w:val="28"/>
          <w:szCs w:val="28"/>
        </w:rPr>
        <w:t>,</w:t>
      </w:r>
      <w:r w:rsidRPr="0099494B">
        <w:rPr>
          <w:rFonts w:ascii="Times New Roman" w:hAnsi="Times New Roman" w:cs="Times New Roman"/>
          <w:sz w:val="28"/>
          <w:szCs w:val="28"/>
        </w:rPr>
        <w:t xml:space="preserve"> зарегистрированных на территории соответствующего поселения граждан, имеющих первоочередное право на получение земельных участков, данные участки предлагаются гражданам, зарегистрированным на территории других поселений Гатчинского муниципального района, имеющим первоочередное право на их получение с учетом очередности подачи ими заявлений;</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при условии отсутствия</w:t>
      </w:r>
      <w:r>
        <w:rPr>
          <w:rFonts w:ascii="Times New Roman" w:hAnsi="Times New Roman" w:cs="Times New Roman"/>
          <w:sz w:val="28"/>
          <w:szCs w:val="28"/>
        </w:rPr>
        <w:t>,</w:t>
      </w:r>
      <w:r w:rsidRPr="0099494B">
        <w:rPr>
          <w:rFonts w:ascii="Times New Roman" w:hAnsi="Times New Roman" w:cs="Times New Roman"/>
          <w:sz w:val="28"/>
          <w:szCs w:val="28"/>
        </w:rPr>
        <w:t xml:space="preserve"> зарегистрированных на территории соответствующего поселения граждан, имеющих право на получение земельных участков во внеочередном порядке, и граждан, имеющих первоочередное право на получение земельных участков, они предлагаются гражданам иных категорий, зарегистрированным на территории соответствующего поселения с учетом очередности подачи ими заявлений;</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при условии отсутствия</w:t>
      </w:r>
      <w:r>
        <w:rPr>
          <w:rFonts w:ascii="Times New Roman" w:hAnsi="Times New Roman" w:cs="Times New Roman"/>
          <w:sz w:val="28"/>
          <w:szCs w:val="28"/>
        </w:rPr>
        <w:t>,</w:t>
      </w:r>
      <w:r w:rsidRPr="0099494B">
        <w:rPr>
          <w:rFonts w:ascii="Times New Roman" w:hAnsi="Times New Roman" w:cs="Times New Roman"/>
          <w:sz w:val="28"/>
          <w:szCs w:val="28"/>
        </w:rPr>
        <w:t xml:space="preserve"> зарегистрированных на территории соответствующего поселения граждан, имеющих право на получение земельных участков, они предлагаются гражданам, проживающим на территории других поселений Гатчинского муниципального района, с учетом очередности подачи ими заявлений.</w:t>
      </w:r>
    </w:p>
    <w:p w:rsidR="001D2825" w:rsidRPr="0099494B" w:rsidRDefault="001D2825" w:rsidP="001D28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99494B">
        <w:rPr>
          <w:rFonts w:ascii="Times New Roman" w:hAnsi="Times New Roman" w:cs="Times New Roman"/>
          <w:sz w:val="28"/>
          <w:szCs w:val="28"/>
        </w:rPr>
        <w:t>. Земельные участки из перечня земельных участков, предназначенных для бесплатного предоставления в собственность граждан, предлагаются заявителям на выбор в их присутствии на заседании комиссии.</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4.</w:t>
      </w:r>
      <w:r>
        <w:rPr>
          <w:rFonts w:ascii="Times New Roman" w:hAnsi="Times New Roman" w:cs="Times New Roman"/>
          <w:sz w:val="28"/>
          <w:szCs w:val="28"/>
        </w:rPr>
        <w:t>6</w:t>
      </w:r>
      <w:r w:rsidRPr="0099494B">
        <w:rPr>
          <w:rFonts w:ascii="Times New Roman" w:hAnsi="Times New Roman" w:cs="Times New Roman"/>
          <w:sz w:val="28"/>
          <w:szCs w:val="28"/>
        </w:rPr>
        <w:t xml:space="preserve">. При отказе заявителей от предложенных земельных участков участки предлагаются следующим по очереди гражданам с учетом положений </w:t>
      </w:r>
      <w:hyperlink w:anchor="P131" w:history="1">
        <w:r w:rsidRPr="001977D0">
          <w:rPr>
            <w:rFonts w:ascii="Times New Roman" w:hAnsi="Times New Roman" w:cs="Times New Roman"/>
            <w:sz w:val="28"/>
            <w:szCs w:val="28"/>
          </w:rPr>
          <w:t>п. 4.</w:t>
        </w:r>
      </w:hyperlink>
      <w:r>
        <w:rPr>
          <w:rFonts w:ascii="Times New Roman" w:hAnsi="Times New Roman" w:cs="Times New Roman"/>
          <w:sz w:val="28"/>
          <w:szCs w:val="28"/>
        </w:rPr>
        <w:t>4</w:t>
      </w:r>
      <w:r w:rsidRPr="0099494B">
        <w:rPr>
          <w:rFonts w:ascii="Times New Roman" w:hAnsi="Times New Roman" w:cs="Times New Roman"/>
          <w:sz w:val="28"/>
          <w:szCs w:val="28"/>
        </w:rPr>
        <w:t>.</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4.</w:t>
      </w:r>
      <w:r>
        <w:rPr>
          <w:rFonts w:ascii="Times New Roman" w:hAnsi="Times New Roman" w:cs="Times New Roman"/>
          <w:sz w:val="28"/>
          <w:szCs w:val="28"/>
        </w:rPr>
        <w:t>7</w:t>
      </w:r>
      <w:r w:rsidRPr="0099494B">
        <w:rPr>
          <w:rFonts w:ascii="Times New Roman" w:hAnsi="Times New Roman" w:cs="Times New Roman"/>
          <w:sz w:val="28"/>
          <w:szCs w:val="28"/>
        </w:rPr>
        <w:t>. О проведении комиссии заявители уведомляются публично - путем размещения соответствующей информации на официальном сайте администрации Гатчинского муниципального района не позднее чем за неделю до даты проведения заседания комиссии.</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Не</w:t>
      </w:r>
      <w:r>
        <w:rPr>
          <w:rFonts w:ascii="Times New Roman" w:hAnsi="Times New Roman" w:cs="Times New Roman"/>
          <w:sz w:val="28"/>
          <w:szCs w:val="28"/>
        </w:rPr>
        <w:t xml:space="preserve">явка заявителя на комиссию </w:t>
      </w:r>
      <w:r w:rsidRPr="0099494B">
        <w:rPr>
          <w:rFonts w:ascii="Times New Roman" w:hAnsi="Times New Roman" w:cs="Times New Roman"/>
          <w:sz w:val="28"/>
          <w:szCs w:val="28"/>
        </w:rPr>
        <w:t>не является препятствием для</w:t>
      </w:r>
      <w:r>
        <w:rPr>
          <w:rFonts w:ascii="Times New Roman" w:hAnsi="Times New Roman" w:cs="Times New Roman"/>
          <w:sz w:val="28"/>
          <w:szCs w:val="28"/>
        </w:rPr>
        <w:t xml:space="preserve"> ее проведения.</w:t>
      </w:r>
    </w:p>
    <w:p w:rsidR="001D2825" w:rsidRDefault="001D2825" w:rsidP="001D28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Любой из супругов многодетной семьи, или семьи погибшего героя России имеет право представлять интересы заявителя и членов его семьи на комиссии. </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Согласие заявителя на предложенный земельный участок или отказ заявителя от предложенного земельного участка оформляются в письменной форме и фиксируются в протоколе заседания комиссии.</w:t>
      </w:r>
    </w:p>
    <w:p w:rsidR="001D2825" w:rsidRPr="0099494B" w:rsidRDefault="001D2825" w:rsidP="001D2825">
      <w:pPr>
        <w:pStyle w:val="ConsPlusNormal"/>
        <w:ind w:firstLine="540"/>
        <w:jc w:val="both"/>
        <w:rPr>
          <w:rFonts w:ascii="Times New Roman" w:hAnsi="Times New Roman" w:cs="Times New Roman"/>
          <w:sz w:val="28"/>
          <w:szCs w:val="28"/>
        </w:rPr>
      </w:pPr>
      <w:bookmarkStart w:id="3" w:name="P144"/>
      <w:bookmarkEnd w:id="3"/>
      <w:r w:rsidRPr="0099494B">
        <w:rPr>
          <w:rFonts w:ascii="Times New Roman" w:hAnsi="Times New Roman" w:cs="Times New Roman"/>
          <w:sz w:val="28"/>
          <w:szCs w:val="28"/>
        </w:rPr>
        <w:t>4.</w:t>
      </w:r>
      <w:r>
        <w:rPr>
          <w:rFonts w:ascii="Times New Roman" w:hAnsi="Times New Roman" w:cs="Times New Roman"/>
          <w:sz w:val="28"/>
          <w:szCs w:val="28"/>
        </w:rPr>
        <w:t>8</w:t>
      </w:r>
      <w:r w:rsidRPr="0099494B">
        <w:rPr>
          <w:rFonts w:ascii="Times New Roman" w:hAnsi="Times New Roman" w:cs="Times New Roman"/>
          <w:sz w:val="28"/>
          <w:szCs w:val="28"/>
        </w:rPr>
        <w:t>. По итогам заседания комиссия принимает одно из следующих решений, которое носит рекомендательный характер</w:t>
      </w:r>
      <w:r>
        <w:rPr>
          <w:rFonts w:ascii="Times New Roman" w:hAnsi="Times New Roman" w:cs="Times New Roman"/>
          <w:sz w:val="28"/>
          <w:szCs w:val="28"/>
        </w:rPr>
        <w:t xml:space="preserve"> для Органа учета: </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xml:space="preserve">- предоставить в аренду заявителю и членам его семьи с множественностью лиц на стороне арендатора земельный участок сроком на 5 (пять) лет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w:t>
      </w:r>
      <w:r w:rsidRPr="0099494B">
        <w:rPr>
          <w:rFonts w:ascii="Times New Roman" w:hAnsi="Times New Roman" w:cs="Times New Roman"/>
          <w:sz w:val="28"/>
          <w:szCs w:val="28"/>
        </w:rPr>
        <w:lastRenderedPageBreak/>
        <w:t>на него. В решении указываются местоположение, кадастровый номер и площадь земельного участка;</w:t>
      </w:r>
    </w:p>
    <w:p w:rsidR="001D2825"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xml:space="preserve">- отказать гражданину в предоставлении земельного участка в аренду </w:t>
      </w:r>
      <w:r>
        <w:rPr>
          <w:rFonts w:ascii="Times New Roman" w:hAnsi="Times New Roman" w:cs="Times New Roman"/>
          <w:sz w:val="28"/>
          <w:szCs w:val="28"/>
        </w:rPr>
        <w:t>(</w:t>
      </w:r>
      <w:r w:rsidRPr="0099494B">
        <w:rPr>
          <w:rFonts w:ascii="Times New Roman" w:hAnsi="Times New Roman" w:cs="Times New Roman"/>
          <w:sz w:val="28"/>
          <w:szCs w:val="28"/>
        </w:rPr>
        <w:t>в случае отсутствия оснований для предоставления участка</w:t>
      </w:r>
      <w:r>
        <w:rPr>
          <w:rFonts w:ascii="Times New Roman" w:hAnsi="Times New Roman" w:cs="Times New Roman"/>
          <w:sz w:val="28"/>
          <w:szCs w:val="28"/>
        </w:rPr>
        <w:t>, и</w:t>
      </w:r>
      <w:r w:rsidRPr="0099494B">
        <w:rPr>
          <w:rFonts w:ascii="Times New Roman" w:hAnsi="Times New Roman" w:cs="Times New Roman"/>
          <w:sz w:val="28"/>
          <w:szCs w:val="28"/>
        </w:rPr>
        <w:t xml:space="preserve">ли предоставления </w:t>
      </w:r>
      <w:r w:rsidRPr="00C5253A">
        <w:rPr>
          <w:rFonts w:ascii="Times New Roman" w:hAnsi="Times New Roman" w:cs="Times New Roman"/>
          <w:sz w:val="28"/>
          <w:szCs w:val="28"/>
        </w:rPr>
        <w:t>гражданином недостоверных сведений).</w:t>
      </w:r>
      <w:r>
        <w:rPr>
          <w:rFonts w:ascii="Times New Roman" w:hAnsi="Times New Roman" w:cs="Times New Roman"/>
          <w:sz w:val="28"/>
          <w:szCs w:val="28"/>
        </w:rPr>
        <w:t xml:space="preserve"> Орган учета направляет заявителю отказ в пятидневный срок с момента принятия решения Комиссией.   </w:t>
      </w:r>
    </w:p>
    <w:p w:rsidR="001D2825" w:rsidRPr="00C5253A" w:rsidRDefault="001D2825" w:rsidP="001D2825">
      <w:pPr>
        <w:pStyle w:val="ConsPlusNormal"/>
        <w:ind w:firstLine="540"/>
        <w:jc w:val="both"/>
        <w:rPr>
          <w:rFonts w:ascii="Times New Roman" w:hAnsi="Times New Roman" w:cs="Times New Roman"/>
          <w:sz w:val="28"/>
          <w:szCs w:val="28"/>
        </w:rPr>
      </w:pPr>
      <w:r w:rsidRPr="00C5253A">
        <w:rPr>
          <w:rFonts w:ascii="Times New Roman" w:hAnsi="Times New Roman" w:cs="Times New Roman"/>
          <w:sz w:val="28"/>
          <w:szCs w:val="28"/>
        </w:rPr>
        <w:t xml:space="preserve">4.9. Решение комиссии о предоставлении земельного участка в аренду является основанием для заключения </w:t>
      </w:r>
      <w:r>
        <w:rPr>
          <w:rFonts w:ascii="Times New Roman" w:hAnsi="Times New Roman" w:cs="Times New Roman"/>
          <w:sz w:val="28"/>
          <w:szCs w:val="28"/>
        </w:rPr>
        <w:t>Органом учета</w:t>
      </w:r>
      <w:r w:rsidRPr="00C5253A">
        <w:rPr>
          <w:rFonts w:ascii="Times New Roman" w:hAnsi="Times New Roman" w:cs="Times New Roman"/>
          <w:sz w:val="28"/>
          <w:szCs w:val="28"/>
        </w:rPr>
        <w:t xml:space="preserve"> договора аренды земельного участка. </w:t>
      </w:r>
    </w:p>
    <w:p w:rsidR="001D2825" w:rsidRDefault="001D2825" w:rsidP="001D2825">
      <w:pPr>
        <w:pStyle w:val="ConsPlusNormal"/>
        <w:tabs>
          <w:tab w:val="left" w:pos="567"/>
          <w:tab w:val="left" w:pos="851"/>
        </w:tabs>
        <w:ind w:firstLine="540"/>
        <w:jc w:val="both"/>
        <w:rPr>
          <w:rFonts w:ascii="Times New Roman" w:hAnsi="Times New Roman" w:cs="Times New Roman"/>
          <w:color w:val="000000"/>
          <w:sz w:val="28"/>
          <w:szCs w:val="28"/>
          <w:shd w:val="clear" w:color="auto" w:fill="FFFFFF"/>
        </w:rPr>
      </w:pPr>
      <w:r w:rsidRPr="00C5253A">
        <w:rPr>
          <w:rFonts w:ascii="Times New Roman" w:hAnsi="Times New Roman" w:cs="Times New Roman"/>
          <w:sz w:val="28"/>
          <w:szCs w:val="28"/>
        </w:rPr>
        <w:t xml:space="preserve">4.10. В случае принятия комиссией решения о предоставлении земельного участка гражданину и членам его семьи, </w:t>
      </w:r>
      <w:r>
        <w:rPr>
          <w:rFonts w:ascii="Times New Roman" w:hAnsi="Times New Roman" w:cs="Times New Roman"/>
          <w:sz w:val="28"/>
          <w:szCs w:val="28"/>
        </w:rPr>
        <w:t xml:space="preserve">гражданин </w:t>
      </w:r>
      <w:r w:rsidRPr="00C5253A">
        <w:rPr>
          <w:rFonts w:ascii="Times New Roman" w:hAnsi="Times New Roman" w:cs="Times New Roman"/>
          <w:sz w:val="28"/>
          <w:szCs w:val="28"/>
        </w:rPr>
        <w:t>в деся</w:t>
      </w:r>
      <w:r w:rsidRPr="00C5253A">
        <w:rPr>
          <w:rFonts w:ascii="Times New Roman" w:hAnsi="Times New Roman" w:cs="Times New Roman"/>
          <w:color w:val="000000"/>
          <w:sz w:val="28"/>
          <w:szCs w:val="28"/>
          <w:shd w:val="clear" w:color="auto" w:fill="FFFFFF"/>
        </w:rPr>
        <w:t>тидневный срок со дня провед</w:t>
      </w:r>
      <w:r>
        <w:rPr>
          <w:rFonts w:ascii="Times New Roman" w:hAnsi="Times New Roman" w:cs="Times New Roman"/>
          <w:color w:val="000000"/>
          <w:sz w:val="28"/>
          <w:szCs w:val="28"/>
          <w:shd w:val="clear" w:color="auto" w:fill="FFFFFF"/>
        </w:rPr>
        <w:t xml:space="preserve">ения заседания комиссии обязан </w:t>
      </w:r>
      <w:r w:rsidRPr="00C5253A">
        <w:rPr>
          <w:rFonts w:ascii="Times New Roman" w:hAnsi="Times New Roman" w:cs="Times New Roman"/>
          <w:color w:val="000000"/>
          <w:sz w:val="28"/>
          <w:szCs w:val="28"/>
          <w:shd w:val="clear" w:color="auto" w:fill="FFFFFF"/>
        </w:rPr>
        <w:t xml:space="preserve">представить в </w:t>
      </w:r>
      <w:r>
        <w:rPr>
          <w:rFonts w:ascii="Times New Roman" w:hAnsi="Times New Roman" w:cs="Times New Roman"/>
          <w:color w:val="000000"/>
          <w:sz w:val="28"/>
          <w:szCs w:val="28"/>
          <w:shd w:val="clear" w:color="auto" w:fill="FFFFFF"/>
        </w:rPr>
        <w:t>Орган учета</w:t>
      </w:r>
      <w:r w:rsidRPr="00C5253A">
        <w:rPr>
          <w:rFonts w:ascii="Times New Roman" w:hAnsi="Times New Roman" w:cs="Times New Roman"/>
          <w:color w:val="000000"/>
          <w:sz w:val="28"/>
          <w:szCs w:val="28"/>
          <w:shd w:val="clear" w:color="auto" w:fill="FFFFFF"/>
        </w:rPr>
        <w:t xml:space="preserve"> пакет документов для заключения договора:</w:t>
      </w:r>
    </w:p>
    <w:p w:rsidR="001D2825" w:rsidRPr="00C5253A" w:rsidRDefault="001D2825" w:rsidP="001D2825">
      <w:pPr>
        <w:pStyle w:val="ConsPlusNormal"/>
        <w:tabs>
          <w:tab w:val="left" w:pos="567"/>
          <w:tab w:val="left" w:pos="851"/>
        </w:tabs>
        <w:ind w:firstLine="567"/>
        <w:jc w:val="both"/>
        <w:rPr>
          <w:rFonts w:ascii="Times New Roman" w:hAnsi="Times New Roman" w:cs="Times New Roman"/>
          <w:color w:val="000000"/>
          <w:sz w:val="28"/>
          <w:szCs w:val="28"/>
          <w:shd w:val="clear" w:color="auto" w:fill="FFFFFF"/>
        </w:rPr>
      </w:pPr>
      <w:r w:rsidRPr="00C5253A">
        <w:rPr>
          <w:rFonts w:ascii="Times New Roman" w:hAnsi="Times New Roman" w:cs="Times New Roman"/>
          <w:color w:val="000000"/>
          <w:sz w:val="28"/>
          <w:szCs w:val="28"/>
          <w:shd w:val="clear" w:color="auto" w:fill="FFFFFF"/>
        </w:rPr>
        <w:t xml:space="preserve">- копии паспортов </w:t>
      </w:r>
      <w:r>
        <w:rPr>
          <w:rFonts w:ascii="Times New Roman" w:hAnsi="Times New Roman" w:cs="Times New Roman"/>
          <w:color w:val="000000"/>
          <w:sz w:val="28"/>
          <w:szCs w:val="28"/>
          <w:shd w:val="clear" w:color="auto" w:fill="FFFFFF"/>
        </w:rPr>
        <w:t xml:space="preserve">на всех членов семьи, в т.ч. </w:t>
      </w:r>
      <w:r w:rsidRPr="00C5253A">
        <w:rPr>
          <w:rFonts w:ascii="Times New Roman" w:hAnsi="Times New Roman" w:cs="Times New Roman"/>
          <w:color w:val="000000"/>
          <w:sz w:val="28"/>
          <w:szCs w:val="28"/>
          <w:shd w:val="clear" w:color="auto" w:fill="FFFFFF"/>
        </w:rPr>
        <w:t xml:space="preserve">и детей, достигших </w:t>
      </w:r>
      <w:r>
        <w:rPr>
          <w:rFonts w:ascii="Times New Roman" w:hAnsi="Times New Roman" w:cs="Times New Roman"/>
          <w:color w:val="000000"/>
          <w:sz w:val="28"/>
          <w:szCs w:val="28"/>
          <w:shd w:val="clear" w:color="auto" w:fill="FFFFFF"/>
        </w:rPr>
        <w:t>четырнадцати</w:t>
      </w:r>
      <w:r w:rsidRPr="00C5253A">
        <w:rPr>
          <w:rFonts w:ascii="Times New Roman" w:hAnsi="Times New Roman" w:cs="Times New Roman"/>
          <w:color w:val="000000"/>
          <w:sz w:val="28"/>
          <w:szCs w:val="28"/>
          <w:shd w:val="clear" w:color="auto" w:fill="FFFFFF"/>
        </w:rPr>
        <w:t>летнего возраста;</w:t>
      </w:r>
    </w:p>
    <w:p w:rsidR="001D2825" w:rsidRPr="00C5253A" w:rsidRDefault="001D2825" w:rsidP="001D2825">
      <w:pPr>
        <w:pStyle w:val="ConsPlusNormal"/>
        <w:tabs>
          <w:tab w:val="left" w:pos="567"/>
          <w:tab w:val="left" w:pos="851"/>
        </w:tabs>
        <w:ind w:firstLine="567"/>
        <w:jc w:val="both"/>
        <w:rPr>
          <w:rFonts w:ascii="Times New Roman" w:hAnsi="Times New Roman" w:cs="Times New Roman"/>
          <w:color w:val="000000"/>
          <w:sz w:val="28"/>
          <w:szCs w:val="28"/>
          <w:shd w:val="clear" w:color="auto" w:fill="FFFFFF"/>
        </w:rPr>
      </w:pPr>
      <w:r w:rsidRPr="00C5253A">
        <w:rPr>
          <w:rFonts w:ascii="Times New Roman" w:hAnsi="Times New Roman" w:cs="Times New Roman"/>
          <w:color w:val="000000"/>
          <w:sz w:val="28"/>
          <w:szCs w:val="28"/>
          <w:shd w:val="clear" w:color="auto" w:fill="FFFFFF"/>
        </w:rPr>
        <w:t>-копии свидетельств о рождении детей</w:t>
      </w:r>
      <w:r>
        <w:rPr>
          <w:rFonts w:ascii="Times New Roman" w:hAnsi="Times New Roman" w:cs="Times New Roman"/>
          <w:color w:val="000000"/>
          <w:sz w:val="28"/>
          <w:szCs w:val="28"/>
          <w:shd w:val="clear" w:color="auto" w:fill="FFFFFF"/>
        </w:rPr>
        <w:t>, не достигших четырнадцатилетнего возраста</w:t>
      </w:r>
      <w:r w:rsidRPr="00C5253A">
        <w:rPr>
          <w:rFonts w:ascii="Times New Roman" w:hAnsi="Times New Roman" w:cs="Times New Roman"/>
          <w:color w:val="000000"/>
          <w:sz w:val="28"/>
          <w:szCs w:val="28"/>
          <w:shd w:val="clear" w:color="auto" w:fill="FFFFFF"/>
        </w:rPr>
        <w:t>;</w:t>
      </w:r>
    </w:p>
    <w:p w:rsidR="001D2825" w:rsidRDefault="001D2825" w:rsidP="001D2825">
      <w:pPr>
        <w:pStyle w:val="ConsPlusNormal"/>
        <w:tabs>
          <w:tab w:val="left" w:pos="567"/>
          <w:tab w:val="left" w:pos="851"/>
        </w:tabs>
        <w:ind w:firstLine="567"/>
        <w:jc w:val="both"/>
        <w:rPr>
          <w:rFonts w:ascii="Times New Roman" w:hAnsi="Times New Roman" w:cs="Times New Roman"/>
          <w:color w:val="000000"/>
          <w:sz w:val="28"/>
          <w:szCs w:val="28"/>
          <w:shd w:val="clear" w:color="auto" w:fill="FFFFFF"/>
        </w:rPr>
      </w:pPr>
      <w:r w:rsidRPr="00C5253A">
        <w:rPr>
          <w:rFonts w:ascii="Times New Roman" w:hAnsi="Times New Roman" w:cs="Times New Roman"/>
          <w:color w:val="000000"/>
          <w:sz w:val="28"/>
          <w:szCs w:val="28"/>
          <w:shd w:val="clear" w:color="auto" w:fill="FFFFFF"/>
        </w:rPr>
        <w:t>- справки формы № 9 на всех членов семьи</w:t>
      </w:r>
      <w:r>
        <w:rPr>
          <w:rFonts w:ascii="Times New Roman" w:hAnsi="Times New Roman" w:cs="Times New Roman"/>
          <w:color w:val="000000"/>
          <w:sz w:val="28"/>
          <w:szCs w:val="28"/>
          <w:shd w:val="clear" w:color="auto" w:fill="FFFFFF"/>
        </w:rPr>
        <w:t xml:space="preserve">. </w:t>
      </w:r>
    </w:p>
    <w:p w:rsidR="001D2825" w:rsidRPr="00C5253A"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За недостоверное информирование о членах своей семьи, имеющих право на получение земельного участка, заявитель несет ответственность, предусмотренную действующим законодательством.</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4.</w:t>
      </w:r>
      <w:r>
        <w:rPr>
          <w:rFonts w:ascii="Times New Roman" w:hAnsi="Times New Roman" w:cs="Times New Roman"/>
          <w:sz w:val="28"/>
          <w:szCs w:val="28"/>
        </w:rPr>
        <w:t xml:space="preserve">11. Орган учета выдает заявителю договор аренды земельного участка в месячный срок с момента представления заявителем документов, необходимых для заключения договора.   </w:t>
      </w:r>
    </w:p>
    <w:p w:rsidR="001D2825" w:rsidRPr="0099494B" w:rsidRDefault="001D2825" w:rsidP="001D28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4.12. </w:t>
      </w:r>
      <w:r w:rsidRPr="0099494B">
        <w:rPr>
          <w:rFonts w:ascii="Times New Roman" w:hAnsi="Times New Roman" w:cs="Times New Roman"/>
          <w:sz w:val="28"/>
          <w:szCs w:val="28"/>
        </w:rPr>
        <w:t>Информация о предоставленном земельном участке в месячный срок с момента принятия</w:t>
      </w:r>
      <w:r>
        <w:rPr>
          <w:rFonts w:ascii="Times New Roman" w:hAnsi="Times New Roman" w:cs="Times New Roman"/>
          <w:sz w:val="28"/>
          <w:szCs w:val="28"/>
        </w:rPr>
        <w:t xml:space="preserve"> Комиссией </w:t>
      </w:r>
      <w:r w:rsidRPr="0099494B">
        <w:rPr>
          <w:rFonts w:ascii="Times New Roman" w:hAnsi="Times New Roman" w:cs="Times New Roman"/>
          <w:sz w:val="28"/>
          <w:szCs w:val="28"/>
        </w:rPr>
        <w:t>решения о его предоставлении подлежит опубликованию на официальном сайте администрации Гатчинского муниципального района без указания персональных данных заявителя.</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4.1</w:t>
      </w:r>
      <w:r>
        <w:rPr>
          <w:rFonts w:ascii="Times New Roman" w:hAnsi="Times New Roman" w:cs="Times New Roman"/>
          <w:sz w:val="28"/>
          <w:szCs w:val="28"/>
        </w:rPr>
        <w:t>3</w:t>
      </w:r>
      <w:r w:rsidRPr="0099494B">
        <w:rPr>
          <w:rFonts w:ascii="Times New Roman" w:hAnsi="Times New Roman" w:cs="Times New Roman"/>
          <w:sz w:val="28"/>
          <w:szCs w:val="28"/>
        </w:rPr>
        <w:t>. Договор аренды земельного участка подлежит государственной регистрации</w:t>
      </w:r>
      <w:r>
        <w:rPr>
          <w:rFonts w:ascii="Times New Roman" w:hAnsi="Times New Roman" w:cs="Times New Roman"/>
          <w:sz w:val="28"/>
          <w:szCs w:val="28"/>
        </w:rPr>
        <w:t xml:space="preserve">, которую осуществляет </w:t>
      </w:r>
      <w:r w:rsidRPr="0099494B">
        <w:rPr>
          <w:rFonts w:ascii="Times New Roman" w:hAnsi="Times New Roman" w:cs="Times New Roman"/>
          <w:sz w:val="28"/>
          <w:szCs w:val="28"/>
        </w:rPr>
        <w:t>арендатор.</w:t>
      </w:r>
    </w:p>
    <w:p w:rsidR="001D2825" w:rsidRPr="00822A03" w:rsidRDefault="001D2825" w:rsidP="001D2825">
      <w:pPr>
        <w:pStyle w:val="ConsPlusNormal"/>
        <w:ind w:firstLine="540"/>
        <w:jc w:val="both"/>
        <w:rPr>
          <w:rFonts w:ascii="Times New Roman" w:hAnsi="Times New Roman" w:cs="Times New Roman"/>
        </w:rPr>
      </w:pPr>
    </w:p>
    <w:p w:rsidR="001D2825" w:rsidRDefault="001D2825" w:rsidP="001D2825">
      <w:pPr>
        <w:pStyle w:val="ConsPlusNormal"/>
        <w:numPr>
          <w:ilvl w:val="0"/>
          <w:numId w:val="5"/>
        </w:numPr>
        <w:tabs>
          <w:tab w:val="left" w:pos="567"/>
        </w:tabs>
        <w:ind w:left="0" w:firstLine="0"/>
        <w:jc w:val="center"/>
        <w:rPr>
          <w:rFonts w:ascii="Times New Roman" w:hAnsi="Times New Roman" w:cs="Times New Roman"/>
          <w:sz w:val="28"/>
          <w:szCs w:val="28"/>
        </w:rPr>
      </w:pPr>
      <w:r w:rsidRPr="0099494B">
        <w:rPr>
          <w:rFonts w:ascii="Times New Roman" w:hAnsi="Times New Roman" w:cs="Times New Roman"/>
          <w:sz w:val="28"/>
          <w:szCs w:val="28"/>
        </w:rPr>
        <w:t>Предоставление земельного участка в собственность после завершения строительства жилого дома</w:t>
      </w:r>
    </w:p>
    <w:p w:rsidR="001D2825" w:rsidRPr="00822A03" w:rsidRDefault="001D2825" w:rsidP="001D2825">
      <w:pPr>
        <w:pStyle w:val="ConsPlusNormal"/>
        <w:ind w:left="3507"/>
        <w:rPr>
          <w:rFonts w:ascii="Times New Roman" w:hAnsi="Times New Roman" w:cs="Times New Roman"/>
        </w:rPr>
      </w:pP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 xml:space="preserve">5.1. Граждане после завершения строительства, ввода в эксплуатацию жилого дома и государственной регистрации права собственности на него обращаются </w:t>
      </w:r>
      <w:r>
        <w:rPr>
          <w:rFonts w:ascii="Times New Roman" w:hAnsi="Times New Roman" w:cs="Times New Roman"/>
          <w:sz w:val="28"/>
          <w:szCs w:val="28"/>
        </w:rPr>
        <w:t>на имя главы администрации Гатчинского муниципального района</w:t>
      </w:r>
      <w:r w:rsidRPr="0099494B">
        <w:rPr>
          <w:rFonts w:ascii="Times New Roman" w:hAnsi="Times New Roman" w:cs="Times New Roman"/>
          <w:sz w:val="28"/>
          <w:szCs w:val="28"/>
        </w:rPr>
        <w:t xml:space="preserve"> с заявлением о предоставлении земельного участка в собственность бесплатно.</w:t>
      </w:r>
    </w:p>
    <w:p w:rsidR="001D2825"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К заявлению прикладываются копии паспортов заявителей</w:t>
      </w:r>
      <w:r>
        <w:rPr>
          <w:rFonts w:ascii="Times New Roman" w:hAnsi="Times New Roman" w:cs="Times New Roman"/>
          <w:sz w:val="28"/>
          <w:szCs w:val="28"/>
        </w:rPr>
        <w:t xml:space="preserve">, справки формы №9 на членов семьи, не достигших возраста выдачи паспорта гражданина Российской Федерации.  </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5.2. Решение администрации Гатчинского муниципального района о предоставлении гражданам земельного участка в собственность бесплатно издается в месячный срок с момента поступления заявления и в десятидневный срок с момента издания направляется заявителям.</w:t>
      </w:r>
    </w:p>
    <w:p w:rsidR="001D2825" w:rsidRPr="0099494B" w:rsidRDefault="001D2825" w:rsidP="001D2825">
      <w:pPr>
        <w:pStyle w:val="ConsPlusNormal"/>
        <w:ind w:firstLine="540"/>
        <w:jc w:val="both"/>
        <w:rPr>
          <w:rFonts w:ascii="Times New Roman" w:hAnsi="Times New Roman" w:cs="Times New Roman"/>
          <w:sz w:val="28"/>
          <w:szCs w:val="28"/>
        </w:rPr>
      </w:pPr>
      <w:r w:rsidRPr="0099494B">
        <w:rPr>
          <w:rFonts w:ascii="Times New Roman" w:hAnsi="Times New Roman" w:cs="Times New Roman"/>
          <w:sz w:val="28"/>
          <w:szCs w:val="28"/>
        </w:rPr>
        <w:t>5.3. Заявители обеспечивают государственную регистрацию права общей</w:t>
      </w:r>
      <w:r>
        <w:rPr>
          <w:rFonts w:ascii="Times New Roman" w:hAnsi="Times New Roman" w:cs="Times New Roman"/>
          <w:sz w:val="28"/>
          <w:szCs w:val="28"/>
        </w:rPr>
        <w:t xml:space="preserve"> долевой</w:t>
      </w:r>
      <w:r w:rsidRPr="0099494B">
        <w:rPr>
          <w:rFonts w:ascii="Times New Roman" w:hAnsi="Times New Roman" w:cs="Times New Roman"/>
          <w:sz w:val="28"/>
          <w:szCs w:val="28"/>
        </w:rPr>
        <w:t xml:space="preserve"> собственности на земельный участок.</w:t>
      </w:r>
    </w:p>
    <w:sectPr w:rsidR="001D2825" w:rsidRPr="0099494B" w:rsidSect="00903F32">
      <w:pgSz w:w="11906" w:h="16838"/>
      <w:pgMar w:top="284" w:right="707" w:bottom="426"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135A"/>
    <w:multiLevelType w:val="hybridMultilevel"/>
    <w:tmpl w:val="A2984DC8"/>
    <w:lvl w:ilvl="0" w:tplc="C524A0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3D6F76"/>
    <w:multiLevelType w:val="hybridMultilevel"/>
    <w:tmpl w:val="E60878D0"/>
    <w:lvl w:ilvl="0" w:tplc="C524A0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7533F0"/>
    <w:multiLevelType w:val="hybridMultilevel"/>
    <w:tmpl w:val="5A1A03C2"/>
    <w:lvl w:ilvl="0" w:tplc="7C461300">
      <w:start w:val="4"/>
      <w:numFmt w:val="decimal"/>
      <w:lvlText w:val="%1."/>
      <w:lvlJc w:val="left"/>
      <w:pPr>
        <w:ind w:left="3507" w:hanging="360"/>
      </w:pPr>
      <w:rPr>
        <w:rFonts w:hint="default"/>
      </w:rPr>
    </w:lvl>
    <w:lvl w:ilvl="1" w:tplc="04190019" w:tentative="1">
      <w:start w:val="1"/>
      <w:numFmt w:val="lowerLetter"/>
      <w:lvlText w:val="%2."/>
      <w:lvlJc w:val="left"/>
      <w:pPr>
        <w:ind w:left="4227" w:hanging="360"/>
      </w:pPr>
    </w:lvl>
    <w:lvl w:ilvl="2" w:tplc="0419001B" w:tentative="1">
      <w:start w:val="1"/>
      <w:numFmt w:val="lowerRoman"/>
      <w:lvlText w:val="%3."/>
      <w:lvlJc w:val="right"/>
      <w:pPr>
        <w:ind w:left="4947" w:hanging="180"/>
      </w:pPr>
    </w:lvl>
    <w:lvl w:ilvl="3" w:tplc="0419000F" w:tentative="1">
      <w:start w:val="1"/>
      <w:numFmt w:val="decimal"/>
      <w:lvlText w:val="%4."/>
      <w:lvlJc w:val="left"/>
      <w:pPr>
        <w:ind w:left="5667" w:hanging="360"/>
      </w:pPr>
    </w:lvl>
    <w:lvl w:ilvl="4" w:tplc="04190019" w:tentative="1">
      <w:start w:val="1"/>
      <w:numFmt w:val="lowerLetter"/>
      <w:lvlText w:val="%5."/>
      <w:lvlJc w:val="left"/>
      <w:pPr>
        <w:ind w:left="6387" w:hanging="360"/>
      </w:pPr>
    </w:lvl>
    <w:lvl w:ilvl="5" w:tplc="0419001B" w:tentative="1">
      <w:start w:val="1"/>
      <w:numFmt w:val="lowerRoman"/>
      <w:lvlText w:val="%6."/>
      <w:lvlJc w:val="right"/>
      <w:pPr>
        <w:ind w:left="7107" w:hanging="180"/>
      </w:pPr>
    </w:lvl>
    <w:lvl w:ilvl="6" w:tplc="0419000F" w:tentative="1">
      <w:start w:val="1"/>
      <w:numFmt w:val="decimal"/>
      <w:lvlText w:val="%7."/>
      <w:lvlJc w:val="left"/>
      <w:pPr>
        <w:ind w:left="7827" w:hanging="360"/>
      </w:pPr>
    </w:lvl>
    <w:lvl w:ilvl="7" w:tplc="04190019" w:tentative="1">
      <w:start w:val="1"/>
      <w:numFmt w:val="lowerLetter"/>
      <w:lvlText w:val="%8."/>
      <w:lvlJc w:val="left"/>
      <w:pPr>
        <w:ind w:left="8547" w:hanging="360"/>
      </w:pPr>
    </w:lvl>
    <w:lvl w:ilvl="8" w:tplc="0419001B" w:tentative="1">
      <w:start w:val="1"/>
      <w:numFmt w:val="lowerRoman"/>
      <w:lvlText w:val="%9."/>
      <w:lvlJc w:val="right"/>
      <w:pPr>
        <w:ind w:left="9267" w:hanging="180"/>
      </w:pPr>
    </w:lvl>
  </w:abstractNum>
  <w:abstractNum w:abstractNumId="3">
    <w:nsid w:val="39AF315A"/>
    <w:multiLevelType w:val="multilevel"/>
    <w:tmpl w:val="DE3E6C3C"/>
    <w:lvl w:ilvl="0">
      <w:start w:val="1"/>
      <w:numFmt w:val="decimal"/>
      <w:lvlText w:val="%1."/>
      <w:lvlJc w:val="left"/>
      <w:pPr>
        <w:ind w:left="720" w:hanging="360"/>
      </w:pPr>
    </w:lvl>
    <w:lvl w:ilvl="1">
      <w:start w:val="1"/>
      <w:numFmt w:val="decimal"/>
      <w:isLgl/>
      <w:lvlText w:val="%1.%2."/>
      <w:lvlJc w:val="left"/>
      <w:pPr>
        <w:ind w:left="1855"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594A32CE"/>
    <w:multiLevelType w:val="hybridMultilevel"/>
    <w:tmpl w:val="B61CECF0"/>
    <w:lvl w:ilvl="0" w:tplc="7416F320">
      <w:start w:val="2"/>
      <w:numFmt w:val="decimal"/>
      <w:lvlText w:val="%1."/>
      <w:lvlJc w:val="left"/>
      <w:pPr>
        <w:ind w:left="3507" w:hanging="360"/>
      </w:pPr>
      <w:rPr>
        <w:rFonts w:hint="default"/>
      </w:rPr>
    </w:lvl>
    <w:lvl w:ilvl="1" w:tplc="04190019" w:tentative="1">
      <w:start w:val="1"/>
      <w:numFmt w:val="lowerLetter"/>
      <w:lvlText w:val="%2."/>
      <w:lvlJc w:val="left"/>
      <w:pPr>
        <w:ind w:left="4227" w:hanging="360"/>
      </w:pPr>
    </w:lvl>
    <w:lvl w:ilvl="2" w:tplc="0419001B" w:tentative="1">
      <w:start w:val="1"/>
      <w:numFmt w:val="lowerRoman"/>
      <w:lvlText w:val="%3."/>
      <w:lvlJc w:val="right"/>
      <w:pPr>
        <w:ind w:left="4947" w:hanging="180"/>
      </w:pPr>
    </w:lvl>
    <w:lvl w:ilvl="3" w:tplc="0419000F" w:tentative="1">
      <w:start w:val="1"/>
      <w:numFmt w:val="decimal"/>
      <w:lvlText w:val="%4."/>
      <w:lvlJc w:val="left"/>
      <w:pPr>
        <w:ind w:left="5667" w:hanging="360"/>
      </w:pPr>
    </w:lvl>
    <w:lvl w:ilvl="4" w:tplc="04190019" w:tentative="1">
      <w:start w:val="1"/>
      <w:numFmt w:val="lowerLetter"/>
      <w:lvlText w:val="%5."/>
      <w:lvlJc w:val="left"/>
      <w:pPr>
        <w:ind w:left="6387" w:hanging="360"/>
      </w:pPr>
    </w:lvl>
    <w:lvl w:ilvl="5" w:tplc="0419001B" w:tentative="1">
      <w:start w:val="1"/>
      <w:numFmt w:val="lowerRoman"/>
      <w:lvlText w:val="%6."/>
      <w:lvlJc w:val="right"/>
      <w:pPr>
        <w:ind w:left="7107" w:hanging="180"/>
      </w:pPr>
    </w:lvl>
    <w:lvl w:ilvl="6" w:tplc="0419000F" w:tentative="1">
      <w:start w:val="1"/>
      <w:numFmt w:val="decimal"/>
      <w:lvlText w:val="%7."/>
      <w:lvlJc w:val="left"/>
      <w:pPr>
        <w:ind w:left="7827" w:hanging="360"/>
      </w:pPr>
    </w:lvl>
    <w:lvl w:ilvl="7" w:tplc="04190019" w:tentative="1">
      <w:start w:val="1"/>
      <w:numFmt w:val="lowerLetter"/>
      <w:lvlText w:val="%8."/>
      <w:lvlJc w:val="left"/>
      <w:pPr>
        <w:ind w:left="8547" w:hanging="360"/>
      </w:pPr>
    </w:lvl>
    <w:lvl w:ilvl="8" w:tplc="0419001B" w:tentative="1">
      <w:start w:val="1"/>
      <w:numFmt w:val="lowerRoman"/>
      <w:lvlText w:val="%9."/>
      <w:lvlJc w:val="right"/>
      <w:pPr>
        <w:ind w:left="9267" w:hanging="180"/>
      </w:pPr>
    </w:lvl>
  </w:abstractNum>
  <w:abstractNum w:abstractNumId="5">
    <w:nsid w:val="652638C7"/>
    <w:multiLevelType w:val="hybridMultilevel"/>
    <w:tmpl w:val="8914432E"/>
    <w:lvl w:ilvl="0" w:tplc="3E8CE902">
      <w:start w:val="1"/>
      <w:numFmt w:val="decimal"/>
      <w:lvlText w:val="%1."/>
      <w:lvlJc w:val="left"/>
      <w:pPr>
        <w:ind w:left="3147" w:hanging="10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33F"/>
    <w:rsid w:val="000775C3"/>
    <w:rsid w:val="000C1EEE"/>
    <w:rsid w:val="000E058E"/>
    <w:rsid w:val="0017205D"/>
    <w:rsid w:val="001778EA"/>
    <w:rsid w:val="00183C7B"/>
    <w:rsid w:val="001857F7"/>
    <w:rsid w:val="00191738"/>
    <w:rsid w:val="0019174D"/>
    <w:rsid w:val="001D26B6"/>
    <w:rsid w:val="001D2825"/>
    <w:rsid w:val="00247462"/>
    <w:rsid w:val="00247D67"/>
    <w:rsid w:val="002608E7"/>
    <w:rsid w:val="0027732B"/>
    <w:rsid w:val="002B5DFB"/>
    <w:rsid w:val="002C56F6"/>
    <w:rsid w:val="0031633F"/>
    <w:rsid w:val="00321495"/>
    <w:rsid w:val="0038377C"/>
    <w:rsid w:val="00384FA2"/>
    <w:rsid w:val="003A7069"/>
    <w:rsid w:val="003D3EF8"/>
    <w:rsid w:val="003F7659"/>
    <w:rsid w:val="004009C3"/>
    <w:rsid w:val="0040297E"/>
    <w:rsid w:val="00403DD2"/>
    <w:rsid w:val="00433FCB"/>
    <w:rsid w:val="00461040"/>
    <w:rsid w:val="004B1B92"/>
    <w:rsid w:val="00544510"/>
    <w:rsid w:val="0064164E"/>
    <w:rsid w:val="00666EF4"/>
    <w:rsid w:val="006A701D"/>
    <w:rsid w:val="006C0B33"/>
    <w:rsid w:val="006C35AC"/>
    <w:rsid w:val="006C7E31"/>
    <w:rsid w:val="00704B4E"/>
    <w:rsid w:val="00715C07"/>
    <w:rsid w:val="00716F54"/>
    <w:rsid w:val="007531D4"/>
    <w:rsid w:val="00757398"/>
    <w:rsid w:val="007A3C8F"/>
    <w:rsid w:val="007B5144"/>
    <w:rsid w:val="007C41AC"/>
    <w:rsid w:val="008203E8"/>
    <w:rsid w:val="00823A87"/>
    <w:rsid w:val="008C1190"/>
    <w:rsid w:val="008F3E5B"/>
    <w:rsid w:val="00903F32"/>
    <w:rsid w:val="00945B85"/>
    <w:rsid w:val="00955097"/>
    <w:rsid w:val="009800E5"/>
    <w:rsid w:val="009C7711"/>
    <w:rsid w:val="009D072C"/>
    <w:rsid w:val="00A60C82"/>
    <w:rsid w:val="00A67952"/>
    <w:rsid w:val="00AB1EE2"/>
    <w:rsid w:val="00AB6E74"/>
    <w:rsid w:val="00AC05B0"/>
    <w:rsid w:val="00AD0625"/>
    <w:rsid w:val="00B03A92"/>
    <w:rsid w:val="00B22939"/>
    <w:rsid w:val="00B322CD"/>
    <w:rsid w:val="00B41591"/>
    <w:rsid w:val="00BC5C84"/>
    <w:rsid w:val="00BF0EA8"/>
    <w:rsid w:val="00BF7E34"/>
    <w:rsid w:val="00C04A88"/>
    <w:rsid w:val="00C844EE"/>
    <w:rsid w:val="00CA5801"/>
    <w:rsid w:val="00CF72F5"/>
    <w:rsid w:val="00D43B85"/>
    <w:rsid w:val="00D56BD8"/>
    <w:rsid w:val="00D65BF6"/>
    <w:rsid w:val="00D93066"/>
    <w:rsid w:val="00D956BD"/>
    <w:rsid w:val="00DB0BC1"/>
    <w:rsid w:val="00DE3B80"/>
    <w:rsid w:val="00E35A5E"/>
    <w:rsid w:val="00E76230"/>
    <w:rsid w:val="00EA3B65"/>
    <w:rsid w:val="00F625BD"/>
    <w:rsid w:val="00F73D28"/>
    <w:rsid w:val="00F8577B"/>
    <w:rsid w:val="00FB0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0BC1"/>
    <w:pPr>
      <w:keepNext/>
      <w:jc w:val="center"/>
      <w:outlineLvl w:val="0"/>
    </w:pPr>
    <w:rPr>
      <w:b/>
      <w:bCs/>
    </w:rPr>
  </w:style>
  <w:style w:type="paragraph" w:styleId="2">
    <w:name w:val="heading 2"/>
    <w:basedOn w:val="a"/>
    <w:next w:val="a"/>
    <w:link w:val="20"/>
    <w:uiPriority w:val="9"/>
    <w:unhideWhenUsed/>
    <w:qFormat/>
    <w:rsid w:val="00D9306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BC1"/>
    <w:rPr>
      <w:rFonts w:ascii="Times New Roman" w:eastAsia="Times New Roman" w:hAnsi="Times New Roman" w:cs="Times New Roman"/>
      <w:b/>
      <w:bCs/>
      <w:sz w:val="24"/>
      <w:szCs w:val="24"/>
      <w:lang w:eastAsia="ru-RU"/>
    </w:rPr>
  </w:style>
  <w:style w:type="paragraph" w:customStyle="1" w:styleId="ConsPlusNormal">
    <w:name w:val="ConsPlusNormal"/>
    <w:rsid w:val="00DB0B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DB0B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semiHidden/>
    <w:unhideWhenUsed/>
    <w:rsid w:val="00DB0BC1"/>
    <w:pPr>
      <w:spacing w:after="120"/>
      <w:ind w:left="283"/>
    </w:pPr>
  </w:style>
  <w:style w:type="character" w:customStyle="1" w:styleId="a5">
    <w:name w:val="Основной текст с отступом Знак"/>
    <w:basedOn w:val="a0"/>
    <w:link w:val="a4"/>
    <w:uiPriority w:val="99"/>
    <w:semiHidden/>
    <w:rsid w:val="00DB0BC1"/>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DB0BC1"/>
    <w:pPr>
      <w:spacing w:after="120" w:line="480" w:lineRule="auto"/>
    </w:pPr>
  </w:style>
  <w:style w:type="character" w:customStyle="1" w:styleId="22">
    <w:name w:val="Основной текст 2 Знак"/>
    <w:basedOn w:val="a0"/>
    <w:link w:val="21"/>
    <w:uiPriority w:val="99"/>
    <w:rsid w:val="00DB0BC1"/>
    <w:rPr>
      <w:rFonts w:ascii="Times New Roman" w:eastAsia="Times New Roman" w:hAnsi="Times New Roman" w:cs="Times New Roman"/>
      <w:sz w:val="24"/>
      <w:szCs w:val="24"/>
      <w:lang w:eastAsia="ru-RU"/>
    </w:rPr>
  </w:style>
  <w:style w:type="paragraph" w:styleId="a6">
    <w:name w:val="caption"/>
    <w:basedOn w:val="a"/>
    <w:uiPriority w:val="99"/>
    <w:qFormat/>
    <w:rsid w:val="00DB0BC1"/>
    <w:pPr>
      <w:jc w:val="center"/>
    </w:pPr>
    <w:rPr>
      <w:sz w:val="28"/>
      <w:szCs w:val="20"/>
    </w:rPr>
  </w:style>
  <w:style w:type="paragraph" w:styleId="a7">
    <w:name w:val="List Paragraph"/>
    <w:basedOn w:val="a"/>
    <w:uiPriority w:val="34"/>
    <w:qFormat/>
    <w:rsid w:val="00DB0BC1"/>
    <w:pPr>
      <w:ind w:left="720" w:firstLine="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D43B85"/>
    <w:rPr>
      <w:rFonts w:ascii="Tahoma" w:hAnsi="Tahoma" w:cs="Tahoma"/>
      <w:sz w:val="16"/>
      <w:szCs w:val="16"/>
    </w:rPr>
  </w:style>
  <w:style w:type="character" w:customStyle="1" w:styleId="a9">
    <w:name w:val="Текст выноски Знак"/>
    <w:basedOn w:val="a0"/>
    <w:link w:val="a8"/>
    <w:uiPriority w:val="99"/>
    <w:semiHidden/>
    <w:rsid w:val="00D43B85"/>
    <w:rPr>
      <w:rFonts w:ascii="Tahoma" w:eastAsia="Times New Roman" w:hAnsi="Tahoma" w:cs="Tahoma"/>
      <w:sz w:val="16"/>
      <w:szCs w:val="16"/>
      <w:lang w:eastAsia="ru-RU"/>
    </w:rPr>
  </w:style>
  <w:style w:type="character" w:customStyle="1" w:styleId="20">
    <w:name w:val="Заголовок 2 Знак"/>
    <w:basedOn w:val="a0"/>
    <w:link w:val="2"/>
    <w:uiPriority w:val="9"/>
    <w:rsid w:val="00D93066"/>
    <w:rPr>
      <w:rFonts w:asciiTheme="majorHAnsi" w:eastAsiaTheme="majorEastAsia" w:hAnsiTheme="majorHAnsi" w:cstheme="majorBidi"/>
      <w:b/>
      <w:bCs/>
      <w:color w:val="5B9BD5" w:themeColor="accent1"/>
      <w:sz w:val="26"/>
      <w:szCs w:val="26"/>
      <w:lang w:eastAsia="ru-RU"/>
    </w:rPr>
  </w:style>
  <w:style w:type="paragraph" w:customStyle="1" w:styleId="ConsPlusTitle">
    <w:name w:val="ConsPlusTitle"/>
    <w:rsid w:val="001D28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96242283">
      <w:bodyDiv w:val="1"/>
      <w:marLeft w:val="0"/>
      <w:marRight w:val="0"/>
      <w:marTop w:val="0"/>
      <w:marBottom w:val="0"/>
      <w:divBdr>
        <w:top w:val="none" w:sz="0" w:space="0" w:color="auto"/>
        <w:left w:val="none" w:sz="0" w:space="0" w:color="auto"/>
        <w:bottom w:val="none" w:sz="0" w:space="0" w:color="auto"/>
        <w:right w:val="none" w:sz="0" w:space="0" w:color="auto"/>
      </w:divBdr>
    </w:div>
    <w:div w:id="19666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ECBD859F5CD0F351FB227F9669EF0619B098E9E41E0FCBE6FCE0A814ED5B47A5B9A559AC22B42Dn7V5P" TargetMode="External"/><Relationship Id="rId13" Type="http://schemas.openxmlformats.org/officeDocument/2006/relationships/hyperlink" Target="consultantplus://offline/ref=A1ECBD859F5CD0F351FB227F9669EF0619B49EEBE8110FCBE6FCE0A814ED5B47A5B9A559AC22B42Dn7V5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1ECBD859F5CD0F351FB227F9669EF0619B298E9E51C0FCBE6FCE0A814ED5B47A5B9A559AC22B42Dn7V5P" TargetMode="External"/><Relationship Id="rId12" Type="http://schemas.openxmlformats.org/officeDocument/2006/relationships/hyperlink" Target="consultantplus://offline/ref=A1ECBD859F5CD0F351FB227F9669EF0619B498E2E41B0FCBE6FCE0A814ED5B47A5B9A559AC22B42En7V9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BF4277540F04603251C5D86A70E3838291EBB24AF4D9BF1F4E7B8C48D1AS2P" TargetMode="External"/><Relationship Id="rId1" Type="http://schemas.openxmlformats.org/officeDocument/2006/relationships/numbering" Target="numbering.xml"/><Relationship Id="rId6" Type="http://schemas.openxmlformats.org/officeDocument/2006/relationships/hyperlink" Target="consultantplus://offline/ref=9BF4277540F04603251C5D86A70E3838291EBB24AF4D9BF1F4E7B8C48DA266F8A821DD12361EED7E10S2P" TargetMode="External"/><Relationship Id="rId11" Type="http://schemas.openxmlformats.org/officeDocument/2006/relationships/hyperlink" Target="consultantplus://offline/ref=A1ECBD859F5CD0F351FB227F9669EF0619B598EDEB1F0FCBE6FCE0A814ED5B47A5B9A559AC22B42Dn7V5P" TargetMode="External"/><Relationship Id="rId5" Type="http://schemas.openxmlformats.org/officeDocument/2006/relationships/image" Target="media/image1.jpeg"/><Relationship Id="rId15" Type="http://schemas.openxmlformats.org/officeDocument/2006/relationships/hyperlink" Target="consultantplus://offline/ref=9BF4277540F04603251C5D86A70E3838291EBB24AF4D9BF1F4E7B8C48DA266F8A821DD12361EED7E10S2P" TargetMode="External"/><Relationship Id="rId10" Type="http://schemas.openxmlformats.org/officeDocument/2006/relationships/hyperlink" Target="consultantplus://offline/ref=A1ECBD859F5CD0F351FB227F9669EF0619B79BE3E9100FCBE6FCE0A814ED5B47A5B9A559AC22B42Dn7V5P" TargetMode="External"/><Relationship Id="rId4" Type="http://schemas.openxmlformats.org/officeDocument/2006/relationships/webSettings" Target="webSettings.xml"/><Relationship Id="rId9" Type="http://schemas.openxmlformats.org/officeDocument/2006/relationships/hyperlink" Target="consultantplus://offline/ref=A1ECBD859F5CD0F351FB227F9669EF0619B79BE9E5180FCBE6FCE0A814ED5B47A5B9A559AC22B42Dn7V5P" TargetMode="External"/><Relationship Id="rId14" Type="http://schemas.openxmlformats.org/officeDocument/2006/relationships/hyperlink" Target="consultantplus://offline/ref=9BF4277540F04603251C5D86A70E3838291EBB24AA4D9BF1F4E7B8C48DA266F8A821DD12361EED7F10S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5</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Корнеева Евгения Георгиевна</cp:lastModifiedBy>
  <cp:revision>61</cp:revision>
  <cp:lastPrinted>2016-09-01T10:00:00Z</cp:lastPrinted>
  <dcterms:created xsi:type="dcterms:W3CDTF">2015-10-29T05:04:00Z</dcterms:created>
  <dcterms:modified xsi:type="dcterms:W3CDTF">2016-09-23T06:49:00Z</dcterms:modified>
</cp:coreProperties>
</file>