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982" w:rsidRPr="00755F7D" w:rsidRDefault="00AF6982" w:rsidP="001239D3">
      <w:pPr>
        <w:pStyle w:val="BodyText"/>
        <w:ind w:left="240"/>
        <w:jc w:val="center"/>
        <w:rPr>
          <w:rFonts w:ascii="Times New Roman" w:hAnsi="Times New Roman" w:cs="Times New Roman"/>
          <w:b/>
          <w:bCs/>
        </w:rPr>
      </w:pPr>
      <w:r w:rsidRPr="00755F7D">
        <w:rPr>
          <w:rFonts w:ascii="Times New Roman" w:hAnsi="Times New Roman" w:cs="Times New Roman"/>
          <w:b/>
          <w:bCs/>
        </w:rPr>
        <w:t>ПОЯСНИТЕЛЬНАЯ ЗАПИСКА</w:t>
      </w:r>
    </w:p>
    <w:p w:rsidR="00AF6982" w:rsidRPr="00755F7D" w:rsidRDefault="00AF6982" w:rsidP="001239D3">
      <w:pPr>
        <w:pStyle w:val="BodyText"/>
        <w:ind w:left="240"/>
        <w:jc w:val="center"/>
        <w:rPr>
          <w:rFonts w:ascii="Times New Roman" w:hAnsi="Times New Roman" w:cs="Times New Roman"/>
          <w:b/>
          <w:bCs/>
        </w:rPr>
      </w:pPr>
      <w:r w:rsidRPr="00755F7D">
        <w:rPr>
          <w:rFonts w:ascii="Times New Roman" w:hAnsi="Times New Roman" w:cs="Times New Roman"/>
          <w:b/>
          <w:bCs/>
        </w:rPr>
        <w:t>к проекту областного закона</w:t>
      </w:r>
    </w:p>
    <w:p w:rsidR="00AF6982" w:rsidRPr="00755F7D" w:rsidRDefault="00AF6982" w:rsidP="001239D3">
      <w:pPr>
        <w:ind w:left="240" w:firstLine="0"/>
        <w:jc w:val="center"/>
        <w:rPr>
          <w:b/>
          <w:sz w:val="28"/>
          <w:szCs w:val="28"/>
        </w:rPr>
      </w:pPr>
      <w:r w:rsidRPr="00755F7D">
        <w:rPr>
          <w:bCs/>
          <w:sz w:val="28"/>
          <w:szCs w:val="28"/>
        </w:rPr>
        <w:t>«</w:t>
      </w:r>
      <w:r w:rsidRPr="00755F7D">
        <w:rPr>
          <w:b/>
          <w:sz w:val="28"/>
          <w:szCs w:val="28"/>
        </w:rPr>
        <w:t>О наделении органов местного самоуправления</w:t>
      </w:r>
    </w:p>
    <w:p w:rsidR="00AF6982" w:rsidRPr="00755F7D" w:rsidRDefault="00AF6982" w:rsidP="001239D3">
      <w:pPr>
        <w:ind w:left="240" w:firstLine="0"/>
        <w:jc w:val="center"/>
        <w:rPr>
          <w:bCs/>
          <w:sz w:val="28"/>
          <w:szCs w:val="28"/>
        </w:rPr>
      </w:pPr>
      <w:r w:rsidRPr="00755F7D">
        <w:rPr>
          <w:b/>
          <w:sz w:val="28"/>
          <w:szCs w:val="28"/>
        </w:rPr>
        <w:t>муниципального образования Гатчинский муниципальный район Ленинградской области отдельными</w:t>
      </w:r>
      <w:r>
        <w:rPr>
          <w:b/>
          <w:sz w:val="28"/>
          <w:szCs w:val="28"/>
        </w:rPr>
        <w:t xml:space="preserve"> государственными полномочиями Л</w:t>
      </w:r>
      <w:r w:rsidRPr="00755F7D">
        <w:rPr>
          <w:b/>
          <w:sz w:val="28"/>
          <w:szCs w:val="28"/>
        </w:rPr>
        <w:t>енинградской области в сфере охраны окружающей среды</w:t>
      </w:r>
      <w:r w:rsidRPr="00755F7D">
        <w:rPr>
          <w:bCs/>
          <w:sz w:val="28"/>
          <w:szCs w:val="28"/>
        </w:rPr>
        <w:t>»</w:t>
      </w:r>
    </w:p>
    <w:p w:rsidR="00AF6982" w:rsidRPr="00755F7D" w:rsidRDefault="00AF6982" w:rsidP="001239D3">
      <w:pPr>
        <w:pStyle w:val="BodyText"/>
        <w:ind w:left="240" w:firstLine="709"/>
        <w:rPr>
          <w:sz w:val="16"/>
          <w:szCs w:val="16"/>
        </w:rPr>
      </w:pPr>
    </w:p>
    <w:p w:rsidR="00AF6982" w:rsidRPr="00755F7D" w:rsidRDefault="00AF6982" w:rsidP="001239D3">
      <w:pPr>
        <w:pStyle w:val="BodyText"/>
        <w:ind w:left="240" w:firstLine="709"/>
      </w:pPr>
    </w:p>
    <w:p w:rsidR="00AF6982" w:rsidRPr="00755F7D" w:rsidRDefault="00AF6982" w:rsidP="001239D3">
      <w:pPr>
        <w:shd w:val="clear" w:color="auto" w:fill="FFFFFF"/>
        <w:spacing w:line="274" w:lineRule="exact"/>
        <w:ind w:left="240" w:firstLine="567"/>
        <w:rPr>
          <w:sz w:val="28"/>
          <w:szCs w:val="28"/>
        </w:rPr>
      </w:pPr>
      <w:r w:rsidRPr="00755F7D">
        <w:rPr>
          <w:sz w:val="28"/>
          <w:szCs w:val="28"/>
        </w:rPr>
        <w:t>В настоящее время на территории Гатчинского муниципального района, объединяющей 6 городских и 11 сельских поселений   проживает 231,7 тыс. чел. В  число природопользователей, способных оказывать негативное воздействие на окружающую среду,  входят 39 крупных и 98 малых промышленных предприятий, 84 строительных, 103 торговых, 23 предприятия  сельского хозяйства, 371 фермерское хозяйство, 301 садоводческое некоммерческое товарищество (это – 58255 участков и 174300 садоводов), 38 коллективных гаражных товариществ и автостоянок, предприятия здравоохранения, социально-культурной сферы, бытового обслуживания и др. (всего более 5000).</w:t>
      </w:r>
    </w:p>
    <w:p w:rsidR="00AF6982" w:rsidRPr="00755F7D" w:rsidRDefault="00AF6982" w:rsidP="001239D3">
      <w:pPr>
        <w:autoSpaceDE w:val="0"/>
        <w:autoSpaceDN w:val="0"/>
        <w:adjustRightInd w:val="0"/>
        <w:ind w:left="240" w:firstLine="540"/>
        <w:outlineLvl w:val="1"/>
        <w:rPr>
          <w:sz w:val="28"/>
          <w:szCs w:val="28"/>
        </w:rPr>
      </w:pPr>
      <w:r w:rsidRPr="00755F7D">
        <w:rPr>
          <w:sz w:val="28"/>
          <w:szCs w:val="28"/>
        </w:rPr>
        <w:t>Государственный экологический контроль (надзор) в Гатчинском муниципальном районе осуществляют Департамент Росприроднадзора по Северо-Западному федеральному округу и Комитет государственного контроля природопользования и экологической безопасности Ленинградской области. Ими ежегодно проводится около 30 проверок (плановых и внеплановых) соблюдения природоохранного законодательства (по данным годового плана проверок прокуратуры Ленинградской области). Сфера деятельности этих надзорных органов разделена соответствующим нормативным актом РФ (постановление Правительства РФ от 31.03.2009 г. № 285 «О перечне объектов, подлежащих федеральному государственному экологическому контролю»). Однако перечень поднадзорных объектов не содержит конкретных названий предприятий, а содержит лишь признаки, по которым эти объекты относятся к тому или иному уровню государственного контроля.</w:t>
      </w:r>
    </w:p>
    <w:p w:rsidR="00AF6982" w:rsidRPr="00755F7D" w:rsidRDefault="00AF6982" w:rsidP="001239D3">
      <w:pPr>
        <w:ind w:left="240" w:firstLine="540"/>
        <w:rPr>
          <w:sz w:val="28"/>
          <w:szCs w:val="28"/>
        </w:rPr>
      </w:pPr>
      <w:r w:rsidRPr="00755F7D">
        <w:rPr>
          <w:sz w:val="28"/>
          <w:szCs w:val="28"/>
        </w:rPr>
        <w:t xml:space="preserve">Таким образом, значительная часть объектов, оказывающих негативное воздействие на окружающую среду, остаются бесконтрольными.  </w:t>
      </w:r>
    </w:p>
    <w:p w:rsidR="00AF6982" w:rsidRPr="00755F7D" w:rsidRDefault="00AF6982" w:rsidP="001239D3">
      <w:pPr>
        <w:ind w:left="240" w:firstLine="540"/>
        <w:rPr>
          <w:sz w:val="28"/>
          <w:szCs w:val="28"/>
        </w:rPr>
      </w:pPr>
      <w:r w:rsidRPr="00755F7D">
        <w:rPr>
          <w:sz w:val="28"/>
          <w:szCs w:val="28"/>
        </w:rPr>
        <w:t xml:space="preserve">Предлагаемый к рассмотрению проект областного закона направлен на улучшение экологической обстановки в Гатчинском муниципальном районе  за счет увеличения количества объектов, ежегодно подвергаемых государственному экологическому контролю.  </w:t>
      </w:r>
    </w:p>
    <w:p w:rsidR="00AF6982" w:rsidRPr="00755F7D" w:rsidRDefault="00AF6982" w:rsidP="001239D3">
      <w:pPr>
        <w:ind w:left="240" w:firstLine="540"/>
        <w:rPr>
          <w:sz w:val="28"/>
          <w:szCs w:val="28"/>
        </w:rPr>
      </w:pPr>
      <w:r w:rsidRPr="00755F7D">
        <w:rPr>
          <w:sz w:val="28"/>
          <w:szCs w:val="28"/>
        </w:rPr>
        <w:t>Непосредственное исполнение мероприятий по государственному экологическому контролю предполагается возложить на отдел природопользования и экологической безопасности администрации Гатчинского муниципального района.</w:t>
      </w:r>
    </w:p>
    <w:p w:rsidR="00AF6982" w:rsidRPr="00755F7D" w:rsidRDefault="00AF6982" w:rsidP="001239D3">
      <w:pPr>
        <w:ind w:left="240" w:firstLine="540"/>
        <w:rPr>
          <w:sz w:val="28"/>
          <w:szCs w:val="28"/>
        </w:rPr>
      </w:pPr>
      <w:r w:rsidRPr="00755F7D">
        <w:rPr>
          <w:sz w:val="28"/>
          <w:szCs w:val="28"/>
        </w:rPr>
        <w:t>Принятие законопроекта позволит органу местного самоуправления принимать участие в государственном экологическом контроле объектов на подведомственной территории, что существенно повысит оперативность этих мероприятий и авторитет местной власти.</w:t>
      </w:r>
    </w:p>
    <w:p w:rsidR="00AF6982" w:rsidRPr="00755F7D" w:rsidRDefault="00AF6982" w:rsidP="001239D3">
      <w:pPr>
        <w:pStyle w:val="BodyText"/>
        <w:ind w:left="240" w:firstLine="709"/>
      </w:pPr>
    </w:p>
    <w:p w:rsidR="00AF6982" w:rsidRPr="00755F7D" w:rsidRDefault="00AF6982" w:rsidP="001239D3">
      <w:pPr>
        <w:pStyle w:val="Header"/>
        <w:tabs>
          <w:tab w:val="clear" w:pos="4677"/>
          <w:tab w:val="clear" w:pos="9355"/>
        </w:tabs>
        <w:ind w:left="240" w:firstLine="709"/>
      </w:pPr>
    </w:p>
    <w:p w:rsidR="00AF6982" w:rsidRPr="00755F7D" w:rsidRDefault="00AF6982" w:rsidP="001239D3">
      <w:pPr>
        <w:ind w:left="240" w:firstLine="0"/>
        <w:rPr>
          <w:i/>
          <w:iCs/>
          <w:color w:val="000000"/>
          <w:sz w:val="28"/>
          <w:szCs w:val="28"/>
        </w:rPr>
      </w:pPr>
      <w:r w:rsidRPr="00755F7D">
        <w:rPr>
          <w:color w:val="000000"/>
          <w:sz w:val="28"/>
          <w:szCs w:val="28"/>
        </w:rPr>
        <w:t xml:space="preserve">Глава  </w:t>
      </w:r>
    </w:p>
    <w:p w:rsidR="00AF6982" w:rsidRPr="00755F7D" w:rsidRDefault="00AF6982" w:rsidP="001239D3">
      <w:pPr>
        <w:ind w:left="240" w:firstLine="0"/>
        <w:rPr>
          <w:sz w:val="28"/>
          <w:szCs w:val="28"/>
        </w:rPr>
      </w:pPr>
      <w:r w:rsidRPr="00755F7D">
        <w:rPr>
          <w:sz w:val="28"/>
          <w:szCs w:val="28"/>
        </w:rPr>
        <w:t>Гатчинского муниципального района</w:t>
      </w:r>
      <w:r>
        <w:rPr>
          <w:sz w:val="28"/>
          <w:szCs w:val="28"/>
        </w:rPr>
        <w:t xml:space="preserve">                                                     А.И. Ильин</w:t>
      </w:r>
    </w:p>
    <w:sectPr w:rsidR="00AF6982" w:rsidRPr="00755F7D" w:rsidSect="00755F7D">
      <w:pgSz w:w="11906" w:h="16838"/>
      <w:pgMar w:top="709" w:right="850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B38"/>
    <w:rsid w:val="00003223"/>
    <w:rsid w:val="00007795"/>
    <w:rsid w:val="00012BF9"/>
    <w:rsid w:val="000146E7"/>
    <w:rsid w:val="000147F6"/>
    <w:rsid w:val="00015B74"/>
    <w:rsid w:val="00017122"/>
    <w:rsid w:val="0002474A"/>
    <w:rsid w:val="00032A61"/>
    <w:rsid w:val="00034D61"/>
    <w:rsid w:val="000361C3"/>
    <w:rsid w:val="00040D8F"/>
    <w:rsid w:val="00045C64"/>
    <w:rsid w:val="00052EC4"/>
    <w:rsid w:val="00052F67"/>
    <w:rsid w:val="00057B67"/>
    <w:rsid w:val="00063027"/>
    <w:rsid w:val="00063C81"/>
    <w:rsid w:val="00067FA5"/>
    <w:rsid w:val="00070187"/>
    <w:rsid w:val="00075303"/>
    <w:rsid w:val="000844AB"/>
    <w:rsid w:val="000B05E2"/>
    <w:rsid w:val="000B0C6F"/>
    <w:rsid w:val="000B213F"/>
    <w:rsid w:val="000C0B1C"/>
    <w:rsid w:val="000C2ED3"/>
    <w:rsid w:val="000C7348"/>
    <w:rsid w:val="000E2A17"/>
    <w:rsid w:val="000E2E26"/>
    <w:rsid w:val="000F7323"/>
    <w:rsid w:val="00117979"/>
    <w:rsid w:val="001239D3"/>
    <w:rsid w:val="001329BF"/>
    <w:rsid w:val="0013697A"/>
    <w:rsid w:val="00141723"/>
    <w:rsid w:val="00147D78"/>
    <w:rsid w:val="00162B15"/>
    <w:rsid w:val="00163FF9"/>
    <w:rsid w:val="001675FD"/>
    <w:rsid w:val="001862E8"/>
    <w:rsid w:val="001863E8"/>
    <w:rsid w:val="001A0F43"/>
    <w:rsid w:val="001A11B3"/>
    <w:rsid w:val="001A3CFE"/>
    <w:rsid w:val="001A455A"/>
    <w:rsid w:val="001C40BD"/>
    <w:rsid w:val="001C527A"/>
    <w:rsid w:val="001C5B91"/>
    <w:rsid w:val="001C5ED4"/>
    <w:rsid w:val="001E1E0F"/>
    <w:rsid w:val="001F6877"/>
    <w:rsid w:val="00202CB3"/>
    <w:rsid w:val="00205670"/>
    <w:rsid w:val="002157F7"/>
    <w:rsid w:val="00217854"/>
    <w:rsid w:val="00231098"/>
    <w:rsid w:val="00232898"/>
    <w:rsid w:val="002331B4"/>
    <w:rsid w:val="00234B47"/>
    <w:rsid w:val="0023637D"/>
    <w:rsid w:val="00236864"/>
    <w:rsid w:val="002372E1"/>
    <w:rsid w:val="00242C54"/>
    <w:rsid w:val="00253A18"/>
    <w:rsid w:val="00255BF5"/>
    <w:rsid w:val="002562DC"/>
    <w:rsid w:val="002747E5"/>
    <w:rsid w:val="00274D7E"/>
    <w:rsid w:val="00276B95"/>
    <w:rsid w:val="00277EA0"/>
    <w:rsid w:val="00285E86"/>
    <w:rsid w:val="002A1F89"/>
    <w:rsid w:val="002A4363"/>
    <w:rsid w:val="002C4452"/>
    <w:rsid w:val="002C5890"/>
    <w:rsid w:val="002D4654"/>
    <w:rsid w:val="002E16D6"/>
    <w:rsid w:val="002E6CA2"/>
    <w:rsid w:val="002E70B0"/>
    <w:rsid w:val="002F38C2"/>
    <w:rsid w:val="00302707"/>
    <w:rsid w:val="00302784"/>
    <w:rsid w:val="00306507"/>
    <w:rsid w:val="00317EA7"/>
    <w:rsid w:val="00333DC5"/>
    <w:rsid w:val="00340887"/>
    <w:rsid w:val="003422F4"/>
    <w:rsid w:val="00347A47"/>
    <w:rsid w:val="00366FEA"/>
    <w:rsid w:val="003704D5"/>
    <w:rsid w:val="00393AE7"/>
    <w:rsid w:val="00394574"/>
    <w:rsid w:val="00396E82"/>
    <w:rsid w:val="0039751B"/>
    <w:rsid w:val="003A0A4C"/>
    <w:rsid w:val="003A2FA3"/>
    <w:rsid w:val="003B16F3"/>
    <w:rsid w:val="003B1F36"/>
    <w:rsid w:val="003D648C"/>
    <w:rsid w:val="003D78F1"/>
    <w:rsid w:val="003E5AD2"/>
    <w:rsid w:val="003F150D"/>
    <w:rsid w:val="003F64E0"/>
    <w:rsid w:val="004164C5"/>
    <w:rsid w:val="004171BB"/>
    <w:rsid w:val="00425A74"/>
    <w:rsid w:val="00431397"/>
    <w:rsid w:val="004351BF"/>
    <w:rsid w:val="0043532D"/>
    <w:rsid w:val="0045494D"/>
    <w:rsid w:val="00472BA1"/>
    <w:rsid w:val="004807C4"/>
    <w:rsid w:val="00482CC9"/>
    <w:rsid w:val="00485396"/>
    <w:rsid w:val="004921E8"/>
    <w:rsid w:val="004A1ABA"/>
    <w:rsid w:val="004A71F3"/>
    <w:rsid w:val="004B617A"/>
    <w:rsid w:val="004C5394"/>
    <w:rsid w:val="004E254C"/>
    <w:rsid w:val="004E3994"/>
    <w:rsid w:val="004E64AA"/>
    <w:rsid w:val="004F7FFA"/>
    <w:rsid w:val="005177BC"/>
    <w:rsid w:val="005300C1"/>
    <w:rsid w:val="00541EE9"/>
    <w:rsid w:val="00551824"/>
    <w:rsid w:val="00560EB1"/>
    <w:rsid w:val="00577107"/>
    <w:rsid w:val="00590081"/>
    <w:rsid w:val="0059134E"/>
    <w:rsid w:val="00591695"/>
    <w:rsid w:val="0059257D"/>
    <w:rsid w:val="005A1E0A"/>
    <w:rsid w:val="005A562E"/>
    <w:rsid w:val="005B3130"/>
    <w:rsid w:val="005B3C7F"/>
    <w:rsid w:val="005C7C13"/>
    <w:rsid w:val="005D2724"/>
    <w:rsid w:val="005D3063"/>
    <w:rsid w:val="005D7397"/>
    <w:rsid w:val="005E1DA6"/>
    <w:rsid w:val="005E3939"/>
    <w:rsid w:val="005F0F23"/>
    <w:rsid w:val="005F15DD"/>
    <w:rsid w:val="005F360F"/>
    <w:rsid w:val="005F57C2"/>
    <w:rsid w:val="005F65D5"/>
    <w:rsid w:val="006054AA"/>
    <w:rsid w:val="00615292"/>
    <w:rsid w:val="0062293E"/>
    <w:rsid w:val="00625EC9"/>
    <w:rsid w:val="006320D6"/>
    <w:rsid w:val="006509CD"/>
    <w:rsid w:val="00656BD8"/>
    <w:rsid w:val="006624C9"/>
    <w:rsid w:val="00681A0E"/>
    <w:rsid w:val="00691E94"/>
    <w:rsid w:val="00692EE1"/>
    <w:rsid w:val="00692FAC"/>
    <w:rsid w:val="00694D10"/>
    <w:rsid w:val="006A2290"/>
    <w:rsid w:val="006A54B7"/>
    <w:rsid w:val="006A5771"/>
    <w:rsid w:val="006B231C"/>
    <w:rsid w:val="006B4C58"/>
    <w:rsid w:val="006B6897"/>
    <w:rsid w:val="006C2B95"/>
    <w:rsid w:val="006C5EC6"/>
    <w:rsid w:val="006C727E"/>
    <w:rsid w:val="006D0B96"/>
    <w:rsid w:val="006D19E8"/>
    <w:rsid w:val="006E4C7A"/>
    <w:rsid w:val="006E4CD1"/>
    <w:rsid w:val="006F2741"/>
    <w:rsid w:val="00707E03"/>
    <w:rsid w:val="00712B87"/>
    <w:rsid w:val="007173B1"/>
    <w:rsid w:val="0071745C"/>
    <w:rsid w:val="00717864"/>
    <w:rsid w:val="00722DAD"/>
    <w:rsid w:val="0072316D"/>
    <w:rsid w:val="00734E86"/>
    <w:rsid w:val="00741415"/>
    <w:rsid w:val="007422BD"/>
    <w:rsid w:val="00755F7D"/>
    <w:rsid w:val="0077298F"/>
    <w:rsid w:val="00774BFB"/>
    <w:rsid w:val="0078020C"/>
    <w:rsid w:val="00784467"/>
    <w:rsid w:val="00786C96"/>
    <w:rsid w:val="00794F34"/>
    <w:rsid w:val="007A2DFD"/>
    <w:rsid w:val="007A4852"/>
    <w:rsid w:val="007A7FDC"/>
    <w:rsid w:val="007B415A"/>
    <w:rsid w:val="007B4C06"/>
    <w:rsid w:val="007B67C9"/>
    <w:rsid w:val="007D43B9"/>
    <w:rsid w:val="007E6A04"/>
    <w:rsid w:val="0080234B"/>
    <w:rsid w:val="00803CC9"/>
    <w:rsid w:val="00804B4B"/>
    <w:rsid w:val="00805F1B"/>
    <w:rsid w:val="008135D2"/>
    <w:rsid w:val="008144B9"/>
    <w:rsid w:val="008549FC"/>
    <w:rsid w:val="00854AA7"/>
    <w:rsid w:val="00856063"/>
    <w:rsid w:val="008705C8"/>
    <w:rsid w:val="00881686"/>
    <w:rsid w:val="008819B6"/>
    <w:rsid w:val="00882172"/>
    <w:rsid w:val="00884652"/>
    <w:rsid w:val="0088690A"/>
    <w:rsid w:val="00894105"/>
    <w:rsid w:val="008B1F42"/>
    <w:rsid w:val="008B65F9"/>
    <w:rsid w:val="008C2EFF"/>
    <w:rsid w:val="008C53B3"/>
    <w:rsid w:val="008D10F4"/>
    <w:rsid w:val="008D19D8"/>
    <w:rsid w:val="008D4AEE"/>
    <w:rsid w:val="008D5AEE"/>
    <w:rsid w:val="008F405B"/>
    <w:rsid w:val="0090013F"/>
    <w:rsid w:val="00910E96"/>
    <w:rsid w:val="009233B8"/>
    <w:rsid w:val="009514BA"/>
    <w:rsid w:val="00974B1B"/>
    <w:rsid w:val="00977D0A"/>
    <w:rsid w:val="00986B75"/>
    <w:rsid w:val="00991F06"/>
    <w:rsid w:val="009B5561"/>
    <w:rsid w:val="009B6039"/>
    <w:rsid w:val="009B6299"/>
    <w:rsid w:val="009C2774"/>
    <w:rsid w:val="009D19FB"/>
    <w:rsid w:val="009D3564"/>
    <w:rsid w:val="009E3CF4"/>
    <w:rsid w:val="009E5973"/>
    <w:rsid w:val="00A00FB2"/>
    <w:rsid w:val="00A03F63"/>
    <w:rsid w:val="00A12EF0"/>
    <w:rsid w:val="00A21B42"/>
    <w:rsid w:val="00A3004F"/>
    <w:rsid w:val="00A34082"/>
    <w:rsid w:val="00A34885"/>
    <w:rsid w:val="00A40B38"/>
    <w:rsid w:val="00A41061"/>
    <w:rsid w:val="00A44891"/>
    <w:rsid w:val="00A500BF"/>
    <w:rsid w:val="00A515BE"/>
    <w:rsid w:val="00A51DDB"/>
    <w:rsid w:val="00A63195"/>
    <w:rsid w:val="00A642F0"/>
    <w:rsid w:val="00A64B49"/>
    <w:rsid w:val="00A67B7B"/>
    <w:rsid w:val="00A803EF"/>
    <w:rsid w:val="00A8426B"/>
    <w:rsid w:val="00A853A3"/>
    <w:rsid w:val="00A91E0C"/>
    <w:rsid w:val="00A94515"/>
    <w:rsid w:val="00A94B20"/>
    <w:rsid w:val="00AA548E"/>
    <w:rsid w:val="00AB17C8"/>
    <w:rsid w:val="00AB333C"/>
    <w:rsid w:val="00AC4CF5"/>
    <w:rsid w:val="00AC65DE"/>
    <w:rsid w:val="00AD0A61"/>
    <w:rsid w:val="00AD3AD1"/>
    <w:rsid w:val="00AD6B6F"/>
    <w:rsid w:val="00AE4C08"/>
    <w:rsid w:val="00AF6982"/>
    <w:rsid w:val="00AF77DB"/>
    <w:rsid w:val="00B04C34"/>
    <w:rsid w:val="00B11F12"/>
    <w:rsid w:val="00B14330"/>
    <w:rsid w:val="00B155D8"/>
    <w:rsid w:val="00B17473"/>
    <w:rsid w:val="00B26446"/>
    <w:rsid w:val="00B32C54"/>
    <w:rsid w:val="00B36BAC"/>
    <w:rsid w:val="00B41003"/>
    <w:rsid w:val="00B44B8D"/>
    <w:rsid w:val="00B44E96"/>
    <w:rsid w:val="00B535FA"/>
    <w:rsid w:val="00B77110"/>
    <w:rsid w:val="00B85862"/>
    <w:rsid w:val="00B867CF"/>
    <w:rsid w:val="00BA602A"/>
    <w:rsid w:val="00BA77D6"/>
    <w:rsid w:val="00BB0050"/>
    <w:rsid w:val="00BB074E"/>
    <w:rsid w:val="00BB4C60"/>
    <w:rsid w:val="00BC362E"/>
    <w:rsid w:val="00BD3D19"/>
    <w:rsid w:val="00BE109B"/>
    <w:rsid w:val="00BE2083"/>
    <w:rsid w:val="00BE44CA"/>
    <w:rsid w:val="00BE5638"/>
    <w:rsid w:val="00BF0118"/>
    <w:rsid w:val="00BF252E"/>
    <w:rsid w:val="00BF37A0"/>
    <w:rsid w:val="00BF4580"/>
    <w:rsid w:val="00C06959"/>
    <w:rsid w:val="00C11A96"/>
    <w:rsid w:val="00C12175"/>
    <w:rsid w:val="00C240E1"/>
    <w:rsid w:val="00C30F4E"/>
    <w:rsid w:val="00C345FF"/>
    <w:rsid w:val="00C56B62"/>
    <w:rsid w:val="00C63E57"/>
    <w:rsid w:val="00C72408"/>
    <w:rsid w:val="00C73BC3"/>
    <w:rsid w:val="00C76C80"/>
    <w:rsid w:val="00C8501C"/>
    <w:rsid w:val="00C86023"/>
    <w:rsid w:val="00C906F4"/>
    <w:rsid w:val="00C9482B"/>
    <w:rsid w:val="00C9678F"/>
    <w:rsid w:val="00CD1143"/>
    <w:rsid w:val="00CE6996"/>
    <w:rsid w:val="00CF7571"/>
    <w:rsid w:val="00D001AF"/>
    <w:rsid w:val="00D04FB4"/>
    <w:rsid w:val="00D11F80"/>
    <w:rsid w:val="00D12EF4"/>
    <w:rsid w:val="00D16E96"/>
    <w:rsid w:val="00D17343"/>
    <w:rsid w:val="00D236ED"/>
    <w:rsid w:val="00D24480"/>
    <w:rsid w:val="00D269FD"/>
    <w:rsid w:val="00D34892"/>
    <w:rsid w:val="00D353E1"/>
    <w:rsid w:val="00D36771"/>
    <w:rsid w:val="00D46B4C"/>
    <w:rsid w:val="00D67DAA"/>
    <w:rsid w:val="00D77687"/>
    <w:rsid w:val="00D82734"/>
    <w:rsid w:val="00DA41DD"/>
    <w:rsid w:val="00DA5F98"/>
    <w:rsid w:val="00DB154F"/>
    <w:rsid w:val="00DB73A2"/>
    <w:rsid w:val="00DC523B"/>
    <w:rsid w:val="00DD5A04"/>
    <w:rsid w:val="00DF2582"/>
    <w:rsid w:val="00DF7F67"/>
    <w:rsid w:val="00E04025"/>
    <w:rsid w:val="00E14C14"/>
    <w:rsid w:val="00E179AB"/>
    <w:rsid w:val="00E40E1C"/>
    <w:rsid w:val="00E51739"/>
    <w:rsid w:val="00E54EB6"/>
    <w:rsid w:val="00E55DB5"/>
    <w:rsid w:val="00E641F9"/>
    <w:rsid w:val="00E72DA9"/>
    <w:rsid w:val="00E73A2E"/>
    <w:rsid w:val="00E878B1"/>
    <w:rsid w:val="00E90930"/>
    <w:rsid w:val="00E97CF2"/>
    <w:rsid w:val="00EB35D6"/>
    <w:rsid w:val="00EC002B"/>
    <w:rsid w:val="00EC3B33"/>
    <w:rsid w:val="00EC7940"/>
    <w:rsid w:val="00ED022D"/>
    <w:rsid w:val="00ED4160"/>
    <w:rsid w:val="00ED73D8"/>
    <w:rsid w:val="00EE09DE"/>
    <w:rsid w:val="00EF02D8"/>
    <w:rsid w:val="00EF0BE1"/>
    <w:rsid w:val="00EF0D60"/>
    <w:rsid w:val="00EF3321"/>
    <w:rsid w:val="00EF452D"/>
    <w:rsid w:val="00F12CB2"/>
    <w:rsid w:val="00F232E8"/>
    <w:rsid w:val="00F27471"/>
    <w:rsid w:val="00F318A0"/>
    <w:rsid w:val="00F37BD5"/>
    <w:rsid w:val="00F402B5"/>
    <w:rsid w:val="00F40C47"/>
    <w:rsid w:val="00F43A9F"/>
    <w:rsid w:val="00F53BED"/>
    <w:rsid w:val="00F549DC"/>
    <w:rsid w:val="00F638F9"/>
    <w:rsid w:val="00F67E95"/>
    <w:rsid w:val="00F814BB"/>
    <w:rsid w:val="00F83BF1"/>
    <w:rsid w:val="00F877D8"/>
    <w:rsid w:val="00FA0D8F"/>
    <w:rsid w:val="00FA3C83"/>
    <w:rsid w:val="00FB08BF"/>
    <w:rsid w:val="00FB141F"/>
    <w:rsid w:val="00FC07E6"/>
    <w:rsid w:val="00FC0FE5"/>
    <w:rsid w:val="00FC4BE4"/>
    <w:rsid w:val="00FE31B0"/>
    <w:rsid w:val="00FE4746"/>
    <w:rsid w:val="00FE582D"/>
    <w:rsid w:val="00FF7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B38"/>
    <w:pPr>
      <w:ind w:firstLine="709"/>
      <w:jc w:val="both"/>
    </w:pPr>
    <w:rPr>
      <w:rFonts w:ascii="Times New Roman" w:hAnsi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7940"/>
    <w:pPr>
      <w:keepNext/>
      <w:keepLines/>
      <w:jc w:val="center"/>
      <w:outlineLvl w:val="0"/>
    </w:pPr>
    <w:rPr>
      <w:rFonts w:ascii="Cambria" w:eastAsia="Times New Roman" w:hAnsi="Cambria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C7940"/>
    <w:rPr>
      <w:rFonts w:ascii="Cambria" w:hAnsi="Cambria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40B38"/>
    <w:pPr>
      <w:ind w:firstLine="0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40B38"/>
    <w:rPr>
      <w:rFonts w:ascii="Arial" w:hAnsi="Arial" w:cs="Arial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A40B38"/>
    <w:pPr>
      <w:tabs>
        <w:tab w:val="center" w:pos="4677"/>
        <w:tab w:val="right" w:pos="9355"/>
      </w:tabs>
      <w:ind w:firstLine="0"/>
      <w:jc w:val="left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40B38"/>
    <w:rPr>
      <w:rFonts w:ascii="Arial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406</Words>
  <Characters>2320</Characters>
  <Application>Microsoft Office Outlook</Application>
  <DocSecurity>0</DocSecurity>
  <Lines>0</Lines>
  <Paragraphs>0</Paragraphs>
  <ScaleCrop>false</ScaleCrop>
  <Company>Отдел природопользования и экологической безопасност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отдела</dc:creator>
  <cp:keywords/>
  <dc:description/>
  <cp:lastModifiedBy>Совет Депутатов</cp:lastModifiedBy>
  <cp:revision>4</cp:revision>
  <cp:lastPrinted>2012-06-25T11:13:00Z</cp:lastPrinted>
  <dcterms:created xsi:type="dcterms:W3CDTF">2012-05-22T12:59:00Z</dcterms:created>
  <dcterms:modified xsi:type="dcterms:W3CDTF">2012-06-25T11:13:00Z</dcterms:modified>
</cp:coreProperties>
</file>